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01" w:rsidRDefault="00A00501" w:rsidP="005509D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bCs/>
          <w:szCs w:val="24"/>
        </w:rPr>
      </w:pPr>
    </w:p>
    <w:p w:rsidR="00D24A4C" w:rsidRPr="007C07A3" w:rsidRDefault="00D24A4C" w:rsidP="00F403BD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bCs/>
          <w:szCs w:val="24"/>
        </w:rPr>
      </w:pPr>
      <w:r w:rsidRPr="007C07A3">
        <w:rPr>
          <w:rFonts w:ascii="Arial Narrow" w:hAnsi="Arial Narrow" w:cs="Arial"/>
          <w:b/>
          <w:bCs/>
          <w:szCs w:val="24"/>
        </w:rPr>
        <w:t>SECRETARIA ESTADUAL DA SAÚDE - SES-SP</w:t>
      </w:r>
    </w:p>
    <w:p w:rsidR="00D24A4C" w:rsidRPr="00C16474" w:rsidRDefault="00C16474" w:rsidP="00F403BD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bCs/>
          <w:szCs w:val="24"/>
        </w:rPr>
      </w:pPr>
      <w:r w:rsidRPr="00C16474">
        <w:rPr>
          <w:rFonts w:ascii="Arial Narrow" w:hAnsi="Arial Narrow" w:cs="Arial"/>
          <w:b/>
          <w:bCs/>
          <w:szCs w:val="24"/>
        </w:rPr>
        <w:t>INSTITUTO DE INFECTOLOGIA EMILIO RIBAS</w:t>
      </w:r>
    </w:p>
    <w:p w:rsidR="00064427" w:rsidRDefault="00064427" w:rsidP="00F403BD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bCs/>
          <w:szCs w:val="24"/>
        </w:rPr>
      </w:pPr>
    </w:p>
    <w:p w:rsidR="008B6A25" w:rsidRPr="007C07A3" w:rsidRDefault="008B6A25" w:rsidP="00F403BD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bCs/>
          <w:szCs w:val="24"/>
        </w:rPr>
      </w:pPr>
      <w:r w:rsidRPr="007C07A3">
        <w:rPr>
          <w:rFonts w:ascii="Arial Narrow" w:hAnsi="Arial Narrow" w:cs="Arial"/>
          <w:b/>
          <w:bCs/>
          <w:szCs w:val="24"/>
        </w:rPr>
        <w:t xml:space="preserve">PROCESSO SELETIVO PARA PREENCHIMENTO DE VAGAS </w:t>
      </w:r>
      <w:r w:rsidR="00064427">
        <w:rPr>
          <w:rFonts w:ascii="Arial Narrow" w:hAnsi="Arial Narrow" w:cs="Arial"/>
          <w:b/>
          <w:bCs/>
          <w:szCs w:val="24"/>
        </w:rPr>
        <w:t xml:space="preserve">PARA </w:t>
      </w:r>
      <w:r w:rsidRPr="007C07A3">
        <w:rPr>
          <w:rFonts w:ascii="Arial Narrow" w:hAnsi="Arial Narrow" w:cs="Arial"/>
          <w:b/>
          <w:bCs/>
          <w:szCs w:val="24"/>
        </w:rPr>
        <w:t>O</w:t>
      </w:r>
      <w:r w:rsidR="005C7C82" w:rsidRPr="007C07A3">
        <w:rPr>
          <w:rFonts w:ascii="Arial Narrow" w:hAnsi="Arial Narrow" w:cs="Arial"/>
          <w:b/>
          <w:bCs/>
          <w:szCs w:val="24"/>
        </w:rPr>
        <w:t>S</w:t>
      </w:r>
    </w:p>
    <w:p w:rsidR="008B6A25" w:rsidRPr="007C07A3" w:rsidRDefault="005C7C82" w:rsidP="00F403BD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bCs/>
          <w:szCs w:val="24"/>
        </w:rPr>
      </w:pPr>
      <w:r w:rsidRPr="007C07A3">
        <w:rPr>
          <w:rFonts w:ascii="Arial Narrow" w:hAnsi="Arial Narrow" w:cs="Arial"/>
          <w:b/>
          <w:bCs/>
          <w:szCs w:val="24"/>
        </w:rPr>
        <w:t>CURSOS</w:t>
      </w:r>
      <w:r w:rsidR="008B6A25" w:rsidRPr="007C07A3">
        <w:rPr>
          <w:rFonts w:ascii="Arial Narrow" w:hAnsi="Arial Narrow" w:cs="Arial"/>
          <w:b/>
          <w:bCs/>
          <w:szCs w:val="24"/>
        </w:rPr>
        <w:t xml:space="preserve"> DE </w:t>
      </w:r>
      <w:r w:rsidR="00C16160" w:rsidRPr="007C07A3">
        <w:rPr>
          <w:rFonts w:ascii="Arial Narrow" w:hAnsi="Arial Narrow" w:cs="Arial"/>
          <w:b/>
          <w:bCs/>
          <w:szCs w:val="24"/>
        </w:rPr>
        <w:t>ESPECIALIZAÇÃO</w:t>
      </w:r>
      <w:r w:rsidR="008B6A25" w:rsidRPr="007C07A3">
        <w:rPr>
          <w:rFonts w:ascii="Arial Narrow" w:hAnsi="Arial Narrow" w:cs="Arial"/>
          <w:b/>
          <w:bCs/>
          <w:szCs w:val="24"/>
        </w:rPr>
        <w:t xml:space="preserve"> NA ÁREA DA SAÚDE</w:t>
      </w:r>
      <w:r w:rsidR="00064427">
        <w:rPr>
          <w:rFonts w:ascii="Arial Narrow" w:hAnsi="Arial Narrow" w:cs="Arial"/>
          <w:b/>
          <w:bCs/>
          <w:szCs w:val="24"/>
        </w:rPr>
        <w:t xml:space="preserve"> -</w:t>
      </w:r>
      <w:r w:rsidR="008B6A25" w:rsidRPr="007C07A3">
        <w:rPr>
          <w:rFonts w:ascii="Arial Narrow" w:hAnsi="Arial Narrow" w:cs="Arial"/>
          <w:b/>
          <w:bCs/>
          <w:szCs w:val="24"/>
        </w:rPr>
        <w:t xml:space="preserve"> </w:t>
      </w:r>
      <w:r w:rsidR="00654984">
        <w:rPr>
          <w:rFonts w:ascii="Arial Narrow" w:hAnsi="Arial Narrow" w:cs="Arial"/>
          <w:b/>
          <w:bCs/>
          <w:szCs w:val="24"/>
        </w:rPr>
        <w:t>20</w:t>
      </w:r>
      <w:r w:rsidR="003A5AB6">
        <w:rPr>
          <w:rFonts w:ascii="Arial Narrow" w:hAnsi="Arial Narrow" w:cs="Arial"/>
          <w:b/>
          <w:bCs/>
          <w:szCs w:val="24"/>
        </w:rPr>
        <w:t>20</w:t>
      </w:r>
    </w:p>
    <w:p w:rsidR="008B6A25" w:rsidRPr="007C07A3" w:rsidRDefault="008B6A25" w:rsidP="00F403BD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bCs/>
          <w:szCs w:val="24"/>
        </w:rPr>
      </w:pPr>
    </w:p>
    <w:p w:rsidR="008B6A25" w:rsidRPr="00C16474" w:rsidRDefault="00A23D19" w:rsidP="00F403BD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bCs/>
          <w:szCs w:val="24"/>
        </w:rPr>
      </w:pPr>
      <w:r w:rsidRPr="007C07A3">
        <w:rPr>
          <w:rFonts w:ascii="Arial Narrow" w:hAnsi="Arial Narrow" w:cs="Arial"/>
          <w:b/>
          <w:bCs/>
          <w:szCs w:val="24"/>
        </w:rPr>
        <w:t>Edital de Abertura de Inscrições</w:t>
      </w:r>
    </w:p>
    <w:p w:rsidR="00CF0643" w:rsidRPr="00294510" w:rsidRDefault="00CF0643" w:rsidP="005509DA">
      <w:pPr>
        <w:spacing w:line="276" w:lineRule="auto"/>
        <w:jc w:val="both"/>
        <w:rPr>
          <w:rFonts w:ascii="Arial Narrow" w:hAnsi="Arial Narrow" w:cs="Arial"/>
          <w:b/>
          <w:color w:val="FF0000"/>
          <w:szCs w:val="24"/>
        </w:rPr>
      </w:pPr>
    </w:p>
    <w:p w:rsidR="00E56238" w:rsidRDefault="00D6591A" w:rsidP="005509D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294510">
        <w:rPr>
          <w:rFonts w:ascii="Arial Narrow" w:hAnsi="Arial Narrow" w:cs="Arial"/>
          <w:szCs w:val="24"/>
        </w:rPr>
        <w:t>O</w:t>
      </w:r>
      <w:r w:rsidR="00BD748E">
        <w:rPr>
          <w:rFonts w:ascii="Arial Narrow" w:hAnsi="Arial Narrow" w:cs="Arial"/>
          <w:szCs w:val="24"/>
        </w:rPr>
        <w:t xml:space="preserve"> </w:t>
      </w:r>
      <w:r w:rsidR="00CB04B0" w:rsidRPr="00C16474">
        <w:rPr>
          <w:rFonts w:ascii="Arial Narrow" w:hAnsi="Arial Narrow" w:cs="Arial"/>
          <w:b/>
          <w:bCs/>
          <w:szCs w:val="24"/>
        </w:rPr>
        <w:t>Instituto de Infectologia Emílio Ribas</w:t>
      </w:r>
      <w:r w:rsidR="00157CD2" w:rsidRPr="00C16474">
        <w:rPr>
          <w:rFonts w:ascii="Arial Narrow" w:hAnsi="Arial Narrow" w:cs="Arial"/>
          <w:b/>
          <w:bCs/>
          <w:szCs w:val="24"/>
        </w:rPr>
        <w:t>,</w:t>
      </w:r>
      <w:r w:rsidR="007C07A3">
        <w:t xml:space="preserve"> </w:t>
      </w:r>
      <w:r w:rsidR="003D1F1E" w:rsidRPr="005A1B8B">
        <w:rPr>
          <w:rFonts w:ascii="Arial Narrow" w:hAnsi="Arial Narrow"/>
        </w:rPr>
        <w:t xml:space="preserve">como Unidade Didática do Centro Formador de Recursos Humanos para o SUS/SP "Dr. </w:t>
      </w:r>
      <w:r w:rsidR="007833E2" w:rsidRPr="005A1B8B">
        <w:rPr>
          <w:rFonts w:ascii="Arial Narrow" w:hAnsi="Arial Narrow"/>
        </w:rPr>
        <w:t>Antônio</w:t>
      </w:r>
      <w:r w:rsidR="003D1F1E" w:rsidRPr="005A1B8B">
        <w:rPr>
          <w:rFonts w:ascii="Arial Narrow" w:hAnsi="Arial Narrow"/>
        </w:rPr>
        <w:t xml:space="preserve"> Guilherme de Souza",</w:t>
      </w:r>
      <w:r w:rsidR="003D1F1E">
        <w:rPr>
          <w:rFonts w:ascii="Arial Narrow" w:hAnsi="Arial Narrow"/>
        </w:rPr>
        <w:t xml:space="preserve"> </w:t>
      </w:r>
      <w:r w:rsidR="003D1F1E" w:rsidRPr="003D1F1E">
        <w:rPr>
          <w:rFonts w:ascii="Arial Narrow" w:hAnsi="Arial Narrow"/>
        </w:rPr>
        <w:t>torna pública a abertura de inscrições</w:t>
      </w:r>
      <w:r w:rsidR="003D1F1E">
        <w:rPr>
          <w:rFonts w:ascii="Arial Narrow" w:hAnsi="Arial Narrow"/>
        </w:rPr>
        <w:t xml:space="preserve"> </w:t>
      </w:r>
      <w:r w:rsidR="00157CD2">
        <w:rPr>
          <w:rFonts w:ascii="Arial Narrow" w:hAnsi="Arial Narrow"/>
        </w:rPr>
        <w:t>para o</w:t>
      </w:r>
      <w:r w:rsidR="003D1F1E" w:rsidRPr="003D1F1E">
        <w:rPr>
          <w:rFonts w:ascii="Arial Narrow" w:hAnsi="Arial Narrow"/>
        </w:rPr>
        <w:t xml:space="preserve"> Processo </w:t>
      </w:r>
      <w:r w:rsidR="003D1F1E" w:rsidRPr="00261291">
        <w:rPr>
          <w:rFonts w:ascii="Arial Narrow" w:hAnsi="Arial Narrow"/>
        </w:rPr>
        <w:t xml:space="preserve">Seletivo </w:t>
      </w:r>
      <w:r w:rsidR="00157CD2">
        <w:rPr>
          <w:rFonts w:ascii="Arial Narrow" w:hAnsi="Arial Narrow"/>
        </w:rPr>
        <w:t>destinado ao</w:t>
      </w:r>
      <w:r w:rsidR="003D1F1E" w:rsidRPr="00261291">
        <w:rPr>
          <w:rFonts w:ascii="Arial Narrow" w:hAnsi="Arial Narrow"/>
        </w:rPr>
        <w:t xml:space="preserve"> preenchimento de vagas </w:t>
      </w:r>
      <w:r w:rsidR="00937A2F">
        <w:rPr>
          <w:rFonts w:ascii="Arial Narrow" w:hAnsi="Arial Narrow"/>
        </w:rPr>
        <w:t xml:space="preserve">para </w:t>
      </w:r>
      <w:r w:rsidR="003D1F1E" w:rsidRPr="00261291">
        <w:rPr>
          <w:rFonts w:ascii="Arial Narrow" w:hAnsi="Arial Narrow"/>
        </w:rPr>
        <w:t xml:space="preserve">o </w:t>
      </w:r>
      <w:r w:rsidR="003060DE" w:rsidRPr="00261291">
        <w:rPr>
          <w:rFonts w:ascii="Arial Narrow" w:hAnsi="Arial Narrow"/>
        </w:rPr>
        <w:t>Curso</w:t>
      </w:r>
      <w:r w:rsidR="005C7C82" w:rsidRPr="00261291">
        <w:rPr>
          <w:rFonts w:ascii="Arial Narrow" w:hAnsi="Arial Narrow"/>
        </w:rPr>
        <w:t xml:space="preserve"> de </w:t>
      </w:r>
      <w:r w:rsidR="00CB04B0" w:rsidRPr="005A1B8B">
        <w:rPr>
          <w:rFonts w:ascii="Arial Narrow" w:hAnsi="Arial Narrow"/>
          <w:b/>
        </w:rPr>
        <w:t>“</w:t>
      </w:r>
      <w:r w:rsidR="005C7C82" w:rsidRPr="005A1B8B">
        <w:rPr>
          <w:rFonts w:ascii="Arial Narrow" w:hAnsi="Arial Narrow"/>
          <w:b/>
        </w:rPr>
        <w:t>Especialização</w:t>
      </w:r>
      <w:r w:rsidR="003D1F1E" w:rsidRPr="005A1B8B">
        <w:rPr>
          <w:rFonts w:ascii="Arial Narrow" w:hAnsi="Arial Narrow"/>
          <w:b/>
        </w:rPr>
        <w:t xml:space="preserve"> </w:t>
      </w:r>
      <w:r w:rsidR="00CB04B0" w:rsidRPr="005A1B8B">
        <w:rPr>
          <w:rFonts w:ascii="Arial Narrow" w:hAnsi="Arial Narrow"/>
          <w:b/>
        </w:rPr>
        <w:t>Multiprofissional</w:t>
      </w:r>
      <w:r w:rsidR="003060DE" w:rsidRPr="005A1B8B">
        <w:rPr>
          <w:rFonts w:ascii="Arial Narrow" w:hAnsi="Arial Narrow"/>
          <w:b/>
        </w:rPr>
        <w:t xml:space="preserve"> </w:t>
      </w:r>
      <w:r w:rsidR="00CB04B0" w:rsidRPr="005A1B8B">
        <w:rPr>
          <w:rFonts w:ascii="Arial Narrow" w:hAnsi="Arial Narrow"/>
          <w:b/>
        </w:rPr>
        <w:t>em Infectologia</w:t>
      </w:r>
      <w:r w:rsidR="003060DE" w:rsidRPr="005A1B8B">
        <w:rPr>
          <w:rFonts w:ascii="Arial Narrow" w:hAnsi="Arial Narrow" w:cs="Arial"/>
          <w:b/>
          <w:szCs w:val="24"/>
        </w:rPr>
        <w:t>”</w:t>
      </w:r>
      <w:r w:rsidR="00937A2F">
        <w:rPr>
          <w:rFonts w:ascii="Arial Narrow" w:hAnsi="Arial Narrow" w:cs="Arial"/>
          <w:b/>
          <w:szCs w:val="24"/>
        </w:rPr>
        <w:t xml:space="preserve"> </w:t>
      </w:r>
      <w:r w:rsidR="00937A2F">
        <w:rPr>
          <w:rFonts w:ascii="Arial Narrow" w:hAnsi="Arial Narrow"/>
        </w:rPr>
        <w:t>(r</w:t>
      </w:r>
      <w:r w:rsidR="003D1F1E" w:rsidRPr="00261291">
        <w:rPr>
          <w:rFonts w:ascii="Arial Narrow" w:hAnsi="Arial Narrow"/>
        </w:rPr>
        <w:t xml:space="preserve">econhecido pelo Parecer </w:t>
      </w:r>
      <w:r w:rsidR="00937A2F">
        <w:rPr>
          <w:rFonts w:ascii="Arial Narrow" w:hAnsi="Arial Narrow"/>
        </w:rPr>
        <w:t xml:space="preserve">362/19 </w:t>
      </w:r>
      <w:r w:rsidR="003D1F1E" w:rsidRPr="00261291">
        <w:rPr>
          <w:rFonts w:ascii="Arial Narrow" w:hAnsi="Arial Narrow"/>
        </w:rPr>
        <w:t>do Conselho Estadual de Educação da Secretaria de Educação do Estado de São Paulo - CEE/SEE/SP</w:t>
      </w:r>
      <w:r w:rsidR="00937A2F">
        <w:rPr>
          <w:rFonts w:ascii="Arial Narrow" w:hAnsi="Arial Narrow"/>
        </w:rPr>
        <w:t xml:space="preserve"> - publicado no Diário Oficial do Estado de São Paulo – DOE/SP - em</w:t>
      </w:r>
      <w:r w:rsidR="00937A2F" w:rsidRPr="00EF7182">
        <w:rPr>
          <w:rFonts w:ascii="Arial Narrow" w:hAnsi="Arial Narrow"/>
        </w:rPr>
        <w:t xml:space="preserve"> </w:t>
      </w:r>
      <w:r w:rsidR="00937A2F">
        <w:rPr>
          <w:rFonts w:ascii="Arial Narrow" w:hAnsi="Arial Narrow"/>
        </w:rPr>
        <w:t>10</w:t>
      </w:r>
      <w:r w:rsidR="00937A2F" w:rsidRPr="00EF7182">
        <w:rPr>
          <w:rFonts w:ascii="Arial Narrow" w:hAnsi="Arial Narrow"/>
        </w:rPr>
        <w:t>/</w:t>
      </w:r>
      <w:r w:rsidR="0029621A">
        <w:rPr>
          <w:rFonts w:ascii="Arial Narrow" w:hAnsi="Arial Narrow"/>
        </w:rPr>
        <w:t>Ou</w:t>
      </w:r>
      <w:r w:rsidR="00937A2F">
        <w:rPr>
          <w:rFonts w:ascii="Arial Narrow" w:hAnsi="Arial Narrow"/>
        </w:rPr>
        <w:t>t</w:t>
      </w:r>
      <w:r w:rsidR="00937A2F" w:rsidRPr="00EF7182">
        <w:rPr>
          <w:rFonts w:ascii="Arial Narrow" w:hAnsi="Arial Narrow"/>
        </w:rPr>
        <w:t>/2019</w:t>
      </w:r>
      <w:r w:rsidR="00937A2F">
        <w:rPr>
          <w:rFonts w:ascii="Arial Narrow" w:hAnsi="Arial Narrow"/>
        </w:rPr>
        <w:t>)</w:t>
      </w:r>
      <w:r w:rsidR="00937A2F">
        <w:rPr>
          <w:rFonts w:ascii="Arial Narrow" w:hAnsi="Arial Narrow"/>
          <w:color w:val="FF0000"/>
        </w:rPr>
        <w:t xml:space="preserve"> </w:t>
      </w:r>
      <w:r w:rsidR="00927402" w:rsidRPr="00073217">
        <w:rPr>
          <w:rFonts w:ascii="Arial Narrow" w:hAnsi="Arial Narrow"/>
        </w:rPr>
        <w:t xml:space="preserve">a serem oferecidas para </w:t>
      </w:r>
      <w:r w:rsidR="00927402" w:rsidRPr="00073217">
        <w:rPr>
          <w:rFonts w:ascii="Arial Narrow" w:hAnsi="Arial Narrow"/>
          <w:b/>
        </w:rPr>
        <w:t>profissionais</w:t>
      </w:r>
      <w:r w:rsidR="0035253B" w:rsidRPr="00073217">
        <w:rPr>
          <w:rFonts w:ascii="Arial Narrow" w:hAnsi="Arial Narrow"/>
          <w:b/>
        </w:rPr>
        <w:t xml:space="preserve"> recém-graduados</w:t>
      </w:r>
      <w:r w:rsidR="00927402" w:rsidRPr="00073217">
        <w:rPr>
          <w:rFonts w:ascii="Arial Narrow" w:hAnsi="Arial Narrow"/>
          <w:b/>
        </w:rPr>
        <w:t xml:space="preserve"> (ou que finalizarão a sua graduação) no período entre dezembro de 2018 a dezembro de 2019 em curso superior reconhecido pelo MEC</w:t>
      </w:r>
      <w:r w:rsidR="00927402" w:rsidRPr="00073217">
        <w:rPr>
          <w:rFonts w:ascii="Arial Narrow" w:hAnsi="Arial Narrow"/>
        </w:rPr>
        <w:t xml:space="preserve">, com bolsas de estudo fornecidas pela Secretaria Estadual da Saúde - SES-SP - </w:t>
      </w:r>
      <w:r w:rsidR="00927402" w:rsidRPr="00073217">
        <w:rPr>
          <w:rFonts w:ascii="Arial Narrow" w:hAnsi="Arial Narrow"/>
          <w:b/>
        </w:rPr>
        <w:t>conforme as profissões e áreas listadas na Tabela 1:</w:t>
      </w:r>
    </w:p>
    <w:p w:rsidR="00E56238" w:rsidRDefault="00E56238" w:rsidP="005509D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3260"/>
        <w:gridCol w:w="2410"/>
      </w:tblGrid>
      <w:tr w:rsidR="00B97C05" w:rsidRPr="00E97882" w:rsidTr="00B97C05">
        <w:trPr>
          <w:trHeight w:val="397"/>
        </w:trPr>
        <w:tc>
          <w:tcPr>
            <w:tcW w:w="3686" w:type="dxa"/>
          </w:tcPr>
          <w:p w:rsidR="00B97C05" w:rsidRPr="00B97C05" w:rsidRDefault="00B97C05" w:rsidP="005509DA">
            <w:pPr>
              <w:tabs>
                <w:tab w:val="left" w:pos="0"/>
              </w:tabs>
              <w:spacing w:line="276" w:lineRule="auto"/>
              <w:jc w:val="both"/>
              <w:outlineLvl w:val="0"/>
              <w:rPr>
                <w:rFonts w:ascii="Arial Narrow" w:hAnsi="Arial Narrow" w:cs="Arial"/>
                <w:b/>
                <w:color w:val="000000"/>
                <w:szCs w:val="24"/>
              </w:rPr>
            </w:pPr>
            <w:r w:rsidRPr="00B97C05">
              <w:rPr>
                <w:rFonts w:ascii="Arial Narrow" w:hAnsi="Arial Narrow" w:cs="Arial"/>
                <w:b/>
                <w:color w:val="000000"/>
                <w:szCs w:val="24"/>
              </w:rPr>
              <w:t>Tabela 1 - Público alvo:</w:t>
            </w:r>
          </w:p>
          <w:p w:rsidR="00B97C05" w:rsidRPr="00E97882" w:rsidRDefault="00B97C05" w:rsidP="005509DA">
            <w:pPr>
              <w:tabs>
                <w:tab w:val="left" w:pos="0"/>
              </w:tabs>
              <w:spacing w:line="276" w:lineRule="auto"/>
              <w:jc w:val="both"/>
              <w:outlineLvl w:val="0"/>
              <w:rPr>
                <w:rFonts w:ascii="Arial Narrow" w:hAnsi="Arial Narrow" w:cs="Arial"/>
                <w:b/>
                <w:color w:val="000000"/>
                <w:szCs w:val="24"/>
              </w:rPr>
            </w:pPr>
            <w:r w:rsidRPr="00B97C05">
              <w:rPr>
                <w:rFonts w:ascii="Arial Narrow" w:hAnsi="Arial Narrow" w:cs="Arial"/>
                <w:b/>
                <w:color w:val="000000"/>
                <w:szCs w:val="24"/>
              </w:rPr>
              <w:t>Profissões</w:t>
            </w:r>
          </w:p>
        </w:tc>
        <w:tc>
          <w:tcPr>
            <w:tcW w:w="3260" w:type="dxa"/>
          </w:tcPr>
          <w:p w:rsidR="00B97C05" w:rsidRPr="00E97882" w:rsidRDefault="00B97C05" w:rsidP="005509DA">
            <w:pPr>
              <w:tabs>
                <w:tab w:val="left" w:pos="0"/>
              </w:tabs>
              <w:spacing w:before="120" w:line="276" w:lineRule="auto"/>
              <w:jc w:val="both"/>
              <w:outlineLvl w:val="0"/>
              <w:rPr>
                <w:rFonts w:ascii="Arial Narrow" w:hAnsi="Arial Narrow" w:cs="Arial"/>
                <w:b/>
                <w:color w:val="000000"/>
                <w:szCs w:val="24"/>
              </w:rPr>
            </w:pPr>
            <w:r w:rsidRPr="00E97882">
              <w:rPr>
                <w:rFonts w:ascii="Arial Narrow" w:hAnsi="Arial Narrow" w:cs="Arial"/>
                <w:b/>
                <w:color w:val="000000"/>
                <w:szCs w:val="24"/>
              </w:rPr>
              <w:t>Área</w:t>
            </w:r>
          </w:p>
        </w:tc>
        <w:tc>
          <w:tcPr>
            <w:tcW w:w="2410" w:type="dxa"/>
          </w:tcPr>
          <w:p w:rsidR="00B97C05" w:rsidRPr="00E97882" w:rsidRDefault="00B97C05" w:rsidP="005509DA">
            <w:pPr>
              <w:tabs>
                <w:tab w:val="left" w:pos="0"/>
              </w:tabs>
              <w:spacing w:before="120" w:line="276" w:lineRule="auto"/>
              <w:jc w:val="both"/>
              <w:outlineLvl w:val="0"/>
              <w:rPr>
                <w:rFonts w:ascii="Arial Narrow" w:hAnsi="Arial Narrow" w:cs="Arial"/>
                <w:b/>
                <w:color w:val="000000"/>
                <w:szCs w:val="24"/>
              </w:rPr>
            </w:pPr>
            <w:r w:rsidRPr="00B97C05">
              <w:rPr>
                <w:rFonts w:ascii="Arial Narrow" w:hAnsi="Arial Narrow" w:cs="Arial"/>
                <w:b/>
                <w:color w:val="000000"/>
                <w:szCs w:val="24"/>
              </w:rPr>
              <w:t>Nome do Curso</w:t>
            </w:r>
          </w:p>
        </w:tc>
      </w:tr>
      <w:tr w:rsidR="003836C0" w:rsidRPr="00E97882" w:rsidTr="00B97C05">
        <w:trPr>
          <w:trHeight w:val="422"/>
        </w:trPr>
        <w:tc>
          <w:tcPr>
            <w:tcW w:w="3686" w:type="dxa"/>
          </w:tcPr>
          <w:p w:rsidR="003836C0" w:rsidRPr="00E97882" w:rsidRDefault="003836C0" w:rsidP="005509DA">
            <w:pPr>
              <w:tabs>
                <w:tab w:val="left" w:pos="0"/>
              </w:tabs>
              <w:spacing w:line="276" w:lineRule="auto"/>
              <w:jc w:val="both"/>
              <w:outlineLvl w:val="0"/>
              <w:rPr>
                <w:rFonts w:ascii="Arial Narrow" w:hAnsi="Arial Narrow" w:cs="Arial"/>
                <w:color w:val="000000"/>
                <w:szCs w:val="24"/>
              </w:rPr>
            </w:pPr>
            <w:r w:rsidRPr="00E97882">
              <w:rPr>
                <w:rFonts w:ascii="Arial Narrow" w:hAnsi="Arial Narrow" w:cs="Arial"/>
                <w:color w:val="000000"/>
                <w:szCs w:val="24"/>
              </w:rPr>
              <w:t>Biomedicina ou Biologia ou Farmácia</w:t>
            </w:r>
          </w:p>
        </w:tc>
        <w:tc>
          <w:tcPr>
            <w:tcW w:w="3260" w:type="dxa"/>
          </w:tcPr>
          <w:p w:rsidR="003836C0" w:rsidRPr="00E97882" w:rsidRDefault="003836C0" w:rsidP="005509DA">
            <w:pPr>
              <w:tabs>
                <w:tab w:val="left" w:pos="0"/>
                <w:tab w:val="left" w:pos="2489"/>
              </w:tabs>
              <w:spacing w:line="276" w:lineRule="auto"/>
              <w:jc w:val="both"/>
              <w:outlineLvl w:val="0"/>
              <w:rPr>
                <w:rFonts w:ascii="Arial Narrow" w:hAnsi="Arial Narrow" w:cs="Arial"/>
                <w:color w:val="000000"/>
                <w:szCs w:val="24"/>
              </w:rPr>
            </w:pPr>
            <w:r>
              <w:rPr>
                <w:rFonts w:ascii="Arial Narrow" w:hAnsi="Arial Narrow" w:cs="Arial"/>
                <w:color w:val="000000"/>
                <w:szCs w:val="24"/>
              </w:rPr>
              <w:t>Patologia Clinica</w:t>
            </w:r>
          </w:p>
        </w:tc>
        <w:tc>
          <w:tcPr>
            <w:tcW w:w="2410" w:type="dxa"/>
            <w:vMerge w:val="restart"/>
          </w:tcPr>
          <w:p w:rsidR="003836C0" w:rsidRDefault="003836C0" w:rsidP="005509DA">
            <w:pPr>
              <w:tabs>
                <w:tab w:val="left" w:pos="0"/>
              </w:tabs>
              <w:spacing w:line="276" w:lineRule="auto"/>
              <w:jc w:val="both"/>
              <w:outlineLvl w:val="0"/>
              <w:rPr>
                <w:rFonts w:ascii="Arial Narrow" w:hAnsi="Arial Narrow" w:cs="Arial"/>
                <w:b/>
                <w:color w:val="000000"/>
                <w:szCs w:val="24"/>
              </w:rPr>
            </w:pPr>
          </w:p>
          <w:p w:rsidR="003836C0" w:rsidRDefault="003836C0" w:rsidP="005509DA">
            <w:pPr>
              <w:tabs>
                <w:tab w:val="left" w:pos="0"/>
              </w:tabs>
              <w:spacing w:line="276" w:lineRule="auto"/>
              <w:jc w:val="both"/>
              <w:outlineLvl w:val="0"/>
              <w:rPr>
                <w:rFonts w:ascii="Arial Narrow" w:hAnsi="Arial Narrow" w:cs="Arial"/>
                <w:b/>
                <w:color w:val="000000"/>
                <w:szCs w:val="24"/>
              </w:rPr>
            </w:pPr>
          </w:p>
          <w:p w:rsidR="003836C0" w:rsidRDefault="003836C0" w:rsidP="005509DA">
            <w:pPr>
              <w:tabs>
                <w:tab w:val="left" w:pos="0"/>
              </w:tabs>
              <w:spacing w:line="276" w:lineRule="auto"/>
              <w:jc w:val="both"/>
              <w:outlineLvl w:val="0"/>
              <w:rPr>
                <w:rFonts w:ascii="Arial Narrow" w:hAnsi="Arial Narrow" w:cs="Arial"/>
                <w:b/>
                <w:color w:val="000000"/>
                <w:szCs w:val="24"/>
              </w:rPr>
            </w:pPr>
          </w:p>
          <w:p w:rsidR="003836C0" w:rsidRDefault="003836C0" w:rsidP="005509DA">
            <w:pPr>
              <w:tabs>
                <w:tab w:val="left" w:pos="0"/>
              </w:tabs>
              <w:spacing w:line="276" w:lineRule="auto"/>
              <w:jc w:val="both"/>
              <w:outlineLvl w:val="0"/>
              <w:rPr>
                <w:rFonts w:ascii="Arial Narrow" w:hAnsi="Arial Narrow" w:cs="Arial"/>
                <w:b/>
                <w:color w:val="000000"/>
                <w:szCs w:val="24"/>
              </w:rPr>
            </w:pPr>
          </w:p>
          <w:p w:rsidR="003836C0" w:rsidRDefault="003836C0" w:rsidP="005509DA">
            <w:pPr>
              <w:tabs>
                <w:tab w:val="left" w:pos="0"/>
              </w:tabs>
              <w:spacing w:line="276" w:lineRule="auto"/>
              <w:jc w:val="both"/>
              <w:outlineLvl w:val="0"/>
              <w:rPr>
                <w:rFonts w:ascii="Arial Narrow" w:hAnsi="Arial Narrow" w:cs="Arial"/>
                <w:b/>
                <w:color w:val="000000"/>
                <w:szCs w:val="24"/>
              </w:rPr>
            </w:pPr>
            <w:r w:rsidRPr="00B97C05">
              <w:rPr>
                <w:rFonts w:ascii="Arial Narrow" w:hAnsi="Arial Narrow" w:cs="Arial"/>
                <w:b/>
                <w:color w:val="000000"/>
                <w:szCs w:val="24"/>
              </w:rPr>
              <w:t>“Especialização Multiprofissional em Infectologia”</w:t>
            </w:r>
          </w:p>
          <w:p w:rsidR="003836C0" w:rsidRDefault="003836C0" w:rsidP="005509DA">
            <w:pPr>
              <w:tabs>
                <w:tab w:val="left" w:pos="0"/>
              </w:tabs>
              <w:spacing w:line="276" w:lineRule="auto"/>
              <w:jc w:val="both"/>
              <w:outlineLvl w:val="0"/>
              <w:rPr>
                <w:rFonts w:ascii="Arial Narrow" w:hAnsi="Arial Narrow" w:cs="Arial"/>
                <w:b/>
                <w:color w:val="000000"/>
                <w:szCs w:val="24"/>
              </w:rPr>
            </w:pPr>
          </w:p>
          <w:p w:rsidR="003836C0" w:rsidRPr="00E97882" w:rsidRDefault="003836C0" w:rsidP="005509DA">
            <w:pPr>
              <w:tabs>
                <w:tab w:val="left" w:pos="0"/>
              </w:tabs>
              <w:spacing w:line="276" w:lineRule="auto"/>
              <w:jc w:val="both"/>
              <w:outlineLvl w:val="0"/>
              <w:rPr>
                <w:rFonts w:ascii="Arial Narrow" w:hAnsi="Arial Narrow" w:cs="Arial"/>
                <w:color w:val="000000"/>
                <w:szCs w:val="24"/>
              </w:rPr>
            </w:pPr>
            <w:r>
              <w:rPr>
                <w:rFonts w:ascii="Arial Narrow" w:hAnsi="Arial Narrow" w:cs="Arial"/>
                <w:b/>
                <w:color w:val="000000"/>
                <w:szCs w:val="24"/>
              </w:rPr>
              <w:t>(um ano de duração)</w:t>
            </w:r>
          </w:p>
        </w:tc>
      </w:tr>
      <w:tr w:rsidR="003836C0" w:rsidRPr="00E97882" w:rsidTr="00B97C05">
        <w:trPr>
          <w:trHeight w:val="414"/>
        </w:trPr>
        <w:tc>
          <w:tcPr>
            <w:tcW w:w="3686" w:type="dxa"/>
          </w:tcPr>
          <w:p w:rsidR="003836C0" w:rsidRPr="00E97882" w:rsidRDefault="003836C0" w:rsidP="005509DA">
            <w:pPr>
              <w:tabs>
                <w:tab w:val="left" w:pos="0"/>
              </w:tabs>
              <w:spacing w:line="276" w:lineRule="auto"/>
              <w:jc w:val="both"/>
              <w:outlineLvl w:val="0"/>
              <w:rPr>
                <w:rFonts w:ascii="Arial Narrow" w:hAnsi="Arial Narrow" w:cs="Arial"/>
                <w:color w:val="000000"/>
                <w:szCs w:val="24"/>
              </w:rPr>
            </w:pPr>
            <w:r w:rsidRPr="00E97882">
              <w:rPr>
                <w:rFonts w:ascii="Arial Narrow" w:hAnsi="Arial Narrow" w:cs="Arial"/>
                <w:color w:val="000000"/>
                <w:szCs w:val="24"/>
              </w:rPr>
              <w:t>Enfermagem</w:t>
            </w:r>
          </w:p>
        </w:tc>
        <w:tc>
          <w:tcPr>
            <w:tcW w:w="3260" w:type="dxa"/>
          </w:tcPr>
          <w:p w:rsidR="003836C0" w:rsidRPr="00E97882" w:rsidRDefault="003836C0" w:rsidP="005509DA">
            <w:pPr>
              <w:tabs>
                <w:tab w:val="left" w:pos="0"/>
                <w:tab w:val="left" w:pos="2489"/>
              </w:tabs>
              <w:spacing w:line="276" w:lineRule="auto"/>
              <w:jc w:val="both"/>
              <w:outlineLvl w:val="0"/>
              <w:rPr>
                <w:rFonts w:ascii="Arial Narrow" w:hAnsi="Arial Narrow" w:cs="Arial"/>
                <w:color w:val="000000"/>
                <w:szCs w:val="24"/>
              </w:rPr>
            </w:pPr>
            <w:r w:rsidRPr="00E97882">
              <w:rPr>
                <w:rFonts w:ascii="Arial Narrow" w:hAnsi="Arial Narrow" w:cs="Arial"/>
                <w:color w:val="000000"/>
                <w:szCs w:val="24"/>
              </w:rPr>
              <w:t>Controle de Infecção Hospitalar</w:t>
            </w:r>
          </w:p>
        </w:tc>
        <w:tc>
          <w:tcPr>
            <w:tcW w:w="2410" w:type="dxa"/>
            <w:vMerge/>
          </w:tcPr>
          <w:p w:rsidR="003836C0" w:rsidRPr="00E97882" w:rsidRDefault="003836C0" w:rsidP="005509DA">
            <w:pPr>
              <w:tabs>
                <w:tab w:val="left" w:pos="0"/>
              </w:tabs>
              <w:spacing w:line="276" w:lineRule="auto"/>
              <w:jc w:val="both"/>
              <w:outlineLvl w:val="0"/>
              <w:rPr>
                <w:rFonts w:ascii="Arial Narrow" w:hAnsi="Arial Narrow" w:cs="Arial"/>
                <w:color w:val="000000"/>
                <w:szCs w:val="24"/>
              </w:rPr>
            </w:pPr>
          </w:p>
        </w:tc>
      </w:tr>
      <w:tr w:rsidR="003836C0" w:rsidRPr="00E97882" w:rsidTr="00B97C05">
        <w:trPr>
          <w:trHeight w:val="421"/>
        </w:trPr>
        <w:tc>
          <w:tcPr>
            <w:tcW w:w="3686" w:type="dxa"/>
          </w:tcPr>
          <w:p w:rsidR="003836C0" w:rsidRPr="00E97882" w:rsidRDefault="003836C0" w:rsidP="005509DA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  <w:szCs w:val="24"/>
              </w:rPr>
            </w:pPr>
            <w:r w:rsidRPr="00E97882">
              <w:rPr>
                <w:rFonts w:ascii="Arial Narrow" w:hAnsi="Arial Narrow" w:cs="Arial"/>
                <w:color w:val="000000"/>
                <w:szCs w:val="24"/>
              </w:rPr>
              <w:t>Enfermagem</w:t>
            </w:r>
          </w:p>
        </w:tc>
        <w:tc>
          <w:tcPr>
            <w:tcW w:w="3260" w:type="dxa"/>
          </w:tcPr>
          <w:p w:rsidR="003836C0" w:rsidRPr="00E97882" w:rsidRDefault="003836C0" w:rsidP="005509DA">
            <w:pPr>
              <w:tabs>
                <w:tab w:val="left" w:pos="0"/>
              </w:tabs>
              <w:spacing w:line="276" w:lineRule="auto"/>
              <w:jc w:val="both"/>
              <w:outlineLvl w:val="0"/>
              <w:rPr>
                <w:rFonts w:ascii="Arial Narrow" w:hAnsi="Arial Narrow" w:cs="Arial"/>
                <w:color w:val="000000"/>
                <w:szCs w:val="24"/>
              </w:rPr>
            </w:pPr>
            <w:r w:rsidRPr="00E97882">
              <w:rPr>
                <w:rFonts w:ascii="Arial Narrow" w:hAnsi="Arial Narrow" w:cs="Arial"/>
                <w:color w:val="000000"/>
                <w:szCs w:val="24"/>
              </w:rPr>
              <w:t>Enfermagem</w:t>
            </w:r>
          </w:p>
        </w:tc>
        <w:tc>
          <w:tcPr>
            <w:tcW w:w="2410" w:type="dxa"/>
            <w:vMerge/>
          </w:tcPr>
          <w:p w:rsidR="003836C0" w:rsidRPr="00E97882" w:rsidRDefault="003836C0" w:rsidP="005509DA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  <w:szCs w:val="24"/>
              </w:rPr>
            </w:pPr>
          </w:p>
        </w:tc>
      </w:tr>
      <w:tr w:rsidR="003836C0" w:rsidRPr="00E97882" w:rsidTr="00B97C05">
        <w:trPr>
          <w:trHeight w:val="412"/>
        </w:trPr>
        <w:tc>
          <w:tcPr>
            <w:tcW w:w="3686" w:type="dxa"/>
          </w:tcPr>
          <w:p w:rsidR="003836C0" w:rsidRPr="00E97882" w:rsidRDefault="003836C0" w:rsidP="005509DA">
            <w:pPr>
              <w:tabs>
                <w:tab w:val="left" w:pos="0"/>
              </w:tabs>
              <w:spacing w:line="276" w:lineRule="auto"/>
              <w:jc w:val="both"/>
              <w:outlineLvl w:val="0"/>
              <w:rPr>
                <w:rFonts w:ascii="Arial Narrow" w:hAnsi="Arial Narrow" w:cs="Arial"/>
                <w:color w:val="000000"/>
                <w:szCs w:val="24"/>
              </w:rPr>
            </w:pPr>
            <w:r w:rsidRPr="00E97882">
              <w:rPr>
                <w:rFonts w:ascii="Arial Narrow" w:hAnsi="Arial Narrow" w:cs="Arial"/>
                <w:color w:val="000000"/>
                <w:szCs w:val="24"/>
              </w:rPr>
              <w:t>Enfermagem ou Saúde Publica</w:t>
            </w:r>
          </w:p>
        </w:tc>
        <w:tc>
          <w:tcPr>
            <w:tcW w:w="3260" w:type="dxa"/>
          </w:tcPr>
          <w:p w:rsidR="003836C0" w:rsidRPr="00E97882" w:rsidRDefault="003836C0" w:rsidP="005509DA">
            <w:pPr>
              <w:tabs>
                <w:tab w:val="left" w:pos="0"/>
              </w:tabs>
              <w:spacing w:line="276" w:lineRule="auto"/>
              <w:jc w:val="both"/>
              <w:outlineLvl w:val="0"/>
              <w:rPr>
                <w:rFonts w:ascii="Arial Narrow" w:hAnsi="Arial Narrow" w:cs="Arial"/>
                <w:color w:val="000000"/>
                <w:szCs w:val="24"/>
              </w:rPr>
            </w:pPr>
            <w:r w:rsidRPr="00E97882">
              <w:rPr>
                <w:rFonts w:ascii="Arial Narrow" w:hAnsi="Arial Narrow" w:cs="Arial"/>
                <w:color w:val="000000"/>
                <w:szCs w:val="24"/>
              </w:rPr>
              <w:t>Epidemiologia</w:t>
            </w:r>
          </w:p>
        </w:tc>
        <w:tc>
          <w:tcPr>
            <w:tcW w:w="2410" w:type="dxa"/>
            <w:vMerge/>
          </w:tcPr>
          <w:p w:rsidR="003836C0" w:rsidRPr="00E97882" w:rsidRDefault="003836C0" w:rsidP="005509DA">
            <w:pPr>
              <w:tabs>
                <w:tab w:val="left" w:pos="0"/>
              </w:tabs>
              <w:spacing w:line="276" w:lineRule="auto"/>
              <w:jc w:val="both"/>
              <w:outlineLvl w:val="0"/>
              <w:rPr>
                <w:rFonts w:ascii="Arial Narrow" w:hAnsi="Arial Narrow" w:cs="Arial"/>
                <w:color w:val="000000"/>
                <w:szCs w:val="24"/>
              </w:rPr>
            </w:pPr>
          </w:p>
        </w:tc>
      </w:tr>
      <w:tr w:rsidR="003836C0" w:rsidRPr="00E97882" w:rsidTr="00B97C05">
        <w:trPr>
          <w:trHeight w:val="418"/>
        </w:trPr>
        <w:tc>
          <w:tcPr>
            <w:tcW w:w="3686" w:type="dxa"/>
          </w:tcPr>
          <w:p w:rsidR="003836C0" w:rsidRPr="00E97882" w:rsidRDefault="003836C0" w:rsidP="005509DA">
            <w:pPr>
              <w:tabs>
                <w:tab w:val="left" w:pos="0"/>
                <w:tab w:val="left" w:pos="142"/>
                <w:tab w:val="left" w:pos="567"/>
              </w:tabs>
              <w:spacing w:line="276" w:lineRule="auto"/>
              <w:jc w:val="both"/>
              <w:outlineLvl w:val="0"/>
              <w:rPr>
                <w:rFonts w:ascii="Arial Narrow" w:hAnsi="Arial Narrow" w:cs="Arial"/>
                <w:color w:val="000000"/>
                <w:szCs w:val="24"/>
              </w:rPr>
            </w:pPr>
            <w:r w:rsidRPr="00E97882">
              <w:rPr>
                <w:rFonts w:ascii="Arial Narrow" w:hAnsi="Arial Narrow" w:cs="Arial"/>
                <w:color w:val="000000"/>
                <w:szCs w:val="24"/>
              </w:rPr>
              <w:t>Farmácia</w:t>
            </w:r>
          </w:p>
        </w:tc>
        <w:tc>
          <w:tcPr>
            <w:tcW w:w="3260" w:type="dxa"/>
          </w:tcPr>
          <w:p w:rsidR="003836C0" w:rsidRPr="00E97882" w:rsidRDefault="003836C0" w:rsidP="005509DA">
            <w:pPr>
              <w:tabs>
                <w:tab w:val="left" w:pos="0"/>
              </w:tabs>
              <w:spacing w:line="276" w:lineRule="auto"/>
              <w:jc w:val="both"/>
              <w:outlineLvl w:val="0"/>
              <w:rPr>
                <w:rFonts w:ascii="Arial Narrow" w:hAnsi="Arial Narrow" w:cs="Arial"/>
                <w:color w:val="000000"/>
                <w:szCs w:val="24"/>
              </w:rPr>
            </w:pPr>
            <w:r w:rsidRPr="00E97882">
              <w:rPr>
                <w:rFonts w:ascii="Arial Narrow" w:hAnsi="Arial Narrow" w:cs="Arial"/>
                <w:color w:val="000000"/>
                <w:szCs w:val="24"/>
              </w:rPr>
              <w:t>Farmácia</w:t>
            </w:r>
          </w:p>
        </w:tc>
        <w:tc>
          <w:tcPr>
            <w:tcW w:w="2410" w:type="dxa"/>
            <w:vMerge/>
          </w:tcPr>
          <w:p w:rsidR="003836C0" w:rsidRPr="00E97882" w:rsidRDefault="003836C0" w:rsidP="005509DA">
            <w:pPr>
              <w:tabs>
                <w:tab w:val="left" w:pos="0"/>
                <w:tab w:val="left" w:pos="142"/>
                <w:tab w:val="left" w:pos="567"/>
              </w:tabs>
              <w:spacing w:line="276" w:lineRule="auto"/>
              <w:jc w:val="both"/>
              <w:outlineLvl w:val="0"/>
              <w:rPr>
                <w:rFonts w:ascii="Arial Narrow" w:hAnsi="Arial Narrow" w:cs="Arial"/>
                <w:color w:val="000000"/>
                <w:szCs w:val="24"/>
              </w:rPr>
            </w:pPr>
          </w:p>
        </w:tc>
      </w:tr>
      <w:tr w:rsidR="003836C0" w:rsidRPr="00E97882" w:rsidTr="00B97C05">
        <w:trPr>
          <w:trHeight w:val="424"/>
        </w:trPr>
        <w:tc>
          <w:tcPr>
            <w:tcW w:w="3686" w:type="dxa"/>
          </w:tcPr>
          <w:p w:rsidR="003836C0" w:rsidRPr="00E97882" w:rsidRDefault="003836C0" w:rsidP="005509DA">
            <w:pPr>
              <w:tabs>
                <w:tab w:val="left" w:pos="0"/>
                <w:tab w:val="left" w:pos="142"/>
                <w:tab w:val="left" w:pos="567"/>
              </w:tabs>
              <w:spacing w:line="276" w:lineRule="auto"/>
              <w:jc w:val="both"/>
              <w:outlineLvl w:val="0"/>
              <w:rPr>
                <w:rFonts w:ascii="Arial Narrow" w:hAnsi="Arial Narrow" w:cs="Arial"/>
                <w:color w:val="000000"/>
                <w:szCs w:val="24"/>
              </w:rPr>
            </w:pPr>
            <w:r w:rsidRPr="00E97882">
              <w:rPr>
                <w:rFonts w:ascii="Arial Narrow" w:hAnsi="Arial Narrow" w:cs="Arial"/>
                <w:color w:val="000000"/>
                <w:szCs w:val="24"/>
              </w:rPr>
              <w:t>Fisioterapia</w:t>
            </w:r>
          </w:p>
        </w:tc>
        <w:tc>
          <w:tcPr>
            <w:tcW w:w="3260" w:type="dxa"/>
          </w:tcPr>
          <w:p w:rsidR="003836C0" w:rsidRPr="00E97882" w:rsidRDefault="003836C0" w:rsidP="005509DA">
            <w:pPr>
              <w:tabs>
                <w:tab w:val="left" w:pos="0"/>
              </w:tabs>
              <w:spacing w:line="276" w:lineRule="auto"/>
              <w:jc w:val="both"/>
              <w:outlineLvl w:val="0"/>
              <w:rPr>
                <w:rFonts w:ascii="Arial Narrow" w:hAnsi="Arial Narrow" w:cs="Arial"/>
                <w:color w:val="000000"/>
                <w:szCs w:val="24"/>
              </w:rPr>
            </w:pPr>
            <w:r w:rsidRPr="00E97882">
              <w:rPr>
                <w:rFonts w:ascii="Arial Narrow" w:hAnsi="Arial Narrow" w:cs="Arial"/>
                <w:color w:val="000000"/>
                <w:szCs w:val="24"/>
              </w:rPr>
              <w:t>Fisioterapia</w:t>
            </w:r>
          </w:p>
        </w:tc>
        <w:tc>
          <w:tcPr>
            <w:tcW w:w="2410" w:type="dxa"/>
            <w:vMerge/>
          </w:tcPr>
          <w:p w:rsidR="003836C0" w:rsidRPr="00E97882" w:rsidRDefault="003836C0" w:rsidP="005509DA">
            <w:pPr>
              <w:tabs>
                <w:tab w:val="left" w:pos="0"/>
                <w:tab w:val="left" w:pos="142"/>
                <w:tab w:val="left" w:pos="567"/>
              </w:tabs>
              <w:spacing w:line="276" w:lineRule="auto"/>
              <w:jc w:val="both"/>
              <w:outlineLvl w:val="0"/>
              <w:rPr>
                <w:rFonts w:ascii="Arial Narrow" w:hAnsi="Arial Narrow" w:cs="Arial"/>
                <w:color w:val="000000"/>
                <w:szCs w:val="24"/>
              </w:rPr>
            </w:pPr>
          </w:p>
        </w:tc>
      </w:tr>
      <w:tr w:rsidR="003836C0" w:rsidRPr="00E97882" w:rsidTr="00B97C05">
        <w:trPr>
          <w:trHeight w:val="417"/>
        </w:trPr>
        <w:tc>
          <w:tcPr>
            <w:tcW w:w="3686" w:type="dxa"/>
          </w:tcPr>
          <w:p w:rsidR="003836C0" w:rsidRPr="00E97882" w:rsidRDefault="003836C0" w:rsidP="005509DA">
            <w:pPr>
              <w:tabs>
                <w:tab w:val="left" w:pos="0"/>
              </w:tabs>
              <w:spacing w:line="276" w:lineRule="auto"/>
              <w:jc w:val="both"/>
              <w:outlineLvl w:val="0"/>
              <w:rPr>
                <w:rFonts w:ascii="Arial Narrow" w:hAnsi="Arial Narrow" w:cs="Arial"/>
                <w:szCs w:val="24"/>
              </w:rPr>
            </w:pPr>
            <w:r w:rsidRPr="00E97882">
              <w:rPr>
                <w:rFonts w:ascii="Arial Narrow" w:hAnsi="Arial Narrow" w:cs="Arial"/>
                <w:szCs w:val="24"/>
              </w:rPr>
              <w:t>Fonoaudiologia</w:t>
            </w:r>
          </w:p>
        </w:tc>
        <w:tc>
          <w:tcPr>
            <w:tcW w:w="3260" w:type="dxa"/>
          </w:tcPr>
          <w:p w:rsidR="003836C0" w:rsidRPr="00E97882" w:rsidRDefault="003836C0" w:rsidP="005509DA">
            <w:pPr>
              <w:tabs>
                <w:tab w:val="left" w:pos="0"/>
              </w:tabs>
              <w:spacing w:line="276" w:lineRule="auto"/>
              <w:jc w:val="both"/>
              <w:outlineLvl w:val="0"/>
              <w:rPr>
                <w:rFonts w:ascii="Arial Narrow" w:hAnsi="Arial Narrow" w:cs="Arial"/>
                <w:color w:val="000000"/>
                <w:szCs w:val="24"/>
              </w:rPr>
            </w:pPr>
            <w:r w:rsidRPr="00E97882">
              <w:rPr>
                <w:rFonts w:ascii="Arial Narrow" w:hAnsi="Arial Narrow" w:cs="Arial"/>
                <w:color w:val="000000"/>
                <w:szCs w:val="24"/>
              </w:rPr>
              <w:t>Fonoaudiologia</w:t>
            </w:r>
          </w:p>
        </w:tc>
        <w:tc>
          <w:tcPr>
            <w:tcW w:w="2410" w:type="dxa"/>
            <w:vMerge/>
          </w:tcPr>
          <w:p w:rsidR="003836C0" w:rsidRPr="00E97882" w:rsidRDefault="003836C0" w:rsidP="005509DA">
            <w:pPr>
              <w:tabs>
                <w:tab w:val="left" w:pos="0"/>
              </w:tabs>
              <w:spacing w:line="276" w:lineRule="auto"/>
              <w:jc w:val="both"/>
              <w:outlineLvl w:val="0"/>
              <w:rPr>
                <w:rFonts w:ascii="Arial Narrow" w:hAnsi="Arial Narrow" w:cs="Arial"/>
                <w:szCs w:val="24"/>
              </w:rPr>
            </w:pPr>
          </w:p>
        </w:tc>
      </w:tr>
      <w:tr w:rsidR="003836C0" w:rsidRPr="00E97882" w:rsidTr="00B97C05">
        <w:trPr>
          <w:trHeight w:val="408"/>
        </w:trPr>
        <w:tc>
          <w:tcPr>
            <w:tcW w:w="3686" w:type="dxa"/>
          </w:tcPr>
          <w:p w:rsidR="003836C0" w:rsidRPr="00E97882" w:rsidRDefault="003836C0" w:rsidP="005509DA">
            <w:pPr>
              <w:spacing w:line="276" w:lineRule="auto"/>
              <w:jc w:val="both"/>
              <w:rPr>
                <w:rFonts w:ascii="Arial Narrow" w:hAnsi="Arial Narrow" w:cs="Arial"/>
                <w:szCs w:val="24"/>
              </w:rPr>
            </w:pPr>
            <w:r w:rsidRPr="00E97882">
              <w:rPr>
                <w:rFonts w:ascii="Arial Narrow" w:hAnsi="Arial Narrow" w:cs="Arial"/>
                <w:szCs w:val="24"/>
              </w:rPr>
              <w:t>Nutrição</w:t>
            </w:r>
          </w:p>
        </w:tc>
        <w:tc>
          <w:tcPr>
            <w:tcW w:w="3260" w:type="dxa"/>
          </w:tcPr>
          <w:p w:rsidR="003836C0" w:rsidRPr="00E97882" w:rsidRDefault="003836C0" w:rsidP="005509DA">
            <w:pPr>
              <w:tabs>
                <w:tab w:val="left" w:pos="0"/>
              </w:tabs>
              <w:spacing w:line="276" w:lineRule="auto"/>
              <w:jc w:val="both"/>
              <w:outlineLvl w:val="0"/>
              <w:rPr>
                <w:rFonts w:ascii="Arial Narrow" w:hAnsi="Arial Narrow" w:cs="Arial"/>
                <w:color w:val="000000"/>
                <w:szCs w:val="24"/>
              </w:rPr>
            </w:pPr>
            <w:r w:rsidRPr="00E97882">
              <w:rPr>
                <w:rFonts w:ascii="Arial Narrow" w:hAnsi="Arial Narrow" w:cs="Arial"/>
                <w:color w:val="000000"/>
                <w:szCs w:val="24"/>
              </w:rPr>
              <w:t>Nutrição</w:t>
            </w:r>
          </w:p>
        </w:tc>
        <w:tc>
          <w:tcPr>
            <w:tcW w:w="2410" w:type="dxa"/>
            <w:vMerge/>
          </w:tcPr>
          <w:p w:rsidR="003836C0" w:rsidRPr="00E97882" w:rsidRDefault="003836C0" w:rsidP="005509DA">
            <w:pPr>
              <w:spacing w:line="276" w:lineRule="auto"/>
              <w:jc w:val="both"/>
              <w:rPr>
                <w:rFonts w:ascii="Arial Narrow" w:hAnsi="Arial Narrow" w:cs="Arial"/>
                <w:szCs w:val="24"/>
              </w:rPr>
            </w:pPr>
          </w:p>
        </w:tc>
      </w:tr>
      <w:tr w:rsidR="003836C0" w:rsidRPr="00E97882" w:rsidTr="00B97C05">
        <w:trPr>
          <w:trHeight w:val="414"/>
        </w:trPr>
        <w:tc>
          <w:tcPr>
            <w:tcW w:w="3686" w:type="dxa"/>
          </w:tcPr>
          <w:p w:rsidR="003836C0" w:rsidRPr="00E97882" w:rsidRDefault="003836C0" w:rsidP="005509DA">
            <w:pPr>
              <w:tabs>
                <w:tab w:val="left" w:pos="0"/>
                <w:tab w:val="left" w:pos="142"/>
                <w:tab w:val="left" w:pos="567"/>
              </w:tabs>
              <w:spacing w:line="276" w:lineRule="auto"/>
              <w:jc w:val="both"/>
              <w:outlineLvl w:val="0"/>
              <w:rPr>
                <w:rFonts w:ascii="Arial Narrow" w:hAnsi="Arial Narrow" w:cs="Arial"/>
                <w:szCs w:val="24"/>
              </w:rPr>
            </w:pPr>
            <w:r w:rsidRPr="00E97882">
              <w:rPr>
                <w:rFonts w:ascii="Arial Narrow" w:hAnsi="Arial Narrow" w:cs="Arial"/>
                <w:szCs w:val="24"/>
              </w:rPr>
              <w:t>Odontologia</w:t>
            </w:r>
          </w:p>
        </w:tc>
        <w:tc>
          <w:tcPr>
            <w:tcW w:w="3260" w:type="dxa"/>
          </w:tcPr>
          <w:p w:rsidR="003836C0" w:rsidRPr="00E97882" w:rsidRDefault="003836C0" w:rsidP="005509DA">
            <w:pPr>
              <w:tabs>
                <w:tab w:val="left" w:pos="0"/>
              </w:tabs>
              <w:spacing w:line="276" w:lineRule="auto"/>
              <w:jc w:val="both"/>
              <w:outlineLvl w:val="0"/>
              <w:rPr>
                <w:rFonts w:ascii="Arial Narrow" w:hAnsi="Arial Narrow" w:cs="Arial"/>
                <w:color w:val="000000"/>
                <w:szCs w:val="24"/>
              </w:rPr>
            </w:pPr>
            <w:r w:rsidRPr="00E97882">
              <w:rPr>
                <w:rFonts w:ascii="Arial Narrow" w:hAnsi="Arial Narrow" w:cs="Arial"/>
                <w:color w:val="000000"/>
                <w:szCs w:val="24"/>
              </w:rPr>
              <w:t>Odontologia</w:t>
            </w:r>
          </w:p>
        </w:tc>
        <w:tc>
          <w:tcPr>
            <w:tcW w:w="2410" w:type="dxa"/>
            <w:vMerge/>
          </w:tcPr>
          <w:p w:rsidR="003836C0" w:rsidRPr="00E97882" w:rsidRDefault="003836C0" w:rsidP="005509DA">
            <w:pPr>
              <w:tabs>
                <w:tab w:val="left" w:pos="0"/>
                <w:tab w:val="left" w:pos="142"/>
                <w:tab w:val="left" w:pos="567"/>
              </w:tabs>
              <w:spacing w:line="276" w:lineRule="auto"/>
              <w:jc w:val="both"/>
              <w:outlineLvl w:val="0"/>
              <w:rPr>
                <w:rFonts w:ascii="Arial Narrow" w:hAnsi="Arial Narrow" w:cs="Arial"/>
                <w:szCs w:val="24"/>
              </w:rPr>
            </w:pPr>
          </w:p>
        </w:tc>
      </w:tr>
      <w:tr w:rsidR="003836C0" w:rsidRPr="00E97882" w:rsidTr="00B97C05">
        <w:trPr>
          <w:trHeight w:val="412"/>
        </w:trPr>
        <w:tc>
          <w:tcPr>
            <w:tcW w:w="3686" w:type="dxa"/>
          </w:tcPr>
          <w:p w:rsidR="003836C0" w:rsidRPr="00E97882" w:rsidRDefault="003836C0" w:rsidP="005509DA">
            <w:pPr>
              <w:spacing w:line="276" w:lineRule="auto"/>
              <w:jc w:val="both"/>
              <w:rPr>
                <w:rFonts w:ascii="Arial Narrow" w:hAnsi="Arial Narrow" w:cs="Arial"/>
                <w:szCs w:val="24"/>
              </w:rPr>
            </w:pPr>
            <w:r w:rsidRPr="00E97882">
              <w:rPr>
                <w:rFonts w:ascii="Arial Narrow" w:hAnsi="Arial Narrow" w:cs="Arial"/>
                <w:szCs w:val="24"/>
              </w:rPr>
              <w:t>Serviço Social</w:t>
            </w:r>
          </w:p>
        </w:tc>
        <w:tc>
          <w:tcPr>
            <w:tcW w:w="3260" w:type="dxa"/>
          </w:tcPr>
          <w:p w:rsidR="003836C0" w:rsidRPr="00E97882" w:rsidRDefault="003836C0" w:rsidP="005509DA">
            <w:pPr>
              <w:tabs>
                <w:tab w:val="left" w:pos="0"/>
              </w:tabs>
              <w:spacing w:line="276" w:lineRule="auto"/>
              <w:jc w:val="both"/>
              <w:outlineLvl w:val="0"/>
              <w:rPr>
                <w:rFonts w:ascii="Arial Narrow" w:hAnsi="Arial Narrow" w:cs="Arial"/>
                <w:color w:val="000000"/>
                <w:szCs w:val="24"/>
              </w:rPr>
            </w:pPr>
            <w:r w:rsidRPr="00E97882">
              <w:rPr>
                <w:rFonts w:ascii="Arial Narrow" w:hAnsi="Arial Narrow" w:cs="Arial"/>
                <w:color w:val="000000"/>
                <w:szCs w:val="24"/>
              </w:rPr>
              <w:t>Serviço Social</w:t>
            </w:r>
          </w:p>
        </w:tc>
        <w:tc>
          <w:tcPr>
            <w:tcW w:w="2410" w:type="dxa"/>
            <w:vMerge/>
          </w:tcPr>
          <w:p w:rsidR="003836C0" w:rsidRPr="00E97882" w:rsidRDefault="003836C0" w:rsidP="005509DA">
            <w:pPr>
              <w:spacing w:line="276" w:lineRule="auto"/>
              <w:jc w:val="both"/>
              <w:rPr>
                <w:rFonts w:ascii="Arial Narrow" w:hAnsi="Arial Narrow" w:cs="Arial"/>
                <w:szCs w:val="24"/>
              </w:rPr>
            </w:pPr>
          </w:p>
        </w:tc>
      </w:tr>
    </w:tbl>
    <w:p w:rsidR="00B97C05" w:rsidRDefault="00B97C05" w:rsidP="005509DA">
      <w:pPr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b/>
          <w:bCs/>
          <w:szCs w:val="24"/>
        </w:rPr>
      </w:pPr>
    </w:p>
    <w:p w:rsidR="003A70F6" w:rsidRPr="00294510" w:rsidRDefault="00D6591A" w:rsidP="005509DA">
      <w:pPr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b/>
          <w:bCs/>
          <w:szCs w:val="24"/>
        </w:rPr>
      </w:pPr>
      <w:r w:rsidRPr="00294510">
        <w:rPr>
          <w:rFonts w:ascii="Arial Narrow" w:hAnsi="Arial Narrow" w:cs="Arial"/>
          <w:b/>
          <w:bCs/>
          <w:szCs w:val="24"/>
        </w:rPr>
        <w:t>I – DAS INSTRUÇÕES</w:t>
      </w:r>
    </w:p>
    <w:p w:rsidR="00DC0683" w:rsidRDefault="00D6591A" w:rsidP="005509DA">
      <w:pPr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 w:cs="Arial"/>
          <w:color w:val="000000"/>
          <w:szCs w:val="24"/>
        </w:rPr>
      </w:pPr>
      <w:r w:rsidRPr="00294510">
        <w:rPr>
          <w:rFonts w:ascii="Arial Narrow" w:hAnsi="Arial Narrow" w:cs="Arial"/>
          <w:szCs w:val="24"/>
        </w:rPr>
        <w:t>A</w:t>
      </w:r>
      <w:r w:rsidRPr="00294510">
        <w:rPr>
          <w:rFonts w:ascii="Arial Narrow" w:hAnsi="Arial Narrow" w:cs="Arial"/>
          <w:color w:val="000000"/>
          <w:szCs w:val="24"/>
        </w:rPr>
        <w:t xml:space="preserve">s instruções gerais relativas ao Processo Seletivo para </w:t>
      </w:r>
      <w:r w:rsidR="009C4B63">
        <w:rPr>
          <w:rFonts w:ascii="Arial Narrow" w:hAnsi="Arial Narrow" w:cs="Arial"/>
          <w:color w:val="000000"/>
          <w:szCs w:val="24"/>
        </w:rPr>
        <w:t>o Curso</w:t>
      </w:r>
      <w:r w:rsidR="002D02DB">
        <w:rPr>
          <w:rFonts w:ascii="Arial Narrow" w:hAnsi="Arial Narrow" w:cs="Arial"/>
          <w:color w:val="000000"/>
          <w:szCs w:val="24"/>
        </w:rPr>
        <w:t xml:space="preserve"> de Especialização</w:t>
      </w:r>
      <w:r w:rsidR="00DA4A2E">
        <w:rPr>
          <w:rFonts w:ascii="Arial Narrow" w:hAnsi="Arial Narrow" w:cs="Arial"/>
          <w:color w:val="FF0000"/>
          <w:szCs w:val="24"/>
        </w:rPr>
        <w:t xml:space="preserve"> </w:t>
      </w:r>
      <w:r w:rsidR="00DA4A2E">
        <w:rPr>
          <w:rFonts w:ascii="Arial Narrow" w:hAnsi="Arial Narrow"/>
        </w:rPr>
        <w:t>Multiprofissional</w:t>
      </w:r>
      <w:r w:rsidR="00DA4A2E" w:rsidRPr="00261291">
        <w:rPr>
          <w:rFonts w:ascii="Arial Narrow" w:hAnsi="Arial Narrow"/>
        </w:rPr>
        <w:t xml:space="preserve"> </w:t>
      </w:r>
      <w:r w:rsidR="00DA4A2E">
        <w:rPr>
          <w:rFonts w:ascii="Arial Narrow" w:hAnsi="Arial Narrow"/>
        </w:rPr>
        <w:t>em Infectologia</w:t>
      </w:r>
      <w:r w:rsidR="00CC5DC7">
        <w:rPr>
          <w:rFonts w:ascii="Arial Narrow" w:hAnsi="Arial Narrow" w:cs="Arial"/>
          <w:b/>
          <w:color w:val="000000"/>
          <w:szCs w:val="24"/>
        </w:rPr>
        <w:t xml:space="preserve"> </w:t>
      </w:r>
      <w:r w:rsidRPr="00294510">
        <w:rPr>
          <w:rFonts w:ascii="Arial Narrow" w:hAnsi="Arial Narrow" w:cs="Arial"/>
          <w:color w:val="000000"/>
          <w:szCs w:val="24"/>
        </w:rPr>
        <w:t>serão divulgadas no DOE-</w:t>
      </w:r>
      <w:r w:rsidR="00DA4A2E">
        <w:rPr>
          <w:rFonts w:ascii="Arial Narrow" w:hAnsi="Arial Narrow" w:cs="Arial"/>
          <w:color w:val="000000"/>
          <w:szCs w:val="24"/>
        </w:rPr>
        <w:t>SP - Poder Executivo - Seção I</w:t>
      </w:r>
      <w:r w:rsidR="00795C88" w:rsidRPr="00054EF4">
        <w:rPr>
          <w:rFonts w:ascii="Arial Narrow" w:hAnsi="Arial Narrow" w:cs="Arial"/>
          <w:szCs w:val="24"/>
        </w:rPr>
        <w:t>. Editais</w:t>
      </w:r>
      <w:r w:rsidR="00795C88">
        <w:rPr>
          <w:rFonts w:ascii="Arial Narrow" w:hAnsi="Arial Narrow" w:cs="Arial"/>
          <w:szCs w:val="24"/>
        </w:rPr>
        <w:t xml:space="preserve"> –</w:t>
      </w:r>
      <w:r w:rsidR="00795C88" w:rsidRPr="00054EF4">
        <w:rPr>
          <w:rFonts w:ascii="Arial Narrow" w:hAnsi="Arial Narrow" w:cs="Arial"/>
          <w:szCs w:val="24"/>
        </w:rPr>
        <w:t xml:space="preserve"> Saúde</w:t>
      </w:r>
      <w:r w:rsidR="00795C88">
        <w:rPr>
          <w:rFonts w:ascii="Arial Narrow" w:hAnsi="Arial Narrow" w:cs="Arial"/>
          <w:szCs w:val="24"/>
        </w:rPr>
        <w:t xml:space="preserve"> (disponível em</w:t>
      </w:r>
      <w:r w:rsidR="00795C88" w:rsidRPr="00054EF4">
        <w:rPr>
          <w:rFonts w:ascii="Arial Narrow" w:hAnsi="Arial Narrow" w:cs="Arial"/>
          <w:szCs w:val="24"/>
        </w:rPr>
        <w:t xml:space="preserve"> </w:t>
      </w:r>
      <w:hyperlink r:id="rId8" w:history="1">
        <w:r w:rsidR="00795C88" w:rsidRPr="00C86753">
          <w:rPr>
            <w:rStyle w:val="Hyperlink"/>
            <w:rFonts w:ascii="Arial Narrow" w:hAnsi="Arial Narrow" w:cs="Arial"/>
            <w:szCs w:val="24"/>
          </w:rPr>
          <w:t>www.imprensaoficial.sp.gov.br</w:t>
        </w:r>
      </w:hyperlink>
      <w:r w:rsidR="00795C88">
        <w:rPr>
          <w:rFonts w:ascii="Arial Narrow" w:hAnsi="Arial Narrow" w:cs="Arial"/>
          <w:szCs w:val="24"/>
        </w:rPr>
        <w:t>)</w:t>
      </w:r>
      <w:r w:rsidR="00795C88">
        <w:rPr>
          <w:rFonts w:ascii="Arial Narrow" w:hAnsi="Arial Narrow" w:cs="Arial"/>
          <w:color w:val="000000"/>
          <w:szCs w:val="24"/>
        </w:rPr>
        <w:t xml:space="preserve"> </w:t>
      </w:r>
      <w:r w:rsidR="00DA4A2E">
        <w:rPr>
          <w:rFonts w:ascii="Arial Narrow" w:hAnsi="Arial Narrow" w:cs="Arial"/>
          <w:color w:val="000000"/>
          <w:szCs w:val="24"/>
        </w:rPr>
        <w:t xml:space="preserve">e </w:t>
      </w:r>
      <w:r w:rsidR="00DA4A2E">
        <w:rPr>
          <w:rFonts w:ascii="Arial Narrow" w:hAnsi="Arial Narrow" w:cs="Arial"/>
          <w:szCs w:val="24"/>
        </w:rPr>
        <w:t xml:space="preserve">no site </w:t>
      </w:r>
      <w:hyperlink r:id="rId9" w:history="1">
        <w:r w:rsidR="00DA4A2E" w:rsidRPr="00CB6EEF">
          <w:rPr>
            <w:rStyle w:val="Hyperlink"/>
            <w:rFonts w:ascii="Arial Narrow" w:hAnsi="Arial Narrow" w:cs="Arial"/>
            <w:szCs w:val="24"/>
          </w:rPr>
          <w:t>www.emiliribas.org</w:t>
        </w:r>
      </w:hyperlink>
      <w:r w:rsidR="00DA4A2E">
        <w:rPr>
          <w:rFonts w:ascii="Arial Narrow" w:hAnsi="Arial Narrow" w:cs="Arial"/>
          <w:szCs w:val="24"/>
        </w:rPr>
        <w:t>.</w:t>
      </w:r>
    </w:p>
    <w:p w:rsidR="00DC0683" w:rsidRDefault="00DA4A2E" w:rsidP="005509DA">
      <w:pPr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 w:cs="Arial"/>
          <w:color w:val="000000"/>
          <w:szCs w:val="24"/>
        </w:rPr>
      </w:pPr>
      <w:r w:rsidRPr="00DC0683">
        <w:rPr>
          <w:rFonts w:ascii="Arial Narrow" w:hAnsi="Arial Narrow" w:cs="Arial"/>
          <w:szCs w:val="24"/>
        </w:rPr>
        <w:t>Todas as instruções especiais que regem este Processo Seletivo também serão publicadas nestas</w:t>
      </w:r>
      <w:r w:rsidR="00937A2F">
        <w:rPr>
          <w:rFonts w:ascii="Arial Narrow" w:hAnsi="Arial Narrow" w:cs="Arial"/>
          <w:szCs w:val="24"/>
        </w:rPr>
        <w:t xml:space="preserve"> </w:t>
      </w:r>
      <w:r w:rsidRPr="00DC0683">
        <w:rPr>
          <w:rFonts w:ascii="Arial Narrow" w:hAnsi="Arial Narrow" w:cs="Arial"/>
          <w:szCs w:val="24"/>
        </w:rPr>
        <w:t>mídias, sobre as quais o candidato não poderá alegar qualquer espécie de desconhecimento.</w:t>
      </w:r>
    </w:p>
    <w:p w:rsidR="00EC65B6" w:rsidRPr="00937A2F" w:rsidRDefault="00492981" w:rsidP="005509DA">
      <w:pPr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 w:cs="Arial"/>
          <w:color w:val="000000"/>
          <w:szCs w:val="24"/>
        </w:rPr>
      </w:pPr>
      <w:r w:rsidRPr="00DC0683">
        <w:rPr>
          <w:rFonts w:ascii="Arial Narrow" w:hAnsi="Arial Narrow" w:cs="Arial"/>
          <w:szCs w:val="24"/>
        </w:rPr>
        <w:t>A</w:t>
      </w:r>
      <w:r w:rsidR="00804B3E" w:rsidRPr="00DC0683">
        <w:rPr>
          <w:rFonts w:ascii="Arial Narrow" w:hAnsi="Arial Narrow" w:cs="Arial"/>
          <w:szCs w:val="24"/>
        </w:rPr>
        <w:t xml:space="preserve"> </w:t>
      </w:r>
      <w:r w:rsidR="00E40525" w:rsidRPr="00DC0683">
        <w:rPr>
          <w:rFonts w:ascii="Arial Narrow" w:hAnsi="Arial Narrow" w:cs="Arial"/>
          <w:szCs w:val="24"/>
        </w:rPr>
        <w:t>descrição do</w:t>
      </w:r>
      <w:r w:rsidR="0009451A" w:rsidRPr="00DC0683">
        <w:rPr>
          <w:rFonts w:ascii="Arial Narrow" w:hAnsi="Arial Narrow" w:cs="Arial"/>
          <w:szCs w:val="24"/>
        </w:rPr>
        <w:t xml:space="preserve"> </w:t>
      </w:r>
      <w:r w:rsidRPr="00DC0683">
        <w:rPr>
          <w:rFonts w:ascii="Arial Narrow" w:hAnsi="Arial Narrow" w:cs="Arial"/>
          <w:szCs w:val="24"/>
        </w:rPr>
        <w:t>c</w:t>
      </w:r>
      <w:r w:rsidR="0009451A" w:rsidRPr="00DC0683">
        <w:rPr>
          <w:rFonts w:ascii="Arial Narrow" w:hAnsi="Arial Narrow" w:cs="Arial"/>
          <w:szCs w:val="24"/>
        </w:rPr>
        <w:t xml:space="preserve">onteúdo </w:t>
      </w:r>
      <w:r w:rsidRPr="00DC0683">
        <w:rPr>
          <w:rFonts w:ascii="Arial Narrow" w:hAnsi="Arial Narrow" w:cs="Arial"/>
          <w:szCs w:val="24"/>
        </w:rPr>
        <w:t>p</w:t>
      </w:r>
      <w:r w:rsidR="0009451A" w:rsidRPr="00DC0683">
        <w:rPr>
          <w:rFonts w:ascii="Arial Narrow" w:hAnsi="Arial Narrow" w:cs="Arial"/>
          <w:szCs w:val="24"/>
        </w:rPr>
        <w:t>rogram</w:t>
      </w:r>
      <w:r w:rsidR="004D321F" w:rsidRPr="00DC0683">
        <w:rPr>
          <w:rFonts w:ascii="Arial Narrow" w:hAnsi="Arial Narrow" w:cs="Arial"/>
          <w:szCs w:val="24"/>
        </w:rPr>
        <w:t xml:space="preserve">ático </w:t>
      </w:r>
      <w:r w:rsidRPr="00DC0683">
        <w:rPr>
          <w:rFonts w:ascii="Arial Narrow" w:hAnsi="Arial Narrow" w:cs="Arial"/>
          <w:szCs w:val="24"/>
        </w:rPr>
        <w:t>resumido</w:t>
      </w:r>
      <w:r w:rsidR="00804B3E" w:rsidRPr="00DC0683">
        <w:rPr>
          <w:rFonts w:ascii="Arial Narrow" w:hAnsi="Arial Narrow" w:cs="Arial"/>
          <w:szCs w:val="24"/>
        </w:rPr>
        <w:t xml:space="preserve"> e </w:t>
      </w:r>
      <w:r w:rsidR="00064427">
        <w:rPr>
          <w:rFonts w:ascii="Arial Narrow" w:hAnsi="Arial Narrow" w:cs="Arial"/>
          <w:szCs w:val="24"/>
        </w:rPr>
        <w:t xml:space="preserve">a </w:t>
      </w:r>
      <w:r w:rsidR="00804B3E" w:rsidRPr="00DC0683">
        <w:rPr>
          <w:rFonts w:ascii="Arial Narrow" w:hAnsi="Arial Narrow" w:cs="Arial"/>
          <w:szCs w:val="24"/>
        </w:rPr>
        <w:t>b</w:t>
      </w:r>
      <w:r w:rsidR="0009451A" w:rsidRPr="00DC0683">
        <w:rPr>
          <w:rFonts w:ascii="Arial Narrow" w:hAnsi="Arial Narrow" w:cs="Arial"/>
          <w:szCs w:val="24"/>
        </w:rPr>
        <w:t>ibliografia para a</w:t>
      </w:r>
      <w:r w:rsidR="00064427">
        <w:rPr>
          <w:rFonts w:ascii="Arial Narrow" w:hAnsi="Arial Narrow" w:cs="Arial"/>
          <w:szCs w:val="24"/>
        </w:rPr>
        <w:t>(s)</w:t>
      </w:r>
      <w:r w:rsidR="0009451A" w:rsidRPr="00DC0683">
        <w:rPr>
          <w:rFonts w:ascii="Arial Narrow" w:hAnsi="Arial Narrow" w:cs="Arial"/>
          <w:szCs w:val="24"/>
        </w:rPr>
        <w:t xml:space="preserve"> prova</w:t>
      </w:r>
      <w:r w:rsidR="00064427">
        <w:rPr>
          <w:rFonts w:ascii="Arial Narrow" w:hAnsi="Arial Narrow" w:cs="Arial"/>
          <w:szCs w:val="24"/>
        </w:rPr>
        <w:t xml:space="preserve">(s) do Processo Seletivo </w:t>
      </w:r>
      <w:r w:rsidR="00FE6C4D">
        <w:rPr>
          <w:rFonts w:ascii="Arial Narrow" w:hAnsi="Arial Narrow" w:cs="Arial"/>
          <w:szCs w:val="24"/>
        </w:rPr>
        <w:t>encontram-se no final d</w:t>
      </w:r>
      <w:r w:rsidR="00937A2F" w:rsidRPr="00937A2F">
        <w:rPr>
          <w:rFonts w:ascii="Arial Narrow" w:hAnsi="Arial Narrow" w:cs="Arial"/>
          <w:szCs w:val="24"/>
        </w:rPr>
        <w:t xml:space="preserve">este mesmo </w:t>
      </w:r>
      <w:r w:rsidR="00937A2F" w:rsidRPr="00064427">
        <w:rPr>
          <w:rFonts w:ascii="Arial Narrow" w:hAnsi="Arial Narrow" w:cs="Arial"/>
          <w:b/>
          <w:szCs w:val="24"/>
        </w:rPr>
        <w:t>Edital</w:t>
      </w:r>
      <w:r w:rsidR="00064427" w:rsidRPr="00064427">
        <w:rPr>
          <w:rFonts w:ascii="Arial Narrow" w:hAnsi="Arial Narrow" w:cs="Arial"/>
          <w:b/>
          <w:szCs w:val="24"/>
        </w:rPr>
        <w:t xml:space="preserve"> de Abertura das Inscrições</w:t>
      </w:r>
      <w:r w:rsidR="00A23D19" w:rsidRPr="00937A2F">
        <w:rPr>
          <w:rFonts w:ascii="Arial Narrow" w:hAnsi="Arial Narrow" w:cs="Arial"/>
          <w:szCs w:val="24"/>
        </w:rPr>
        <w:t>.</w:t>
      </w:r>
    </w:p>
    <w:p w:rsidR="003A70F6" w:rsidRPr="00294510" w:rsidRDefault="00D6591A" w:rsidP="005509DA">
      <w:pPr>
        <w:tabs>
          <w:tab w:val="left" w:pos="567"/>
        </w:tabs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b/>
          <w:bCs/>
          <w:szCs w:val="24"/>
        </w:rPr>
      </w:pPr>
      <w:r w:rsidRPr="00294510">
        <w:rPr>
          <w:rFonts w:ascii="Arial Narrow" w:hAnsi="Arial Narrow" w:cs="Arial"/>
          <w:b/>
          <w:bCs/>
          <w:szCs w:val="24"/>
        </w:rPr>
        <w:t>II - DAS VAGAS/BOLSAS DE ESTUDO E DA CARGA HORÁRIA</w:t>
      </w:r>
    </w:p>
    <w:p w:rsidR="005836C9" w:rsidRDefault="008D198A" w:rsidP="005509DA">
      <w:pPr>
        <w:tabs>
          <w:tab w:val="left" w:pos="567"/>
        </w:tabs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szCs w:val="24"/>
        </w:rPr>
      </w:pPr>
      <w:r w:rsidRPr="00EF7182">
        <w:rPr>
          <w:rFonts w:ascii="Arial Narrow" w:hAnsi="Arial Narrow" w:cs="Arial"/>
          <w:b/>
          <w:bCs/>
          <w:szCs w:val="24"/>
        </w:rPr>
        <w:lastRenderedPageBreak/>
        <w:t>2.1.</w:t>
      </w:r>
      <w:r w:rsidRPr="00294510">
        <w:rPr>
          <w:rFonts w:ascii="Arial Narrow" w:hAnsi="Arial Narrow" w:cs="Arial"/>
          <w:b/>
          <w:bCs/>
          <w:szCs w:val="24"/>
        </w:rPr>
        <w:t xml:space="preserve"> </w:t>
      </w:r>
      <w:r w:rsidRPr="00294510">
        <w:rPr>
          <w:rFonts w:ascii="Arial Narrow" w:hAnsi="Arial Narrow" w:cs="Arial"/>
          <w:b/>
          <w:bCs/>
          <w:szCs w:val="24"/>
        </w:rPr>
        <w:tab/>
      </w:r>
      <w:r w:rsidR="00D6591A" w:rsidRPr="00294510">
        <w:rPr>
          <w:rFonts w:ascii="Arial Narrow" w:hAnsi="Arial Narrow" w:cs="Arial"/>
          <w:szCs w:val="24"/>
        </w:rPr>
        <w:t xml:space="preserve">O número de vagas a serem oferecidas corresponde ao número de bolsas de estudo que será </w:t>
      </w:r>
      <w:r w:rsidR="00041F9C">
        <w:rPr>
          <w:rFonts w:ascii="Arial Narrow" w:hAnsi="Arial Narrow" w:cs="Arial"/>
          <w:szCs w:val="24"/>
        </w:rPr>
        <w:tab/>
      </w:r>
      <w:r w:rsidR="00D6591A" w:rsidRPr="00294510">
        <w:rPr>
          <w:rFonts w:ascii="Arial Narrow" w:hAnsi="Arial Narrow" w:cs="Arial"/>
          <w:szCs w:val="24"/>
        </w:rPr>
        <w:t>definido pela SES</w:t>
      </w:r>
      <w:r w:rsidR="00C434CE" w:rsidRPr="00294510">
        <w:rPr>
          <w:rFonts w:ascii="Arial Narrow" w:hAnsi="Arial Narrow" w:cs="Arial"/>
          <w:szCs w:val="24"/>
        </w:rPr>
        <w:t xml:space="preserve"> </w:t>
      </w:r>
      <w:r w:rsidR="00D6591A" w:rsidRPr="00294510">
        <w:rPr>
          <w:rFonts w:ascii="Arial Narrow" w:hAnsi="Arial Narrow" w:cs="Arial"/>
          <w:szCs w:val="24"/>
        </w:rPr>
        <w:t>-</w:t>
      </w:r>
      <w:r w:rsidR="00C434CE" w:rsidRPr="00294510">
        <w:rPr>
          <w:rFonts w:ascii="Arial Narrow" w:hAnsi="Arial Narrow" w:cs="Arial"/>
          <w:szCs w:val="24"/>
        </w:rPr>
        <w:t xml:space="preserve"> </w:t>
      </w:r>
      <w:r w:rsidR="00D6591A" w:rsidRPr="00294510">
        <w:rPr>
          <w:rFonts w:ascii="Arial Narrow" w:hAnsi="Arial Narrow" w:cs="Arial"/>
          <w:szCs w:val="24"/>
        </w:rPr>
        <w:t xml:space="preserve">SP e será publicado no </w:t>
      </w:r>
      <w:r w:rsidR="00D6591A" w:rsidRPr="00294510">
        <w:rPr>
          <w:rFonts w:ascii="Arial Narrow" w:hAnsi="Arial Narrow" w:cs="Arial"/>
          <w:b/>
          <w:szCs w:val="24"/>
        </w:rPr>
        <w:t>Edital d</w:t>
      </w:r>
      <w:r w:rsidR="00064427">
        <w:rPr>
          <w:rFonts w:ascii="Arial Narrow" w:hAnsi="Arial Narrow" w:cs="Arial"/>
          <w:b/>
          <w:szCs w:val="24"/>
        </w:rPr>
        <w:t>o</w:t>
      </w:r>
      <w:r w:rsidR="00D6591A" w:rsidRPr="00294510">
        <w:rPr>
          <w:rFonts w:ascii="Arial Narrow" w:hAnsi="Arial Narrow" w:cs="Arial"/>
          <w:b/>
          <w:szCs w:val="24"/>
        </w:rPr>
        <w:t xml:space="preserve"> Resultado Final e Convocação para a </w:t>
      </w:r>
      <w:r w:rsidR="00041F9C">
        <w:rPr>
          <w:rFonts w:ascii="Arial Narrow" w:hAnsi="Arial Narrow" w:cs="Arial"/>
          <w:b/>
          <w:szCs w:val="24"/>
        </w:rPr>
        <w:tab/>
      </w:r>
      <w:r w:rsidR="00D6591A" w:rsidRPr="00294510">
        <w:rPr>
          <w:rFonts w:ascii="Arial Narrow" w:hAnsi="Arial Narrow" w:cs="Arial"/>
          <w:b/>
          <w:szCs w:val="24"/>
        </w:rPr>
        <w:t>Matrícula</w:t>
      </w:r>
      <w:r w:rsidR="00D6591A" w:rsidRPr="00294510">
        <w:rPr>
          <w:rFonts w:ascii="Arial Narrow" w:hAnsi="Arial Narrow" w:cs="Arial"/>
          <w:szCs w:val="24"/>
        </w:rPr>
        <w:t>.</w:t>
      </w:r>
    </w:p>
    <w:p w:rsidR="005836C9" w:rsidRDefault="008D198A" w:rsidP="005509DA">
      <w:pPr>
        <w:tabs>
          <w:tab w:val="left" w:pos="567"/>
        </w:tabs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szCs w:val="24"/>
        </w:rPr>
      </w:pPr>
      <w:r w:rsidRPr="00EF7182">
        <w:rPr>
          <w:rFonts w:ascii="Arial Narrow" w:hAnsi="Arial Narrow" w:cs="Arial"/>
          <w:b/>
          <w:szCs w:val="24"/>
        </w:rPr>
        <w:t>2.2.</w:t>
      </w:r>
      <w:r w:rsidRPr="00294510">
        <w:rPr>
          <w:rFonts w:ascii="Arial Narrow" w:hAnsi="Arial Narrow" w:cs="Arial"/>
          <w:szCs w:val="24"/>
        </w:rPr>
        <w:tab/>
      </w:r>
      <w:r w:rsidR="00804B3E" w:rsidRPr="00261291">
        <w:rPr>
          <w:rFonts w:ascii="Arial Narrow" w:hAnsi="Arial Narrow" w:cs="Arial"/>
          <w:szCs w:val="24"/>
        </w:rPr>
        <w:t xml:space="preserve">O curso terá duração de </w:t>
      </w:r>
      <w:r w:rsidR="008F5269">
        <w:rPr>
          <w:rFonts w:ascii="Arial Narrow" w:hAnsi="Arial Narrow" w:cs="Arial"/>
          <w:szCs w:val="24"/>
        </w:rPr>
        <w:t>0</w:t>
      </w:r>
      <w:r w:rsidR="00804B3E" w:rsidRPr="00261291">
        <w:rPr>
          <w:rFonts w:ascii="Arial Narrow" w:hAnsi="Arial Narrow" w:cs="Arial"/>
          <w:szCs w:val="24"/>
        </w:rPr>
        <w:t>1 (um) ano, sendo</w:t>
      </w:r>
      <w:r w:rsidR="00C85F0B" w:rsidRPr="00261291">
        <w:rPr>
          <w:rFonts w:ascii="Arial Narrow" w:hAnsi="Arial Narrow" w:cs="Arial"/>
          <w:szCs w:val="24"/>
        </w:rPr>
        <w:t xml:space="preserve"> </w:t>
      </w:r>
      <w:r w:rsidR="00064427">
        <w:rPr>
          <w:rFonts w:ascii="Arial Narrow" w:hAnsi="Arial Narrow" w:cs="Arial"/>
          <w:szCs w:val="24"/>
        </w:rPr>
        <w:t xml:space="preserve">prevista a </w:t>
      </w:r>
      <w:r w:rsidR="00C85F0B" w:rsidRPr="00261291">
        <w:rPr>
          <w:rFonts w:ascii="Arial Narrow" w:hAnsi="Arial Narrow" w:cs="Arial"/>
          <w:szCs w:val="24"/>
        </w:rPr>
        <w:t xml:space="preserve">carga horária </w:t>
      </w:r>
      <w:r w:rsidR="00064427">
        <w:rPr>
          <w:rFonts w:ascii="Arial Narrow" w:hAnsi="Arial Narrow" w:cs="Arial"/>
          <w:szCs w:val="24"/>
        </w:rPr>
        <w:t xml:space="preserve">total </w:t>
      </w:r>
      <w:r w:rsidR="00C85F0B" w:rsidRPr="00261291">
        <w:rPr>
          <w:rFonts w:ascii="Arial Narrow" w:hAnsi="Arial Narrow" w:cs="Arial"/>
          <w:szCs w:val="24"/>
        </w:rPr>
        <w:t>de 1</w:t>
      </w:r>
      <w:r w:rsidR="00FE6C4D">
        <w:rPr>
          <w:rFonts w:ascii="Arial Narrow" w:hAnsi="Arial Narrow" w:cs="Arial"/>
          <w:szCs w:val="24"/>
        </w:rPr>
        <w:t>.</w:t>
      </w:r>
      <w:r w:rsidR="00C85F0B" w:rsidRPr="00261291">
        <w:rPr>
          <w:rFonts w:ascii="Arial Narrow" w:hAnsi="Arial Narrow" w:cs="Arial"/>
          <w:szCs w:val="24"/>
        </w:rPr>
        <w:t>7</w:t>
      </w:r>
      <w:r w:rsidR="00D96BEE" w:rsidRPr="00261291">
        <w:rPr>
          <w:rFonts w:ascii="Arial Narrow" w:hAnsi="Arial Narrow" w:cs="Arial"/>
          <w:szCs w:val="24"/>
        </w:rPr>
        <w:t>2</w:t>
      </w:r>
      <w:r w:rsidR="00C85F0B" w:rsidRPr="00261291">
        <w:rPr>
          <w:rFonts w:ascii="Arial Narrow" w:hAnsi="Arial Narrow" w:cs="Arial"/>
          <w:szCs w:val="24"/>
        </w:rPr>
        <w:t xml:space="preserve">0 horas, </w:t>
      </w:r>
      <w:r w:rsidR="00041F9C">
        <w:rPr>
          <w:rFonts w:ascii="Arial Narrow" w:hAnsi="Arial Narrow" w:cs="Arial"/>
          <w:szCs w:val="24"/>
        </w:rPr>
        <w:tab/>
      </w:r>
      <w:r w:rsidR="00C85F0B" w:rsidRPr="00261291">
        <w:rPr>
          <w:rFonts w:ascii="Arial Narrow" w:hAnsi="Arial Narrow" w:cs="Arial"/>
          <w:szCs w:val="24"/>
        </w:rPr>
        <w:t xml:space="preserve">correspondendo a 40 horas </w:t>
      </w:r>
      <w:r w:rsidR="00795C88" w:rsidRPr="00261291">
        <w:rPr>
          <w:rFonts w:ascii="Arial Narrow" w:hAnsi="Arial Narrow" w:cs="Arial"/>
          <w:szCs w:val="24"/>
        </w:rPr>
        <w:t>semanais</w:t>
      </w:r>
      <w:r w:rsidR="00795C88">
        <w:rPr>
          <w:rFonts w:ascii="Arial Narrow" w:hAnsi="Arial Narrow" w:cs="Arial"/>
          <w:szCs w:val="24"/>
        </w:rPr>
        <w:t xml:space="preserve"> (</w:t>
      </w:r>
      <w:r w:rsidR="00F01328">
        <w:rPr>
          <w:rFonts w:ascii="Arial Narrow" w:hAnsi="Arial Narrow" w:cs="Arial"/>
          <w:szCs w:val="24"/>
        </w:rPr>
        <w:t>de segunda a sexta feira)</w:t>
      </w:r>
      <w:r w:rsidR="00804B3E" w:rsidRPr="00261291">
        <w:rPr>
          <w:rFonts w:ascii="Arial Narrow" w:hAnsi="Arial Narrow" w:cs="Arial"/>
          <w:szCs w:val="24"/>
        </w:rPr>
        <w:t>.</w:t>
      </w:r>
      <w:r w:rsidR="00C85F0B" w:rsidRPr="00294510">
        <w:rPr>
          <w:rFonts w:ascii="Arial Narrow" w:hAnsi="Arial Narrow" w:cs="Arial"/>
          <w:szCs w:val="24"/>
        </w:rPr>
        <w:t xml:space="preserve"> </w:t>
      </w:r>
    </w:p>
    <w:p w:rsidR="005836C9" w:rsidRDefault="008D198A" w:rsidP="005509DA">
      <w:pPr>
        <w:tabs>
          <w:tab w:val="left" w:pos="567"/>
        </w:tabs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szCs w:val="24"/>
        </w:rPr>
      </w:pPr>
      <w:r w:rsidRPr="00EF7182">
        <w:rPr>
          <w:rFonts w:ascii="Arial Narrow" w:hAnsi="Arial Narrow" w:cs="Arial"/>
          <w:b/>
          <w:szCs w:val="24"/>
        </w:rPr>
        <w:t>2.3.</w:t>
      </w:r>
      <w:r w:rsidRPr="00294510">
        <w:rPr>
          <w:rFonts w:ascii="Arial Narrow" w:hAnsi="Arial Narrow" w:cs="Arial"/>
          <w:szCs w:val="24"/>
        </w:rPr>
        <w:tab/>
        <w:t xml:space="preserve">O valor bruto da bolsa de estudo é de R$ </w:t>
      </w:r>
      <w:r w:rsidR="00EC0FF4" w:rsidRPr="00294510">
        <w:rPr>
          <w:rFonts w:ascii="Arial Narrow" w:hAnsi="Arial Narrow" w:cs="Arial"/>
          <w:szCs w:val="24"/>
        </w:rPr>
        <w:t>1.044</w:t>
      </w:r>
      <w:r w:rsidRPr="00294510">
        <w:rPr>
          <w:rFonts w:ascii="Arial Narrow" w:hAnsi="Arial Narrow" w:cs="Arial"/>
          <w:szCs w:val="24"/>
        </w:rPr>
        <w:t>,</w:t>
      </w:r>
      <w:r w:rsidR="00EC0FF4" w:rsidRPr="00294510">
        <w:rPr>
          <w:rFonts w:ascii="Arial Narrow" w:hAnsi="Arial Narrow" w:cs="Arial"/>
          <w:szCs w:val="24"/>
        </w:rPr>
        <w:t>7</w:t>
      </w:r>
      <w:r w:rsidRPr="00294510">
        <w:rPr>
          <w:rFonts w:ascii="Arial Narrow" w:hAnsi="Arial Narrow" w:cs="Arial"/>
          <w:szCs w:val="24"/>
        </w:rPr>
        <w:t>0 (</w:t>
      </w:r>
      <w:r w:rsidR="00EC0FF4" w:rsidRPr="00294510">
        <w:rPr>
          <w:rFonts w:ascii="Arial Narrow" w:hAnsi="Arial Narrow" w:cs="Arial"/>
          <w:szCs w:val="24"/>
        </w:rPr>
        <w:t>hum mil e quarenta e quatro</w:t>
      </w:r>
      <w:r w:rsidRPr="00294510">
        <w:rPr>
          <w:rFonts w:ascii="Arial Narrow" w:hAnsi="Arial Narrow" w:cs="Arial"/>
          <w:szCs w:val="24"/>
        </w:rPr>
        <w:t xml:space="preserve"> reais</w:t>
      </w:r>
      <w:r w:rsidR="00EC0FF4" w:rsidRPr="00294510">
        <w:rPr>
          <w:rFonts w:ascii="Arial Narrow" w:hAnsi="Arial Narrow" w:cs="Arial"/>
          <w:szCs w:val="24"/>
        </w:rPr>
        <w:t xml:space="preserve"> e setenta </w:t>
      </w:r>
      <w:r w:rsidR="00041F9C">
        <w:rPr>
          <w:rFonts w:ascii="Arial Narrow" w:hAnsi="Arial Narrow" w:cs="Arial"/>
          <w:szCs w:val="24"/>
        </w:rPr>
        <w:tab/>
      </w:r>
      <w:r w:rsidR="00EC0FF4" w:rsidRPr="00294510">
        <w:rPr>
          <w:rFonts w:ascii="Arial Narrow" w:hAnsi="Arial Narrow" w:cs="Arial"/>
          <w:szCs w:val="24"/>
        </w:rPr>
        <w:t>centavos</w:t>
      </w:r>
      <w:r w:rsidRPr="00294510">
        <w:rPr>
          <w:rFonts w:ascii="Arial Narrow" w:hAnsi="Arial Narrow" w:cs="Arial"/>
          <w:szCs w:val="24"/>
        </w:rPr>
        <w:t>) por mês –</w:t>
      </w:r>
      <w:r w:rsidR="00A23D19" w:rsidRPr="00294510">
        <w:rPr>
          <w:rFonts w:ascii="Arial Narrow" w:hAnsi="Arial Narrow" w:cs="Arial"/>
          <w:szCs w:val="24"/>
        </w:rPr>
        <w:t xml:space="preserve"> </w:t>
      </w:r>
      <w:r w:rsidRPr="00294510">
        <w:rPr>
          <w:rFonts w:ascii="Arial Narrow" w:hAnsi="Arial Narrow" w:cs="Arial"/>
          <w:szCs w:val="24"/>
        </w:rPr>
        <w:t xml:space="preserve">ano base </w:t>
      </w:r>
      <w:r w:rsidR="00E40525" w:rsidRPr="00EF7182">
        <w:rPr>
          <w:rFonts w:ascii="Arial Narrow" w:hAnsi="Arial Narrow" w:cs="Arial"/>
          <w:b/>
          <w:szCs w:val="24"/>
        </w:rPr>
        <w:t>2019</w:t>
      </w:r>
      <w:r w:rsidRPr="00EF7182">
        <w:rPr>
          <w:rFonts w:ascii="Arial Narrow" w:hAnsi="Arial Narrow" w:cs="Arial"/>
          <w:szCs w:val="24"/>
        </w:rPr>
        <w:t>,</w:t>
      </w:r>
      <w:r w:rsidRPr="00294510">
        <w:rPr>
          <w:rFonts w:ascii="Arial Narrow" w:hAnsi="Arial Narrow" w:cs="Arial"/>
          <w:szCs w:val="24"/>
        </w:rPr>
        <w:t xml:space="preserve"> </w:t>
      </w:r>
      <w:r w:rsidR="00064427">
        <w:rPr>
          <w:rFonts w:ascii="Arial Narrow" w:hAnsi="Arial Narrow" w:cs="Arial"/>
          <w:szCs w:val="24"/>
        </w:rPr>
        <w:t xml:space="preserve">tal como </w:t>
      </w:r>
      <w:r w:rsidRPr="00294510">
        <w:rPr>
          <w:rFonts w:ascii="Arial Narrow" w:hAnsi="Arial Narrow" w:cs="Arial"/>
          <w:szCs w:val="24"/>
        </w:rPr>
        <w:t>fixada pela SES</w:t>
      </w:r>
      <w:r w:rsidR="00064427">
        <w:rPr>
          <w:rFonts w:ascii="Arial Narrow" w:hAnsi="Arial Narrow" w:cs="Arial"/>
          <w:szCs w:val="24"/>
        </w:rPr>
        <w:t>-</w:t>
      </w:r>
      <w:r w:rsidRPr="00294510">
        <w:rPr>
          <w:rFonts w:ascii="Arial Narrow" w:hAnsi="Arial Narrow" w:cs="Arial"/>
          <w:szCs w:val="24"/>
        </w:rPr>
        <w:t>SP</w:t>
      </w:r>
      <w:r w:rsidR="00064427">
        <w:rPr>
          <w:rFonts w:ascii="Arial Narrow" w:hAnsi="Arial Narrow" w:cs="Arial"/>
          <w:szCs w:val="24"/>
        </w:rPr>
        <w:t>.</w:t>
      </w:r>
    </w:p>
    <w:p w:rsidR="005836C9" w:rsidRDefault="008D198A" w:rsidP="005509DA">
      <w:pPr>
        <w:tabs>
          <w:tab w:val="left" w:pos="567"/>
        </w:tabs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szCs w:val="24"/>
        </w:rPr>
      </w:pPr>
      <w:r w:rsidRPr="00EF7182">
        <w:rPr>
          <w:rFonts w:ascii="Arial Narrow" w:hAnsi="Arial Narrow" w:cs="Arial"/>
          <w:b/>
          <w:szCs w:val="24"/>
        </w:rPr>
        <w:t>2.4.</w:t>
      </w:r>
      <w:r w:rsidRPr="00294510">
        <w:rPr>
          <w:rFonts w:ascii="Arial Narrow" w:hAnsi="Arial Narrow" w:cs="Arial"/>
          <w:szCs w:val="24"/>
        </w:rPr>
        <w:tab/>
        <w:t xml:space="preserve">Incidirá sobre o valor bruto da bolsa de estudo o desconto da contribuição previdenciária e/ou </w:t>
      </w:r>
      <w:r w:rsidR="00041F9C">
        <w:rPr>
          <w:rFonts w:ascii="Arial Narrow" w:hAnsi="Arial Narrow" w:cs="Arial"/>
          <w:szCs w:val="24"/>
        </w:rPr>
        <w:tab/>
      </w:r>
      <w:r w:rsidRPr="00294510">
        <w:rPr>
          <w:rFonts w:ascii="Arial Narrow" w:hAnsi="Arial Narrow" w:cs="Arial"/>
          <w:szCs w:val="24"/>
        </w:rPr>
        <w:t>quaisquer outros previstos em Lei.</w:t>
      </w:r>
    </w:p>
    <w:p w:rsidR="004E5BBA" w:rsidRPr="00DC0683" w:rsidRDefault="008D198A" w:rsidP="005509DA">
      <w:pPr>
        <w:tabs>
          <w:tab w:val="left" w:pos="567"/>
        </w:tabs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szCs w:val="24"/>
        </w:rPr>
      </w:pPr>
      <w:r w:rsidRPr="00EF7182">
        <w:rPr>
          <w:rFonts w:ascii="Arial Narrow" w:hAnsi="Arial Narrow" w:cs="Arial"/>
          <w:b/>
          <w:szCs w:val="24"/>
        </w:rPr>
        <w:t>2.5.</w:t>
      </w:r>
      <w:r w:rsidRPr="00294510">
        <w:rPr>
          <w:rFonts w:ascii="Arial Narrow" w:hAnsi="Arial Narrow" w:cs="Arial"/>
          <w:szCs w:val="24"/>
        </w:rPr>
        <w:tab/>
      </w:r>
      <w:r w:rsidR="004E5BBA" w:rsidRPr="00294510">
        <w:rPr>
          <w:rFonts w:ascii="Arial Narrow" w:hAnsi="Arial Narrow" w:cs="Arial"/>
          <w:szCs w:val="24"/>
        </w:rPr>
        <w:t xml:space="preserve">Durante o curso, o </w:t>
      </w:r>
      <w:r w:rsidR="002D02DB">
        <w:rPr>
          <w:rFonts w:ascii="Arial Narrow" w:hAnsi="Arial Narrow" w:cs="Arial"/>
          <w:szCs w:val="24"/>
        </w:rPr>
        <w:t>aluno</w:t>
      </w:r>
      <w:r w:rsidR="004E5BBA" w:rsidRPr="00294510">
        <w:rPr>
          <w:rFonts w:ascii="Arial Narrow" w:hAnsi="Arial Narrow" w:cs="Arial"/>
          <w:szCs w:val="24"/>
        </w:rPr>
        <w:t xml:space="preserve"> não poderá ter vínculo empregatício com instituições que recebam </w:t>
      </w:r>
      <w:r w:rsidR="00041F9C">
        <w:rPr>
          <w:rFonts w:ascii="Arial Narrow" w:hAnsi="Arial Narrow" w:cs="Arial"/>
          <w:szCs w:val="24"/>
        </w:rPr>
        <w:tab/>
      </w:r>
      <w:r w:rsidR="004E5BBA" w:rsidRPr="00294510">
        <w:rPr>
          <w:rFonts w:ascii="Arial Narrow" w:hAnsi="Arial Narrow" w:cs="Arial"/>
          <w:szCs w:val="24"/>
        </w:rPr>
        <w:t>recursos do Sistema Único de Saúde – SUS</w:t>
      </w:r>
      <w:r w:rsidR="00EF2739" w:rsidRPr="00294510">
        <w:rPr>
          <w:rFonts w:ascii="Arial Narrow" w:hAnsi="Arial Narrow" w:cs="Arial"/>
          <w:color w:val="000000"/>
          <w:szCs w:val="24"/>
        </w:rPr>
        <w:t xml:space="preserve">, devendo dedicar-se exclusivamente ao </w:t>
      </w:r>
      <w:r w:rsidR="002D02DB">
        <w:rPr>
          <w:rFonts w:ascii="Arial Narrow" w:hAnsi="Arial Narrow" w:cs="Arial"/>
          <w:color w:val="000000"/>
          <w:szCs w:val="24"/>
        </w:rPr>
        <w:t>Curso</w:t>
      </w:r>
      <w:r w:rsidR="00EF2739" w:rsidRPr="00294510">
        <w:rPr>
          <w:rFonts w:ascii="Arial Narrow" w:hAnsi="Arial Narrow" w:cs="Arial"/>
          <w:color w:val="000000"/>
          <w:szCs w:val="24"/>
        </w:rPr>
        <w:t xml:space="preserve"> </w:t>
      </w:r>
      <w:r w:rsidR="00041F9C">
        <w:rPr>
          <w:rFonts w:ascii="Arial Narrow" w:hAnsi="Arial Narrow" w:cs="Arial"/>
          <w:color w:val="000000"/>
          <w:szCs w:val="24"/>
        </w:rPr>
        <w:tab/>
      </w:r>
      <w:r w:rsidR="00EF2739" w:rsidRPr="00294510">
        <w:rPr>
          <w:rFonts w:ascii="Arial Narrow" w:hAnsi="Arial Narrow" w:cs="Arial"/>
          <w:color w:val="000000"/>
          <w:szCs w:val="24"/>
        </w:rPr>
        <w:t>durante os 12 meses previstos para o mesmo.</w:t>
      </w:r>
    </w:p>
    <w:p w:rsidR="005836C9" w:rsidRDefault="00D6591A" w:rsidP="005509DA">
      <w:pPr>
        <w:tabs>
          <w:tab w:val="left" w:pos="567"/>
        </w:tabs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 w:cs="Arial"/>
          <w:b/>
          <w:bCs/>
          <w:szCs w:val="24"/>
        </w:rPr>
      </w:pPr>
      <w:r w:rsidRPr="00294510">
        <w:rPr>
          <w:rFonts w:ascii="Arial Narrow" w:hAnsi="Arial Narrow" w:cs="Arial"/>
          <w:b/>
          <w:bCs/>
          <w:szCs w:val="24"/>
        </w:rPr>
        <w:t>III - DA INSCRIÇÃO</w:t>
      </w:r>
    </w:p>
    <w:p w:rsidR="005836C9" w:rsidRDefault="000E267A" w:rsidP="005509DA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 w:cs="Arial"/>
          <w:szCs w:val="24"/>
        </w:rPr>
      </w:pPr>
      <w:r w:rsidRPr="00EF7182">
        <w:rPr>
          <w:rFonts w:ascii="Arial Narrow" w:hAnsi="Arial Narrow" w:cs="Arial"/>
          <w:b/>
          <w:bCs/>
          <w:szCs w:val="24"/>
        </w:rPr>
        <w:t>3.1</w:t>
      </w:r>
      <w:r w:rsidRPr="00294510">
        <w:rPr>
          <w:rFonts w:ascii="Arial Narrow" w:hAnsi="Arial Narrow" w:cs="Arial"/>
          <w:bCs/>
          <w:szCs w:val="24"/>
        </w:rPr>
        <w:tab/>
      </w:r>
      <w:r w:rsidRPr="00294510">
        <w:rPr>
          <w:rFonts w:ascii="Arial Narrow" w:hAnsi="Arial Narrow" w:cs="Arial"/>
          <w:szCs w:val="24"/>
        </w:rPr>
        <w:t xml:space="preserve">A inscrição do candidato </w:t>
      </w:r>
      <w:r w:rsidR="00064427">
        <w:rPr>
          <w:rFonts w:ascii="Arial Narrow" w:hAnsi="Arial Narrow" w:cs="Arial"/>
          <w:szCs w:val="24"/>
        </w:rPr>
        <w:t xml:space="preserve">neste Processo Seletivo </w:t>
      </w:r>
      <w:r w:rsidRPr="00294510">
        <w:rPr>
          <w:rFonts w:ascii="Arial Narrow" w:hAnsi="Arial Narrow" w:cs="Arial"/>
          <w:szCs w:val="24"/>
        </w:rPr>
        <w:t xml:space="preserve">implica o conhecimento e a tácita aceitação das normas e condições estabelecidas neste </w:t>
      </w:r>
      <w:r w:rsidRPr="00721AF7">
        <w:rPr>
          <w:rFonts w:ascii="Arial Narrow" w:hAnsi="Arial Narrow" w:cs="Arial"/>
          <w:szCs w:val="24"/>
        </w:rPr>
        <w:t>Edital,</w:t>
      </w:r>
      <w:r w:rsidRPr="00294510">
        <w:rPr>
          <w:rFonts w:ascii="Arial Narrow" w:hAnsi="Arial Narrow" w:cs="Arial"/>
          <w:szCs w:val="24"/>
        </w:rPr>
        <w:t xml:space="preserve"> sobre as quais não poderá alegar qualquer espécie de desconhecimento.</w:t>
      </w:r>
    </w:p>
    <w:p w:rsidR="005836C9" w:rsidRDefault="008D198A" w:rsidP="005509DA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 w:cs="Arial"/>
          <w:szCs w:val="24"/>
        </w:rPr>
      </w:pPr>
      <w:r w:rsidRPr="00EF7182">
        <w:rPr>
          <w:rFonts w:ascii="Arial Narrow" w:hAnsi="Arial Narrow" w:cs="Arial"/>
          <w:b/>
          <w:szCs w:val="24"/>
        </w:rPr>
        <w:t>3.</w:t>
      </w:r>
      <w:r w:rsidR="00E76A9F" w:rsidRPr="00EF7182">
        <w:rPr>
          <w:rFonts w:ascii="Arial Narrow" w:hAnsi="Arial Narrow" w:cs="Arial"/>
          <w:b/>
          <w:szCs w:val="24"/>
        </w:rPr>
        <w:t>2</w:t>
      </w:r>
      <w:r w:rsidR="00795C88">
        <w:rPr>
          <w:rFonts w:ascii="Arial Narrow" w:hAnsi="Arial Narrow" w:cs="Arial"/>
          <w:szCs w:val="24"/>
        </w:rPr>
        <w:tab/>
      </w:r>
      <w:r w:rsidR="00D6591A" w:rsidRPr="00294510">
        <w:rPr>
          <w:rFonts w:ascii="Arial Narrow" w:hAnsi="Arial Narrow" w:cs="Arial"/>
          <w:szCs w:val="24"/>
        </w:rPr>
        <w:t>Ao efetivar a inscrição, o candida</w:t>
      </w:r>
      <w:r w:rsidR="00E76A9F" w:rsidRPr="00294510">
        <w:rPr>
          <w:rFonts w:ascii="Arial Narrow" w:hAnsi="Arial Narrow" w:cs="Arial"/>
          <w:szCs w:val="24"/>
        </w:rPr>
        <w:t>to, sob as penas da lei, assume que:</w:t>
      </w:r>
    </w:p>
    <w:p w:rsidR="005836C9" w:rsidRDefault="00E40525" w:rsidP="005509DA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 w:cs="Arial"/>
          <w:szCs w:val="24"/>
        </w:rPr>
      </w:pPr>
      <w:r w:rsidRPr="00EF7182">
        <w:rPr>
          <w:rFonts w:ascii="Arial Narrow" w:hAnsi="Arial Narrow" w:cs="Arial"/>
          <w:b/>
          <w:szCs w:val="24"/>
        </w:rPr>
        <w:t>3.2.1</w:t>
      </w:r>
      <w:r w:rsidR="00B61FC7" w:rsidRPr="00294510">
        <w:rPr>
          <w:rFonts w:ascii="Arial Narrow" w:hAnsi="Arial Narrow" w:cs="Arial"/>
          <w:szCs w:val="24"/>
        </w:rPr>
        <w:t xml:space="preserve"> </w:t>
      </w:r>
      <w:r w:rsidR="00041F9C">
        <w:rPr>
          <w:rFonts w:ascii="Arial Narrow" w:hAnsi="Arial Narrow" w:cs="Arial"/>
          <w:szCs w:val="24"/>
        </w:rPr>
        <w:tab/>
      </w:r>
      <w:r w:rsidR="00E85CE8">
        <w:rPr>
          <w:rFonts w:ascii="Arial Narrow" w:hAnsi="Arial Narrow" w:cs="Arial"/>
          <w:szCs w:val="24"/>
        </w:rPr>
        <w:t>É</w:t>
      </w:r>
      <w:r w:rsidR="00D6591A" w:rsidRPr="00294510">
        <w:rPr>
          <w:rFonts w:ascii="Arial Narrow" w:hAnsi="Arial Narrow" w:cs="Arial"/>
          <w:szCs w:val="24"/>
        </w:rPr>
        <w:t xml:space="preserve"> brasileiro, nato ou naturalizado</w:t>
      </w:r>
      <w:r w:rsidR="00721AF7">
        <w:rPr>
          <w:rFonts w:ascii="Arial Narrow" w:hAnsi="Arial Narrow" w:cs="Arial"/>
          <w:szCs w:val="24"/>
        </w:rPr>
        <w:t xml:space="preserve"> e</w:t>
      </w:r>
      <w:r w:rsidR="00D6591A" w:rsidRPr="00294510">
        <w:rPr>
          <w:rFonts w:ascii="Arial Narrow" w:hAnsi="Arial Narrow" w:cs="Arial"/>
          <w:szCs w:val="24"/>
        </w:rPr>
        <w:t xml:space="preserve"> goza das prerrogativas previstas no artigo 12 da Constituição Federal e demais disposições de lei</w:t>
      </w:r>
      <w:r w:rsidR="00CB1875">
        <w:rPr>
          <w:rFonts w:ascii="Arial Narrow" w:hAnsi="Arial Narrow" w:cs="Arial"/>
          <w:szCs w:val="24"/>
        </w:rPr>
        <w:t>.</w:t>
      </w:r>
    </w:p>
    <w:p w:rsidR="005836C9" w:rsidRDefault="00E76A9F" w:rsidP="005509DA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 w:cs="Arial"/>
          <w:szCs w:val="24"/>
        </w:rPr>
      </w:pPr>
      <w:r w:rsidRPr="00EF7182">
        <w:rPr>
          <w:rFonts w:ascii="Arial Narrow" w:hAnsi="Arial Narrow" w:cs="Arial"/>
          <w:b/>
          <w:szCs w:val="24"/>
        </w:rPr>
        <w:t>3.2.3</w:t>
      </w:r>
      <w:r w:rsidRPr="00294510">
        <w:rPr>
          <w:rFonts w:ascii="Arial Narrow" w:hAnsi="Arial Narrow" w:cs="Arial"/>
          <w:szCs w:val="24"/>
        </w:rPr>
        <w:t xml:space="preserve"> </w:t>
      </w:r>
      <w:r w:rsidR="00795C88">
        <w:rPr>
          <w:rFonts w:ascii="Arial Narrow" w:hAnsi="Arial Narrow" w:cs="Arial"/>
          <w:szCs w:val="24"/>
        </w:rPr>
        <w:tab/>
      </w:r>
      <w:r w:rsidR="00E85CE8" w:rsidRPr="00294510">
        <w:rPr>
          <w:rFonts w:ascii="Arial Narrow" w:hAnsi="Arial Narrow" w:cs="Arial"/>
          <w:szCs w:val="24"/>
        </w:rPr>
        <w:t>Quando</w:t>
      </w:r>
      <w:r w:rsidRPr="00294510">
        <w:rPr>
          <w:rFonts w:ascii="Arial Narrow" w:hAnsi="Arial Narrow" w:cs="Arial"/>
          <w:szCs w:val="24"/>
        </w:rPr>
        <w:t xml:space="preserve"> do sexo masculino</w:t>
      </w:r>
      <w:r w:rsidR="004E5BBA" w:rsidRPr="00294510">
        <w:rPr>
          <w:rFonts w:ascii="Arial Narrow" w:hAnsi="Arial Narrow" w:cs="Arial"/>
          <w:szCs w:val="24"/>
        </w:rPr>
        <w:t>,</w:t>
      </w:r>
      <w:r w:rsidRPr="00294510">
        <w:rPr>
          <w:rFonts w:ascii="Arial Narrow" w:hAnsi="Arial Narrow" w:cs="Arial"/>
          <w:szCs w:val="24"/>
        </w:rPr>
        <w:t xml:space="preserve"> </w:t>
      </w:r>
      <w:r w:rsidR="004E5BBA" w:rsidRPr="00294510">
        <w:rPr>
          <w:rFonts w:ascii="Arial Narrow" w:hAnsi="Arial Narrow" w:cs="Arial"/>
          <w:szCs w:val="24"/>
        </w:rPr>
        <w:t>cumpriu</w:t>
      </w:r>
      <w:r w:rsidRPr="00294510">
        <w:rPr>
          <w:rFonts w:ascii="Arial Narrow" w:hAnsi="Arial Narrow" w:cs="Arial"/>
          <w:szCs w:val="24"/>
        </w:rPr>
        <w:t xml:space="preserve"> as obrigações com o Serviço Militar</w:t>
      </w:r>
      <w:r w:rsidR="00CB1875">
        <w:rPr>
          <w:rFonts w:ascii="Arial Narrow" w:hAnsi="Arial Narrow" w:cs="Arial"/>
          <w:szCs w:val="24"/>
        </w:rPr>
        <w:t>.</w:t>
      </w:r>
    </w:p>
    <w:p w:rsidR="005836C9" w:rsidRDefault="00E76A9F" w:rsidP="005509DA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 w:cs="Arial"/>
          <w:szCs w:val="24"/>
        </w:rPr>
      </w:pPr>
      <w:r w:rsidRPr="00EF7182">
        <w:rPr>
          <w:rFonts w:ascii="Arial Narrow" w:hAnsi="Arial Narrow" w:cs="Arial"/>
          <w:b/>
          <w:szCs w:val="24"/>
        </w:rPr>
        <w:t>3.2.4</w:t>
      </w:r>
      <w:r w:rsidR="00795C88">
        <w:rPr>
          <w:rFonts w:ascii="Arial Narrow" w:hAnsi="Arial Narrow" w:cs="Arial"/>
          <w:szCs w:val="24"/>
        </w:rPr>
        <w:tab/>
      </w:r>
      <w:r w:rsidR="00E85CE8" w:rsidRPr="00294510">
        <w:rPr>
          <w:rFonts w:ascii="Arial Narrow" w:hAnsi="Arial Narrow" w:cs="Arial"/>
          <w:szCs w:val="24"/>
        </w:rPr>
        <w:t>Votou</w:t>
      </w:r>
      <w:r w:rsidRPr="00294510">
        <w:rPr>
          <w:rFonts w:ascii="Arial Narrow" w:hAnsi="Arial Narrow" w:cs="Arial"/>
          <w:szCs w:val="24"/>
        </w:rPr>
        <w:t xml:space="preserve"> na última eleição </w:t>
      </w:r>
      <w:r w:rsidR="00C434CE" w:rsidRPr="00294510">
        <w:rPr>
          <w:rFonts w:ascii="Arial Narrow" w:hAnsi="Arial Narrow" w:cs="Arial"/>
          <w:szCs w:val="24"/>
        </w:rPr>
        <w:t xml:space="preserve">ou justificou </w:t>
      </w:r>
      <w:r w:rsidRPr="00294510">
        <w:rPr>
          <w:rFonts w:ascii="Arial Narrow" w:hAnsi="Arial Narrow" w:cs="Arial"/>
          <w:szCs w:val="24"/>
        </w:rPr>
        <w:t>nos termos da lei</w:t>
      </w:r>
      <w:r w:rsidR="00CB1875">
        <w:rPr>
          <w:rFonts w:ascii="Arial Narrow" w:hAnsi="Arial Narrow" w:cs="Arial"/>
          <w:szCs w:val="24"/>
        </w:rPr>
        <w:t>.</w:t>
      </w:r>
    </w:p>
    <w:p w:rsidR="005836C9" w:rsidRDefault="00386B6D" w:rsidP="005509DA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 w:cs="Arial"/>
          <w:szCs w:val="24"/>
        </w:rPr>
      </w:pPr>
      <w:r w:rsidRPr="00EF7182">
        <w:rPr>
          <w:rFonts w:ascii="Arial Narrow" w:hAnsi="Arial Narrow" w:cs="Arial"/>
          <w:b/>
          <w:szCs w:val="24"/>
        </w:rPr>
        <w:t>3.2</w:t>
      </w:r>
      <w:r w:rsidR="00E76A9F" w:rsidRPr="00EF7182">
        <w:rPr>
          <w:rFonts w:ascii="Arial Narrow" w:hAnsi="Arial Narrow" w:cs="Arial"/>
          <w:b/>
          <w:szCs w:val="24"/>
        </w:rPr>
        <w:t>.</w:t>
      </w:r>
      <w:r w:rsidRPr="00EF7182">
        <w:rPr>
          <w:rFonts w:ascii="Arial Narrow" w:hAnsi="Arial Narrow" w:cs="Arial"/>
          <w:b/>
          <w:szCs w:val="24"/>
        </w:rPr>
        <w:t>5</w:t>
      </w:r>
      <w:r w:rsidR="00E76A9F" w:rsidRPr="00294510">
        <w:rPr>
          <w:rFonts w:ascii="Arial Narrow" w:hAnsi="Arial Narrow" w:cs="Arial"/>
          <w:szCs w:val="24"/>
        </w:rPr>
        <w:t xml:space="preserve"> </w:t>
      </w:r>
      <w:r w:rsidR="00795C88">
        <w:rPr>
          <w:rFonts w:ascii="Arial Narrow" w:hAnsi="Arial Narrow" w:cs="Arial"/>
          <w:szCs w:val="24"/>
        </w:rPr>
        <w:tab/>
      </w:r>
      <w:r w:rsidR="00E85CE8" w:rsidRPr="00C35E70">
        <w:rPr>
          <w:rFonts w:ascii="Arial Narrow" w:hAnsi="Arial Narrow" w:cs="Arial"/>
          <w:szCs w:val="24"/>
        </w:rPr>
        <w:t>Est</w:t>
      </w:r>
      <w:r w:rsidR="00721AF7" w:rsidRPr="00C35E70">
        <w:rPr>
          <w:rFonts w:ascii="Arial Narrow" w:hAnsi="Arial Narrow" w:cs="Arial"/>
          <w:szCs w:val="24"/>
        </w:rPr>
        <w:t xml:space="preserve">ará plenamente </w:t>
      </w:r>
      <w:r w:rsidR="00E76A9F" w:rsidRPr="00C35E70">
        <w:rPr>
          <w:rFonts w:ascii="Arial Narrow" w:hAnsi="Arial Narrow" w:cs="Arial"/>
          <w:szCs w:val="24"/>
        </w:rPr>
        <w:t>habilitado</w:t>
      </w:r>
      <w:r w:rsidR="00E76A9F" w:rsidRPr="00294510">
        <w:rPr>
          <w:rFonts w:ascii="Arial Narrow" w:hAnsi="Arial Narrow" w:cs="Arial"/>
          <w:szCs w:val="24"/>
        </w:rPr>
        <w:t xml:space="preserve"> para o exercício profissional</w:t>
      </w:r>
      <w:r w:rsidR="00721AF7">
        <w:rPr>
          <w:rFonts w:ascii="Arial Narrow" w:hAnsi="Arial Narrow" w:cs="Arial"/>
          <w:szCs w:val="24"/>
        </w:rPr>
        <w:t xml:space="preserve"> durante o Curso</w:t>
      </w:r>
      <w:r w:rsidR="00CB1875">
        <w:rPr>
          <w:rFonts w:ascii="Arial Narrow" w:hAnsi="Arial Narrow" w:cs="Arial"/>
          <w:szCs w:val="24"/>
        </w:rPr>
        <w:t>.</w:t>
      </w:r>
    </w:p>
    <w:p w:rsidR="005836C9" w:rsidRDefault="00386B6D" w:rsidP="005509DA">
      <w:pPr>
        <w:autoSpaceDE w:val="0"/>
        <w:autoSpaceDN w:val="0"/>
        <w:adjustRightInd w:val="0"/>
        <w:spacing w:before="120"/>
        <w:ind w:left="567" w:hanging="567"/>
        <w:jc w:val="both"/>
        <w:rPr>
          <w:rFonts w:cs="Arial"/>
          <w:sz w:val="22"/>
          <w:szCs w:val="22"/>
        </w:rPr>
      </w:pPr>
      <w:r w:rsidRPr="00EF7182">
        <w:rPr>
          <w:rFonts w:ascii="Arial Narrow" w:hAnsi="Arial Narrow" w:cs="Arial"/>
          <w:b/>
          <w:szCs w:val="24"/>
        </w:rPr>
        <w:t>3.2</w:t>
      </w:r>
      <w:r w:rsidR="00E76A9F" w:rsidRPr="00EF7182">
        <w:rPr>
          <w:rFonts w:ascii="Arial Narrow" w:hAnsi="Arial Narrow" w:cs="Arial"/>
          <w:b/>
          <w:szCs w:val="24"/>
        </w:rPr>
        <w:t>.</w:t>
      </w:r>
      <w:r w:rsidRPr="00EF7182">
        <w:rPr>
          <w:rFonts w:ascii="Arial Narrow" w:hAnsi="Arial Narrow" w:cs="Arial"/>
          <w:b/>
          <w:szCs w:val="24"/>
        </w:rPr>
        <w:t>6</w:t>
      </w:r>
      <w:r w:rsidR="00E76A9F" w:rsidRPr="00294510">
        <w:rPr>
          <w:rFonts w:ascii="Arial Narrow" w:hAnsi="Arial Narrow" w:cs="Arial"/>
          <w:szCs w:val="24"/>
        </w:rPr>
        <w:t xml:space="preserve"> </w:t>
      </w:r>
      <w:r w:rsidR="00041F9C">
        <w:rPr>
          <w:rFonts w:ascii="Arial Narrow" w:hAnsi="Arial Narrow" w:cs="Arial"/>
          <w:szCs w:val="24"/>
        </w:rPr>
        <w:tab/>
      </w:r>
      <w:r w:rsidR="000E267A" w:rsidRPr="00294510">
        <w:rPr>
          <w:rFonts w:cs="Arial"/>
          <w:sz w:val="22"/>
          <w:szCs w:val="22"/>
        </w:rPr>
        <w:t xml:space="preserve"> </w:t>
      </w:r>
      <w:r w:rsidR="00073217" w:rsidRPr="00073217">
        <w:rPr>
          <w:rFonts w:ascii="Arial Narrow" w:hAnsi="Arial Narrow" w:cs="Arial"/>
          <w:szCs w:val="24"/>
        </w:rPr>
        <w:t xml:space="preserve">É </w:t>
      </w:r>
      <w:r w:rsidR="00073217">
        <w:rPr>
          <w:rFonts w:ascii="Arial Narrow" w:hAnsi="Arial Narrow" w:cs="Arial"/>
          <w:szCs w:val="24"/>
        </w:rPr>
        <w:t>recém-graduado</w:t>
      </w:r>
      <w:r w:rsidR="00073217" w:rsidRPr="00073217">
        <w:rPr>
          <w:rFonts w:ascii="Arial Narrow" w:hAnsi="Arial Narrow" w:cs="Arial"/>
          <w:szCs w:val="24"/>
        </w:rPr>
        <w:t xml:space="preserve"> (ou finalizará a sua graduação)</w:t>
      </w:r>
      <w:r w:rsidR="00073217" w:rsidRPr="00721AF7">
        <w:rPr>
          <w:rFonts w:ascii="Arial Narrow" w:hAnsi="Arial Narrow" w:cs="Arial"/>
          <w:b/>
          <w:szCs w:val="24"/>
        </w:rPr>
        <w:t xml:space="preserve"> no período en</w:t>
      </w:r>
      <w:r w:rsidR="00073217">
        <w:rPr>
          <w:rFonts w:ascii="Arial Narrow" w:hAnsi="Arial Narrow" w:cs="Arial"/>
          <w:b/>
          <w:szCs w:val="24"/>
        </w:rPr>
        <w:t xml:space="preserve">tre dezembro de 2018 a dezembro de 2019 </w:t>
      </w:r>
      <w:r w:rsidR="00073217" w:rsidRPr="00073217">
        <w:rPr>
          <w:rFonts w:ascii="Arial Narrow" w:hAnsi="Arial Narrow" w:cs="Arial"/>
          <w:szCs w:val="24"/>
        </w:rPr>
        <w:t>em curso superior reconhecido pelo MEC</w:t>
      </w:r>
      <w:r w:rsidR="00073217" w:rsidRPr="00721AF7">
        <w:rPr>
          <w:rFonts w:ascii="Arial Narrow" w:hAnsi="Arial Narrow" w:cs="Arial"/>
          <w:b/>
          <w:szCs w:val="24"/>
        </w:rPr>
        <w:t xml:space="preserve"> </w:t>
      </w:r>
      <w:r w:rsidR="00073217" w:rsidRPr="00E85CE8">
        <w:rPr>
          <w:rFonts w:ascii="Arial Narrow" w:hAnsi="Arial Narrow" w:cs="Arial"/>
          <w:szCs w:val="24"/>
        </w:rPr>
        <w:t xml:space="preserve">nas profissões </w:t>
      </w:r>
      <w:r w:rsidR="00073217">
        <w:rPr>
          <w:rFonts w:ascii="Arial Narrow" w:hAnsi="Arial Narrow" w:cs="Arial"/>
          <w:szCs w:val="24"/>
        </w:rPr>
        <w:t>listadas</w:t>
      </w:r>
      <w:r w:rsidR="00073217" w:rsidRPr="00E85CE8">
        <w:rPr>
          <w:rFonts w:ascii="Arial Narrow" w:hAnsi="Arial Narrow" w:cs="Arial"/>
          <w:szCs w:val="24"/>
        </w:rPr>
        <w:t xml:space="preserve"> </w:t>
      </w:r>
      <w:r w:rsidR="00073217">
        <w:rPr>
          <w:rFonts w:ascii="Arial Narrow" w:hAnsi="Arial Narrow" w:cs="Arial"/>
          <w:szCs w:val="24"/>
        </w:rPr>
        <w:t xml:space="preserve">na </w:t>
      </w:r>
      <w:r w:rsidR="00073217" w:rsidRPr="00A93A6F">
        <w:rPr>
          <w:rFonts w:ascii="Arial Narrow" w:hAnsi="Arial Narrow" w:cs="Arial"/>
          <w:b/>
          <w:szCs w:val="24"/>
        </w:rPr>
        <w:t>Tabela 1</w:t>
      </w:r>
      <w:r w:rsidR="00073217" w:rsidRPr="003A55CA">
        <w:rPr>
          <w:rFonts w:ascii="Arial Narrow" w:hAnsi="Arial Narrow" w:cs="Arial"/>
          <w:b/>
          <w:szCs w:val="24"/>
        </w:rPr>
        <w:t>.</w:t>
      </w:r>
      <w:r w:rsidR="00073217" w:rsidRPr="00294510">
        <w:rPr>
          <w:rFonts w:cs="Arial"/>
          <w:sz w:val="22"/>
          <w:szCs w:val="22"/>
        </w:rPr>
        <w:t xml:space="preserve"> </w:t>
      </w:r>
    </w:p>
    <w:p w:rsidR="005836C9" w:rsidRDefault="006E3B9D" w:rsidP="005509DA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 w:cs="Arial"/>
          <w:color w:val="000000"/>
          <w:szCs w:val="24"/>
        </w:rPr>
      </w:pPr>
      <w:r w:rsidRPr="00EF7182">
        <w:rPr>
          <w:rFonts w:ascii="Arial Narrow" w:hAnsi="Arial Narrow" w:cs="Arial"/>
          <w:b/>
          <w:szCs w:val="24"/>
        </w:rPr>
        <w:t>3.2.7</w:t>
      </w:r>
      <w:r w:rsidR="00E76A9F" w:rsidRPr="00294510">
        <w:rPr>
          <w:rFonts w:ascii="Arial Narrow" w:hAnsi="Arial Narrow" w:cs="Arial"/>
          <w:szCs w:val="24"/>
        </w:rPr>
        <w:t xml:space="preserve"> </w:t>
      </w:r>
      <w:r w:rsidR="00041F9C">
        <w:rPr>
          <w:rFonts w:ascii="Arial Narrow" w:hAnsi="Arial Narrow" w:cs="Arial"/>
          <w:szCs w:val="24"/>
        </w:rPr>
        <w:tab/>
      </w:r>
      <w:r w:rsidR="00883DC6" w:rsidRPr="00C35E70">
        <w:rPr>
          <w:rFonts w:ascii="Arial Narrow" w:hAnsi="Arial Narrow" w:cs="Arial"/>
          <w:szCs w:val="24"/>
        </w:rPr>
        <w:t xml:space="preserve">Está inscrito no respectivo </w:t>
      </w:r>
      <w:r w:rsidR="00E76A9F" w:rsidRPr="00C35E70">
        <w:rPr>
          <w:rFonts w:ascii="Arial Narrow" w:hAnsi="Arial Narrow" w:cs="Arial"/>
          <w:szCs w:val="24"/>
        </w:rPr>
        <w:t xml:space="preserve">Conselho </w:t>
      </w:r>
      <w:r w:rsidR="00883DC6" w:rsidRPr="00C35E70">
        <w:rPr>
          <w:rFonts w:ascii="Arial Narrow" w:hAnsi="Arial Narrow" w:cs="Arial"/>
          <w:szCs w:val="24"/>
        </w:rPr>
        <w:t>Regional da sua profissão (quando aplicável) n</w:t>
      </w:r>
      <w:r w:rsidR="00E76A9F" w:rsidRPr="00C35E70">
        <w:rPr>
          <w:rFonts w:ascii="Arial Narrow" w:hAnsi="Arial Narrow" w:cs="Arial"/>
          <w:szCs w:val="24"/>
        </w:rPr>
        <w:t>o Estado de São Paulo</w:t>
      </w:r>
      <w:r w:rsidR="00883DC6" w:rsidRPr="00C35E70">
        <w:rPr>
          <w:rFonts w:ascii="Arial Narrow" w:hAnsi="Arial Narrow" w:cs="Arial"/>
          <w:szCs w:val="24"/>
        </w:rPr>
        <w:t xml:space="preserve"> </w:t>
      </w:r>
      <w:r w:rsidR="00E76A9F" w:rsidRPr="00C35E70">
        <w:rPr>
          <w:rFonts w:ascii="Arial Narrow" w:hAnsi="Arial Narrow" w:cs="Arial"/>
          <w:szCs w:val="24"/>
        </w:rPr>
        <w:t xml:space="preserve">ou </w:t>
      </w:r>
      <w:r w:rsidR="00883DC6" w:rsidRPr="00C35E70">
        <w:rPr>
          <w:rFonts w:ascii="Arial Narrow" w:hAnsi="Arial Narrow" w:cs="Arial"/>
          <w:szCs w:val="24"/>
        </w:rPr>
        <w:t xml:space="preserve">que irá apresentar </w:t>
      </w:r>
      <w:r w:rsidR="00E76A9F" w:rsidRPr="00C35E70">
        <w:rPr>
          <w:rFonts w:ascii="Arial Narrow" w:hAnsi="Arial Narrow" w:cs="Arial"/>
          <w:szCs w:val="24"/>
        </w:rPr>
        <w:t xml:space="preserve">protocolo de inscrição </w:t>
      </w:r>
      <w:r w:rsidR="00883DC6" w:rsidRPr="00C35E70">
        <w:rPr>
          <w:rFonts w:ascii="Arial Narrow" w:hAnsi="Arial Narrow" w:cs="Arial"/>
          <w:szCs w:val="24"/>
        </w:rPr>
        <w:t xml:space="preserve">ou </w:t>
      </w:r>
      <w:r w:rsidR="00E76A9F" w:rsidRPr="00C35E70">
        <w:rPr>
          <w:rFonts w:ascii="Arial Narrow" w:hAnsi="Arial Narrow" w:cs="Arial"/>
          <w:color w:val="000000"/>
          <w:szCs w:val="24"/>
        </w:rPr>
        <w:t>equivalente</w:t>
      </w:r>
      <w:r w:rsidR="00883DC6" w:rsidRPr="00C35E70">
        <w:rPr>
          <w:rFonts w:ascii="Arial Narrow" w:hAnsi="Arial Narrow" w:cs="Arial"/>
          <w:color w:val="000000"/>
          <w:szCs w:val="24"/>
        </w:rPr>
        <w:t xml:space="preserve"> na data da matrícula</w:t>
      </w:r>
      <w:r w:rsidR="00EB2DCE" w:rsidRPr="00C35E70">
        <w:rPr>
          <w:rFonts w:ascii="Arial Narrow" w:hAnsi="Arial Narrow" w:cs="Arial"/>
          <w:color w:val="000000"/>
          <w:szCs w:val="24"/>
        </w:rPr>
        <w:t>.</w:t>
      </w:r>
    </w:p>
    <w:p w:rsidR="005836C9" w:rsidRDefault="00D6591A" w:rsidP="005509DA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 w:cs="Arial"/>
          <w:szCs w:val="24"/>
        </w:rPr>
      </w:pPr>
      <w:r w:rsidRPr="00EF7182">
        <w:rPr>
          <w:rFonts w:ascii="Arial Narrow" w:hAnsi="Arial Narrow" w:cs="Arial"/>
          <w:b/>
          <w:szCs w:val="24"/>
        </w:rPr>
        <w:t>3.3</w:t>
      </w:r>
      <w:r w:rsidRPr="00294510">
        <w:rPr>
          <w:rFonts w:ascii="Arial Narrow" w:hAnsi="Arial Narrow" w:cs="Arial"/>
          <w:szCs w:val="24"/>
        </w:rPr>
        <w:t xml:space="preserve"> </w:t>
      </w:r>
      <w:r w:rsidR="00142F9B" w:rsidRPr="00294510">
        <w:rPr>
          <w:rFonts w:ascii="Arial Narrow" w:hAnsi="Arial Narrow" w:cs="Arial"/>
          <w:szCs w:val="24"/>
        </w:rPr>
        <w:tab/>
      </w:r>
      <w:r w:rsidRPr="00EF7182">
        <w:rPr>
          <w:rFonts w:ascii="Arial Narrow" w:hAnsi="Arial Narrow" w:cs="Arial"/>
          <w:szCs w:val="24"/>
        </w:rPr>
        <w:t xml:space="preserve">As </w:t>
      </w:r>
      <w:r w:rsidRPr="00EF7182">
        <w:rPr>
          <w:rFonts w:ascii="Arial Narrow" w:hAnsi="Arial Narrow" w:cs="Arial"/>
          <w:szCs w:val="24"/>
          <w:shd w:val="clear" w:color="auto" w:fill="FFFFFF"/>
        </w:rPr>
        <w:t>inscrições deverão ser realizadas</w:t>
      </w:r>
      <w:r w:rsidR="00EB2DCE" w:rsidRPr="00EF7182">
        <w:rPr>
          <w:rFonts w:ascii="Arial Narrow" w:hAnsi="Arial Narrow" w:cs="Arial"/>
          <w:szCs w:val="24"/>
          <w:shd w:val="clear" w:color="auto" w:fill="FFFFFF"/>
        </w:rPr>
        <w:t xml:space="preserve"> </w:t>
      </w:r>
      <w:r w:rsidRPr="00EF7182">
        <w:rPr>
          <w:rFonts w:ascii="Arial Narrow" w:hAnsi="Arial Narrow" w:cs="Arial"/>
          <w:szCs w:val="24"/>
          <w:shd w:val="clear" w:color="auto" w:fill="FFFFFF"/>
        </w:rPr>
        <w:t>no</w:t>
      </w:r>
      <w:r w:rsidRPr="00EF7182">
        <w:rPr>
          <w:rFonts w:ascii="Arial Narrow" w:hAnsi="Arial Narrow" w:cs="Arial"/>
          <w:szCs w:val="24"/>
        </w:rPr>
        <w:t xml:space="preserve"> período d</w:t>
      </w:r>
      <w:r w:rsidR="005819A3" w:rsidRPr="00EF7182">
        <w:rPr>
          <w:rFonts w:ascii="Arial Narrow" w:hAnsi="Arial Narrow" w:cs="Arial"/>
          <w:szCs w:val="24"/>
        </w:rPr>
        <w:t xml:space="preserve">e </w:t>
      </w:r>
      <w:r w:rsidR="00DA4A2E" w:rsidRPr="00EF7182">
        <w:rPr>
          <w:rFonts w:ascii="Arial Narrow" w:hAnsi="Arial Narrow" w:cs="Arial"/>
          <w:b/>
          <w:szCs w:val="24"/>
        </w:rPr>
        <w:t>06/</w:t>
      </w:r>
      <w:r w:rsidR="008F5269">
        <w:rPr>
          <w:rFonts w:ascii="Arial Narrow" w:hAnsi="Arial Narrow" w:cs="Arial"/>
          <w:b/>
          <w:szCs w:val="24"/>
        </w:rPr>
        <w:t>Nov</w:t>
      </w:r>
      <w:r w:rsidR="00DA4A2E" w:rsidRPr="00EF7182">
        <w:rPr>
          <w:rFonts w:ascii="Arial Narrow" w:hAnsi="Arial Narrow" w:cs="Arial"/>
          <w:b/>
          <w:szCs w:val="24"/>
        </w:rPr>
        <w:t>/</w:t>
      </w:r>
      <w:r w:rsidR="0022105D">
        <w:rPr>
          <w:rFonts w:ascii="Arial Narrow" w:hAnsi="Arial Narrow" w:cs="Arial"/>
          <w:b/>
          <w:szCs w:val="24"/>
        </w:rPr>
        <w:t>20</w:t>
      </w:r>
      <w:r w:rsidR="00DA4A2E" w:rsidRPr="00EF7182">
        <w:rPr>
          <w:rFonts w:ascii="Arial Narrow" w:hAnsi="Arial Narrow" w:cs="Arial"/>
          <w:b/>
          <w:szCs w:val="24"/>
        </w:rPr>
        <w:t xml:space="preserve">19 </w:t>
      </w:r>
      <w:r w:rsidR="00153E42" w:rsidRPr="00EF7182">
        <w:rPr>
          <w:rFonts w:ascii="Arial Narrow" w:hAnsi="Arial Narrow" w:cs="Arial"/>
          <w:b/>
          <w:szCs w:val="24"/>
        </w:rPr>
        <w:t xml:space="preserve">a </w:t>
      </w:r>
      <w:r w:rsidR="00113740" w:rsidRPr="00EF7182">
        <w:rPr>
          <w:rFonts w:ascii="Arial Narrow" w:hAnsi="Arial Narrow" w:cs="Arial"/>
          <w:b/>
          <w:szCs w:val="24"/>
        </w:rPr>
        <w:t>17/</w:t>
      </w:r>
      <w:r w:rsidR="008F5269">
        <w:rPr>
          <w:rFonts w:ascii="Arial Narrow" w:hAnsi="Arial Narrow" w:cs="Arial"/>
          <w:b/>
          <w:szCs w:val="24"/>
        </w:rPr>
        <w:t>Nov</w:t>
      </w:r>
      <w:r w:rsidR="00113740" w:rsidRPr="00EF7182">
        <w:rPr>
          <w:rFonts w:ascii="Arial Narrow" w:hAnsi="Arial Narrow" w:cs="Arial"/>
          <w:b/>
          <w:szCs w:val="24"/>
        </w:rPr>
        <w:t>/</w:t>
      </w:r>
      <w:r w:rsidR="0022105D">
        <w:rPr>
          <w:rFonts w:ascii="Arial Narrow" w:hAnsi="Arial Narrow" w:cs="Arial"/>
          <w:b/>
          <w:szCs w:val="24"/>
        </w:rPr>
        <w:t>20</w:t>
      </w:r>
      <w:r w:rsidR="00113740" w:rsidRPr="00EF7182">
        <w:rPr>
          <w:rFonts w:ascii="Arial Narrow" w:hAnsi="Arial Narrow" w:cs="Arial"/>
          <w:b/>
          <w:szCs w:val="24"/>
        </w:rPr>
        <w:t>19</w:t>
      </w:r>
      <w:r w:rsidR="00C77290" w:rsidRPr="00EF7182">
        <w:rPr>
          <w:rFonts w:ascii="Arial Narrow" w:hAnsi="Arial Narrow" w:cs="Arial"/>
          <w:b/>
          <w:szCs w:val="24"/>
        </w:rPr>
        <w:t>,</w:t>
      </w:r>
      <w:r w:rsidR="00A371E9" w:rsidRPr="00EF7182">
        <w:rPr>
          <w:rFonts w:ascii="Arial Narrow" w:hAnsi="Arial Narrow" w:cs="Arial"/>
          <w:szCs w:val="24"/>
        </w:rPr>
        <w:t xml:space="preserve"> </w:t>
      </w:r>
      <w:r w:rsidR="005819A3" w:rsidRPr="00EF7182">
        <w:rPr>
          <w:rFonts w:ascii="Arial Narrow" w:hAnsi="Arial Narrow" w:cs="Arial"/>
          <w:szCs w:val="24"/>
        </w:rPr>
        <w:t xml:space="preserve">com inicio </w:t>
      </w:r>
      <w:r w:rsidR="00A2160F" w:rsidRPr="00EF7182">
        <w:rPr>
          <w:rFonts w:ascii="Arial Narrow" w:hAnsi="Arial Narrow" w:cs="Arial"/>
          <w:szCs w:val="24"/>
        </w:rPr>
        <w:t>à</w:t>
      </w:r>
      <w:r w:rsidR="005819A3" w:rsidRPr="00EF7182">
        <w:rPr>
          <w:rFonts w:ascii="Arial Narrow" w:hAnsi="Arial Narrow" w:cs="Arial"/>
          <w:szCs w:val="24"/>
        </w:rPr>
        <w:t xml:space="preserve">s </w:t>
      </w:r>
      <w:r w:rsidR="00113740" w:rsidRPr="00EF7182">
        <w:rPr>
          <w:rFonts w:ascii="Arial Narrow" w:hAnsi="Arial Narrow" w:cs="Arial"/>
          <w:b/>
          <w:szCs w:val="24"/>
        </w:rPr>
        <w:t>9:00</w:t>
      </w:r>
      <w:r w:rsidR="00A467E7" w:rsidRPr="00EF7182">
        <w:rPr>
          <w:rFonts w:ascii="Arial Narrow" w:hAnsi="Arial Narrow" w:cs="Arial"/>
          <w:b/>
          <w:szCs w:val="24"/>
        </w:rPr>
        <w:t xml:space="preserve"> </w:t>
      </w:r>
      <w:r w:rsidR="00A2160F" w:rsidRPr="00EF7182">
        <w:rPr>
          <w:rFonts w:ascii="Arial Narrow" w:hAnsi="Arial Narrow" w:cs="Arial"/>
          <w:b/>
          <w:szCs w:val="24"/>
        </w:rPr>
        <w:t>horas</w:t>
      </w:r>
      <w:r w:rsidR="00C85F0B" w:rsidRPr="00EF7182">
        <w:rPr>
          <w:rFonts w:ascii="Arial Narrow" w:hAnsi="Arial Narrow" w:cs="Arial"/>
          <w:szCs w:val="24"/>
        </w:rPr>
        <w:t xml:space="preserve"> </w:t>
      </w:r>
      <w:r w:rsidRPr="00EF7182">
        <w:rPr>
          <w:rFonts w:ascii="Arial Narrow" w:hAnsi="Arial Narrow" w:cs="Arial"/>
          <w:szCs w:val="24"/>
        </w:rPr>
        <w:t>d</w:t>
      </w:r>
      <w:r w:rsidR="005819A3" w:rsidRPr="00EF7182">
        <w:rPr>
          <w:rFonts w:ascii="Arial Narrow" w:hAnsi="Arial Narrow" w:cs="Arial"/>
          <w:szCs w:val="24"/>
        </w:rPr>
        <w:t xml:space="preserve">o dia </w:t>
      </w:r>
      <w:r w:rsidR="00113740" w:rsidRPr="00EF7182">
        <w:rPr>
          <w:rFonts w:ascii="Arial Narrow" w:hAnsi="Arial Narrow" w:cs="Arial"/>
          <w:b/>
          <w:szCs w:val="24"/>
        </w:rPr>
        <w:t>06/</w:t>
      </w:r>
      <w:r w:rsidR="008F5269">
        <w:rPr>
          <w:rFonts w:ascii="Arial Narrow" w:hAnsi="Arial Narrow" w:cs="Arial"/>
          <w:b/>
          <w:szCs w:val="24"/>
        </w:rPr>
        <w:t>Nov</w:t>
      </w:r>
      <w:r w:rsidR="00113740" w:rsidRPr="00EF7182">
        <w:rPr>
          <w:rFonts w:ascii="Arial Narrow" w:hAnsi="Arial Narrow" w:cs="Arial"/>
          <w:b/>
          <w:szCs w:val="24"/>
        </w:rPr>
        <w:t>/19</w:t>
      </w:r>
      <w:r w:rsidR="005819A3" w:rsidRPr="00EF7182">
        <w:rPr>
          <w:rFonts w:ascii="Arial Narrow" w:hAnsi="Arial Narrow" w:cs="Arial"/>
          <w:szCs w:val="24"/>
        </w:rPr>
        <w:t xml:space="preserve"> e término às </w:t>
      </w:r>
      <w:r w:rsidR="00113740" w:rsidRPr="00EF7182">
        <w:rPr>
          <w:rFonts w:ascii="Arial Narrow" w:hAnsi="Arial Narrow" w:cs="Arial"/>
          <w:b/>
          <w:szCs w:val="24"/>
        </w:rPr>
        <w:t xml:space="preserve">16:00 </w:t>
      </w:r>
      <w:r w:rsidR="00C471CE" w:rsidRPr="00EF7182">
        <w:rPr>
          <w:rFonts w:ascii="Arial Narrow" w:hAnsi="Arial Narrow" w:cs="Arial"/>
          <w:b/>
          <w:szCs w:val="24"/>
        </w:rPr>
        <w:t xml:space="preserve">horas </w:t>
      </w:r>
      <w:r w:rsidR="005819A3" w:rsidRPr="00EF7182">
        <w:rPr>
          <w:rFonts w:ascii="Arial Narrow" w:hAnsi="Arial Narrow" w:cs="Arial"/>
          <w:szCs w:val="24"/>
        </w:rPr>
        <w:t xml:space="preserve">do dia </w:t>
      </w:r>
      <w:r w:rsidR="00113740" w:rsidRPr="00EF7182">
        <w:rPr>
          <w:rFonts w:ascii="Arial Narrow" w:hAnsi="Arial Narrow" w:cs="Arial"/>
          <w:b/>
          <w:szCs w:val="24"/>
        </w:rPr>
        <w:t>17</w:t>
      </w:r>
      <w:r w:rsidR="0022105D">
        <w:rPr>
          <w:rFonts w:ascii="Arial Narrow" w:hAnsi="Arial Narrow" w:cs="Arial"/>
          <w:b/>
          <w:szCs w:val="24"/>
        </w:rPr>
        <w:t>/</w:t>
      </w:r>
      <w:r w:rsidR="008F5269">
        <w:rPr>
          <w:rFonts w:ascii="Arial Narrow" w:hAnsi="Arial Narrow" w:cs="Arial"/>
          <w:b/>
          <w:szCs w:val="24"/>
        </w:rPr>
        <w:t>Nov</w:t>
      </w:r>
      <w:r w:rsidR="0022105D">
        <w:rPr>
          <w:rFonts w:ascii="Arial Narrow" w:hAnsi="Arial Narrow" w:cs="Arial"/>
          <w:b/>
          <w:szCs w:val="24"/>
        </w:rPr>
        <w:t>/2019</w:t>
      </w:r>
      <w:r w:rsidRPr="00EF7182">
        <w:rPr>
          <w:rFonts w:ascii="Arial Narrow" w:hAnsi="Arial Narrow" w:cs="Arial"/>
          <w:szCs w:val="24"/>
        </w:rPr>
        <w:t xml:space="preserve"> (horário de Brasília)</w:t>
      </w:r>
      <w:r w:rsidR="00EB2DCE" w:rsidRPr="00EF7182">
        <w:rPr>
          <w:rFonts w:ascii="Arial Narrow" w:hAnsi="Arial Narrow" w:cs="Arial"/>
          <w:szCs w:val="24"/>
        </w:rPr>
        <w:t xml:space="preserve">, exclusivamente </w:t>
      </w:r>
      <w:r w:rsidR="00004729" w:rsidRPr="00EF7182">
        <w:rPr>
          <w:rFonts w:ascii="Arial Narrow" w:hAnsi="Arial Narrow" w:cs="Arial"/>
          <w:szCs w:val="24"/>
        </w:rPr>
        <w:t xml:space="preserve">por </w:t>
      </w:r>
      <w:r w:rsidR="001A35A4" w:rsidRPr="00EF7182">
        <w:rPr>
          <w:rFonts w:ascii="Arial Narrow" w:hAnsi="Arial Narrow" w:cs="Arial"/>
          <w:szCs w:val="24"/>
        </w:rPr>
        <w:t xml:space="preserve">meio de </w:t>
      </w:r>
      <w:r w:rsidR="00004729" w:rsidRPr="00EF7182">
        <w:rPr>
          <w:rFonts w:ascii="Arial Narrow" w:hAnsi="Arial Narrow" w:cs="Arial"/>
          <w:szCs w:val="24"/>
        </w:rPr>
        <w:t>formulário eletrônico dispo</w:t>
      </w:r>
      <w:r w:rsidR="00A3460C" w:rsidRPr="00EF7182">
        <w:rPr>
          <w:rFonts w:ascii="Arial Narrow" w:hAnsi="Arial Narrow" w:cs="Arial"/>
          <w:szCs w:val="24"/>
        </w:rPr>
        <w:t>nível</w:t>
      </w:r>
      <w:r w:rsidR="00004729" w:rsidRPr="00EF7182">
        <w:rPr>
          <w:rFonts w:ascii="Arial Narrow" w:hAnsi="Arial Narrow" w:cs="Arial"/>
          <w:szCs w:val="24"/>
        </w:rPr>
        <w:t xml:space="preserve"> n</w:t>
      </w:r>
      <w:r w:rsidR="007054A6" w:rsidRPr="00EF7182">
        <w:rPr>
          <w:rFonts w:ascii="Arial Narrow" w:hAnsi="Arial Narrow" w:cs="Arial"/>
          <w:szCs w:val="24"/>
        </w:rPr>
        <w:t xml:space="preserve">o </w:t>
      </w:r>
      <w:r w:rsidR="001A35A4" w:rsidRPr="00EF7182">
        <w:rPr>
          <w:rFonts w:ascii="Arial Narrow" w:hAnsi="Arial Narrow" w:cs="Arial"/>
          <w:szCs w:val="24"/>
        </w:rPr>
        <w:t>endereço</w:t>
      </w:r>
      <w:r w:rsidR="00883DC6">
        <w:rPr>
          <w:rFonts w:ascii="Arial Narrow" w:hAnsi="Arial Narrow" w:cs="Arial"/>
          <w:szCs w:val="24"/>
        </w:rPr>
        <w:t xml:space="preserve"> </w:t>
      </w:r>
      <w:r w:rsidR="00113740" w:rsidRPr="00EF7182">
        <w:rPr>
          <w:rFonts w:ascii="Arial Narrow" w:hAnsi="Arial Narrow" w:cs="Arial"/>
          <w:szCs w:val="24"/>
        </w:rPr>
        <w:t>www.emilioribas.org</w:t>
      </w:r>
    </w:p>
    <w:p w:rsidR="00BD6F9F" w:rsidRDefault="00D6591A" w:rsidP="005509DA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 w:cs="Arial"/>
          <w:szCs w:val="24"/>
          <w:shd w:val="clear" w:color="auto" w:fill="FFFFFF"/>
        </w:rPr>
      </w:pPr>
      <w:r w:rsidRPr="00894590">
        <w:rPr>
          <w:rFonts w:ascii="Arial Narrow" w:hAnsi="Arial Narrow" w:cs="Arial"/>
          <w:b/>
          <w:szCs w:val="24"/>
        </w:rPr>
        <w:t>3.</w:t>
      </w:r>
      <w:r w:rsidR="00334BD9">
        <w:rPr>
          <w:rFonts w:ascii="Arial Narrow" w:hAnsi="Arial Narrow" w:cs="Arial"/>
          <w:b/>
          <w:szCs w:val="24"/>
        </w:rPr>
        <w:t>4</w:t>
      </w:r>
      <w:r w:rsidRPr="000B2DC7">
        <w:rPr>
          <w:rFonts w:ascii="Arial Narrow" w:hAnsi="Arial Narrow" w:cs="Arial"/>
          <w:szCs w:val="24"/>
        </w:rPr>
        <w:t xml:space="preserve"> </w:t>
      </w:r>
      <w:r w:rsidR="00BF2B5B" w:rsidRPr="000B2DC7">
        <w:rPr>
          <w:rFonts w:ascii="Arial Narrow" w:hAnsi="Arial Narrow" w:cs="Arial"/>
          <w:szCs w:val="24"/>
        </w:rPr>
        <w:tab/>
      </w:r>
      <w:r w:rsidRPr="000B2DC7">
        <w:rPr>
          <w:rFonts w:ascii="Arial Narrow" w:hAnsi="Arial Narrow" w:cs="Arial"/>
          <w:szCs w:val="24"/>
          <w:shd w:val="clear" w:color="auto" w:fill="FFFFFF"/>
        </w:rPr>
        <w:t xml:space="preserve">A inscrição </w:t>
      </w:r>
      <w:r w:rsidR="0022105D">
        <w:rPr>
          <w:rFonts w:ascii="Arial Narrow" w:hAnsi="Arial Narrow" w:cs="Arial"/>
          <w:szCs w:val="24"/>
          <w:shd w:val="clear" w:color="auto" w:fill="FFFFFF"/>
        </w:rPr>
        <w:t>implica n</w:t>
      </w:r>
      <w:r w:rsidRPr="000B2DC7">
        <w:rPr>
          <w:rFonts w:ascii="Arial Narrow" w:hAnsi="Arial Narrow" w:cs="Arial"/>
          <w:szCs w:val="24"/>
          <w:shd w:val="clear" w:color="auto" w:fill="FFFFFF"/>
        </w:rPr>
        <w:t xml:space="preserve">o correto </w:t>
      </w:r>
      <w:r w:rsidR="0022105D">
        <w:rPr>
          <w:rFonts w:ascii="Arial Narrow" w:hAnsi="Arial Narrow" w:cs="Arial"/>
          <w:szCs w:val="24"/>
          <w:shd w:val="clear" w:color="auto" w:fill="FFFFFF"/>
        </w:rPr>
        <w:t xml:space="preserve">e completo </w:t>
      </w:r>
      <w:r w:rsidRPr="000B2DC7">
        <w:rPr>
          <w:rFonts w:ascii="Arial Narrow" w:hAnsi="Arial Narrow" w:cs="Arial"/>
          <w:szCs w:val="24"/>
          <w:shd w:val="clear" w:color="auto" w:fill="FFFFFF"/>
        </w:rPr>
        <w:t xml:space="preserve">preenchimento da </w:t>
      </w:r>
      <w:r w:rsidR="00BD6F9F">
        <w:rPr>
          <w:rFonts w:ascii="Arial Narrow" w:hAnsi="Arial Narrow" w:cs="Arial"/>
          <w:szCs w:val="24"/>
          <w:shd w:val="clear" w:color="auto" w:fill="FFFFFF"/>
        </w:rPr>
        <w:t>F</w:t>
      </w:r>
      <w:r w:rsidRPr="000B2DC7">
        <w:rPr>
          <w:rFonts w:ascii="Arial Narrow" w:hAnsi="Arial Narrow" w:cs="Arial"/>
          <w:szCs w:val="24"/>
          <w:shd w:val="clear" w:color="auto" w:fill="FFFFFF"/>
        </w:rPr>
        <w:t xml:space="preserve">icha de </w:t>
      </w:r>
      <w:r w:rsidR="00BD6F9F">
        <w:rPr>
          <w:rFonts w:ascii="Arial Narrow" w:hAnsi="Arial Narrow" w:cs="Arial"/>
          <w:szCs w:val="24"/>
          <w:shd w:val="clear" w:color="auto" w:fill="FFFFFF"/>
        </w:rPr>
        <w:t>I</w:t>
      </w:r>
      <w:r w:rsidRPr="000B2DC7">
        <w:rPr>
          <w:rFonts w:ascii="Arial Narrow" w:hAnsi="Arial Narrow" w:cs="Arial"/>
          <w:szCs w:val="24"/>
          <w:shd w:val="clear" w:color="auto" w:fill="FFFFFF"/>
        </w:rPr>
        <w:t xml:space="preserve">nscrição e </w:t>
      </w:r>
      <w:r w:rsidR="00BD6F9F">
        <w:rPr>
          <w:rFonts w:ascii="Arial Narrow" w:hAnsi="Arial Narrow" w:cs="Arial"/>
          <w:szCs w:val="24"/>
          <w:shd w:val="clear" w:color="auto" w:fill="FFFFFF"/>
        </w:rPr>
        <w:t>n</w:t>
      </w:r>
      <w:r w:rsidRPr="000B2DC7">
        <w:rPr>
          <w:rFonts w:ascii="Arial Narrow" w:hAnsi="Arial Narrow" w:cs="Arial"/>
          <w:szCs w:val="24"/>
          <w:shd w:val="clear" w:color="auto" w:fill="FFFFFF"/>
        </w:rPr>
        <w:t>o pagamento d</w:t>
      </w:r>
      <w:r w:rsidR="00BD6F9F">
        <w:rPr>
          <w:rFonts w:ascii="Arial Narrow" w:hAnsi="Arial Narrow" w:cs="Arial"/>
          <w:szCs w:val="24"/>
          <w:shd w:val="clear" w:color="auto" w:fill="FFFFFF"/>
        </w:rPr>
        <w:t>a</w:t>
      </w:r>
      <w:r w:rsidRPr="000B2DC7">
        <w:rPr>
          <w:rFonts w:ascii="Arial Narrow" w:hAnsi="Arial Narrow" w:cs="Arial"/>
          <w:szCs w:val="24"/>
          <w:shd w:val="clear" w:color="auto" w:fill="FFFFFF"/>
        </w:rPr>
        <w:t xml:space="preserve"> </w:t>
      </w:r>
      <w:r w:rsidR="00BD6F9F">
        <w:rPr>
          <w:rFonts w:ascii="Arial Narrow" w:hAnsi="Arial Narrow" w:cs="Arial"/>
          <w:szCs w:val="24"/>
          <w:shd w:val="clear" w:color="auto" w:fill="FFFFFF"/>
        </w:rPr>
        <w:t>T</w:t>
      </w:r>
      <w:r w:rsidRPr="000B2DC7">
        <w:rPr>
          <w:rFonts w:ascii="Arial Narrow" w:hAnsi="Arial Narrow" w:cs="Arial"/>
          <w:szCs w:val="24"/>
          <w:shd w:val="clear" w:color="auto" w:fill="FFFFFF"/>
        </w:rPr>
        <w:t xml:space="preserve">axa </w:t>
      </w:r>
      <w:r w:rsidR="00BD6F9F">
        <w:rPr>
          <w:rFonts w:ascii="Arial Narrow" w:hAnsi="Arial Narrow" w:cs="Arial"/>
          <w:szCs w:val="24"/>
          <w:shd w:val="clear" w:color="auto" w:fill="FFFFFF"/>
        </w:rPr>
        <w:t xml:space="preserve">de Inscrição </w:t>
      </w:r>
      <w:r w:rsidRPr="000B2DC7">
        <w:rPr>
          <w:rFonts w:ascii="Arial Narrow" w:hAnsi="Arial Narrow" w:cs="Arial"/>
          <w:szCs w:val="24"/>
          <w:shd w:val="clear" w:color="auto" w:fill="FFFFFF"/>
        </w:rPr>
        <w:t xml:space="preserve">no valor de </w:t>
      </w:r>
      <w:r w:rsidRPr="00C35E70">
        <w:rPr>
          <w:rFonts w:ascii="Arial Narrow" w:hAnsi="Arial Narrow" w:cs="Arial"/>
          <w:b/>
          <w:szCs w:val="24"/>
          <w:shd w:val="clear" w:color="auto" w:fill="FFFFFF"/>
        </w:rPr>
        <w:t xml:space="preserve">R$ </w:t>
      </w:r>
      <w:r w:rsidR="00CB1875" w:rsidRPr="00C35E70">
        <w:rPr>
          <w:rFonts w:ascii="Arial Narrow" w:hAnsi="Arial Narrow" w:cs="Arial"/>
          <w:b/>
          <w:szCs w:val="24"/>
          <w:shd w:val="clear" w:color="auto" w:fill="FFFFFF"/>
        </w:rPr>
        <w:t>6</w:t>
      </w:r>
      <w:r w:rsidR="00113740" w:rsidRPr="00C35E70">
        <w:rPr>
          <w:rFonts w:ascii="Arial Narrow" w:hAnsi="Arial Narrow" w:cs="Arial"/>
          <w:b/>
          <w:szCs w:val="24"/>
          <w:shd w:val="clear" w:color="auto" w:fill="FFFFFF"/>
        </w:rPr>
        <w:t>0,00</w:t>
      </w:r>
      <w:r w:rsidR="004D6117" w:rsidRPr="00C35E70">
        <w:rPr>
          <w:rFonts w:ascii="Arial Narrow" w:hAnsi="Arial Narrow" w:cs="Arial"/>
          <w:b/>
          <w:szCs w:val="24"/>
          <w:shd w:val="clear" w:color="auto" w:fill="FFFFFF"/>
        </w:rPr>
        <w:t xml:space="preserve"> (</w:t>
      </w:r>
      <w:r w:rsidR="00CB1875" w:rsidRPr="00C35E70">
        <w:rPr>
          <w:rFonts w:ascii="Arial Narrow" w:hAnsi="Arial Narrow" w:cs="Arial"/>
          <w:b/>
          <w:szCs w:val="24"/>
          <w:shd w:val="clear" w:color="auto" w:fill="FFFFFF"/>
        </w:rPr>
        <w:t>sessenta</w:t>
      </w:r>
      <w:r w:rsidR="000B2DC7" w:rsidRPr="00C35E70">
        <w:rPr>
          <w:rFonts w:ascii="Arial Narrow" w:hAnsi="Arial Narrow" w:cs="Arial"/>
          <w:b/>
          <w:szCs w:val="24"/>
          <w:shd w:val="clear" w:color="auto" w:fill="FFFFFF"/>
        </w:rPr>
        <w:t xml:space="preserve"> </w:t>
      </w:r>
      <w:r w:rsidR="00CB1875" w:rsidRPr="00C35E70">
        <w:rPr>
          <w:rFonts w:ascii="Arial Narrow" w:hAnsi="Arial Narrow" w:cs="Arial"/>
          <w:b/>
          <w:szCs w:val="24"/>
          <w:shd w:val="clear" w:color="auto" w:fill="FFFFFF"/>
        </w:rPr>
        <w:t>r</w:t>
      </w:r>
      <w:r w:rsidR="00113740" w:rsidRPr="00C35E70">
        <w:rPr>
          <w:rFonts w:ascii="Arial Narrow" w:hAnsi="Arial Narrow" w:cs="Arial"/>
          <w:b/>
          <w:szCs w:val="24"/>
          <w:shd w:val="clear" w:color="auto" w:fill="FFFFFF"/>
        </w:rPr>
        <w:t>eais</w:t>
      </w:r>
      <w:r w:rsidR="00445F88" w:rsidRPr="00C35E70">
        <w:rPr>
          <w:rFonts w:ascii="Arial Narrow" w:hAnsi="Arial Narrow" w:cs="Arial"/>
          <w:b/>
          <w:szCs w:val="24"/>
          <w:shd w:val="clear" w:color="auto" w:fill="FFFFFF"/>
        </w:rPr>
        <w:t>)</w:t>
      </w:r>
      <w:r w:rsidR="004164AB" w:rsidRPr="00C35E70">
        <w:rPr>
          <w:rFonts w:ascii="Arial Narrow" w:hAnsi="Arial Narrow" w:cs="Arial"/>
          <w:szCs w:val="24"/>
          <w:shd w:val="clear" w:color="auto" w:fill="FFFFFF"/>
        </w:rPr>
        <w:t>.</w:t>
      </w:r>
      <w:r w:rsidR="004164AB" w:rsidRPr="000B2DC7">
        <w:rPr>
          <w:rFonts w:ascii="Arial Narrow" w:hAnsi="Arial Narrow" w:cs="Arial"/>
          <w:szCs w:val="24"/>
          <w:shd w:val="clear" w:color="auto" w:fill="FFFFFF"/>
        </w:rPr>
        <w:t xml:space="preserve"> </w:t>
      </w:r>
      <w:r w:rsidR="00A43FD2" w:rsidRPr="000B2DC7">
        <w:rPr>
          <w:rFonts w:ascii="Arial Narrow" w:hAnsi="Arial Narrow" w:cs="Arial"/>
          <w:szCs w:val="24"/>
          <w:shd w:val="clear" w:color="auto" w:fill="FFFFFF"/>
        </w:rPr>
        <w:t xml:space="preserve"> </w:t>
      </w:r>
    </w:p>
    <w:p w:rsidR="00BD6F9F" w:rsidRPr="00A55961" w:rsidRDefault="00BD6F9F" w:rsidP="005509DA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 w:cs="Arial"/>
          <w:szCs w:val="24"/>
        </w:rPr>
      </w:pPr>
      <w:r w:rsidRPr="00CB1875">
        <w:rPr>
          <w:rFonts w:ascii="Arial Narrow" w:hAnsi="Arial Narrow" w:cs="Arial"/>
          <w:b/>
          <w:szCs w:val="24"/>
        </w:rPr>
        <w:t>3</w:t>
      </w:r>
      <w:r w:rsidRPr="00CB1875">
        <w:rPr>
          <w:rFonts w:ascii="Arial Narrow" w:hAnsi="Arial Narrow" w:cs="Arial"/>
          <w:b/>
          <w:szCs w:val="24"/>
          <w:shd w:val="clear" w:color="auto" w:fill="FFFFFF"/>
        </w:rPr>
        <w:t>.</w:t>
      </w:r>
      <w:r w:rsidR="00334BD9" w:rsidRPr="00CB1875">
        <w:rPr>
          <w:rFonts w:ascii="Arial Narrow" w:hAnsi="Arial Narrow" w:cs="Arial"/>
          <w:b/>
          <w:szCs w:val="24"/>
          <w:shd w:val="clear" w:color="auto" w:fill="FFFFFF"/>
        </w:rPr>
        <w:t>4</w:t>
      </w:r>
      <w:r w:rsidRPr="00CB1875">
        <w:rPr>
          <w:rFonts w:ascii="Arial Narrow" w:hAnsi="Arial Narrow" w:cs="Arial"/>
          <w:b/>
          <w:szCs w:val="24"/>
          <w:shd w:val="clear" w:color="auto" w:fill="FFFFFF"/>
        </w:rPr>
        <w:t>.</w:t>
      </w:r>
      <w:r w:rsidR="00334BD9" w:rsidRPr="00CB1875">
        <w:rPr>
          <w:rFonts w:ascii="Arial Narrow" w:hAnsi="Arial Narrow" w:cs="Arial"/>
          <w:b/>
          <w:szCs w:val="24"/>
          <w:shd w:val="clear" w:color="auto" w:fill="FFFFFF"/>
        </w:rPr>
        <w:t>1</w:t>
      </w:r>
      <w:r w:rsidR="00CB1875">
        <w:rPr>
          <w:rFonts w:ascii="Arial Narrow" w:hAnsi="Arial Narrow" w:cs="Arial"/>
          <w:b/>
          <w:szCs w:val="24"/>
          <w:shd w:val="clear" w:color="auto" w:fill="FFFFFF"/>
        </w:rPr>
        <w:t xml:space="preserve"> </w:t>
      </w:r>
      <w:r w:rsidR="008F5269">
        <w:rPr>
          <w:rFonts w:ascii="Arial Narrow" w:hAnsi="Arial Narrow" w:cs="Arial"/>
          <w:b/>
          <w:szCs w:val="24"/>
          <w:shd w:val="clear" w:color="auto" w:fill="FFFFFF"/>
        </w:rPr>
        <w:tab/>
      </w:r>
      <w:r w:rsidRPr="00A55961">
        <w:rPr>
          <w:rFonts w:ascii="Arial Narrow" w:hAnsi="Arial Narrow" w:cs="Arial"/>
          <w:szCs w:val="24"/>
        </w:rPr>
        <w:t xml:space="preserve">Amparado pela Lei Estadual nº 12.782, de 20.12.2007, o candidato terá </w:t>
      </w:r>
      <w:r w:rsidRPr="00A55961">
        <w:rPr>
          <w:rFonts w:ascii="Arial Narrow" w:hAnsi="Arial Narrow" w:cs="Arial"/>
          <w:b/>
          <w:szCs w:val="24"/>
        </w:rPr>
        <w:t>direito à redução de 50% (</w:t>
      </w:r>
      <w:r w:rsidR="008F5269" w:rsidRPr="00A55961">
        <w:rPr>
          <w:rFonts w:ascii="Arial Narrow" w:hAnsi="Arial Narrow" w:cs="Arial"/>
          <w:b/>
          <w:szCs w:val="24"/>
        </w:rPr>
        <w:t>cinquenta</w:t>
      </w:r>
      <w:r w:rsidRPr="00A55961">
        <w:rPr>
          <w:rFonts w:ascii="Arial Narrow" w:hAnsi="Arial Narrow" w:cs="Arial"/>
          <w:b/>
          <w:szCs w:val="24"/>
        </w:rPr>
        <w:t xml:space="preserve"> por cento) do valor da taxa de inscrição</w:t>
      </w:r>
      <w:r w:rsidRPr="00A55961">
        <w:rPr>
          <w:rFonts w:ascii="Arial Narrow" w:hAnsi="Arial Narrow" w:cs="Arial"/>
          <w:szCs w:val="24"/>
        </w:rPr>
        <w:t xml:space="preserve">, desde que seja </w:t>
      </w:r>
      <w:r w:rsidRPr="00A55961">
        <w:rPr>
          <w:rFonts w:ascii="Arial Narrow" w:hAnsi="Arial Narrow" w:cs="Arial"/>
          <w:b/>
          <w:szCs w:val="24"/>
        </w:rPr>
        <w:t>estudante regularmente matriculado em curso superior</w:t>
      </w:r>
      <w:r w:rsidRPr="00A55961">
        <w:rPr>
          <w:rFonts w:ascii="Arial Narrow" w:hAnsi="Arial Narrow" w:cs="Arial"/>
          <w:szCs w:val="24"/>
        </w:rPr>
        <w:t xml:space="preserve"> de graduação e </w:t>
      </w:r>
      <w:r w:rsidRPr="00A55961">
        <w:rPr>
          <w:rFonts w:ascii="Arial Narrow" w:hAnsi="Arial Narrow" w:cs="Arial"/>
          <w:b/>
          <w:szCs w:val="24"/>
          <w:u w:val="single"/>
        </w:rPr>
        <w:t>CUMULATIVAMENTE</w:t>
      </w:r>
      <w:r w:rsidRPr="00A55961">
        <w:rPr>
          <w:rFonts w:ascii="Arial Narrow" w:hAnsi="Arial Narrow" w:cs="Arial"/>
          <w:b/>
          <w:szCs w:val="24"/>
        </w:rPr>
        <w:t xml:space="preserve"> </w:t>
      </w:r>
      <w:r w:rsidRPr="00A55961">
        <w:rPr>
          <w:rFonts w:ascii="Arial Narrow" w:hAnsi="Arial Narrow" w:cs="Arial"/>
          <w:szCs w:val="24"/>
        </w:rPr>
        <w:t xml:space="preserve">receba remuneração mensal inferior a 2 (dois) salários mínimos vigentes no Estado de São Paulo ou esteja desempregado. </w:t>
      </w:r>
    </w:p>
    <w:p w:rsidR="00BD6F9F" w:rsidRPr="00A55961" w:rsidRDefault="00BD6F9F" w:rsidP="005509DA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 w:cs="Arial"/>
          <w:szCs w:val="24"/>
          <w:shd w:val="clear" w:color="auto" w:fill="FFFFFF"/>
        </w:rPr>
      </w:pPr>
      <w:r w:rsidRPr="00A55961">
        <w:rPr>
          <w:rFonts w:ascii="Arial Narrow" w:hAnsi="Arial Narrow" w:cs="Arial"/>
          <w:b/>
          <w:szCs w:val="24"/>
        </w:rPr>
        <w:t>3</w:t>
      </w:r>
      <w:r w:rsidRPr="00A55961">
        <w:rPr>
          <w:rFonts w:ascii="Arial Narrow" w:hAnsi="Arial Narrow" w:cs="Arial"/>
          <w:b/>
          <w:szCs w:val="24"/>
          <w:shd w:val="clear" w:color="auto" w:fill="FFFFFF"/>
        </w:rPr>
        <w:t>.4</w:t>
      </w:r>
      <w:r w:rsidR="00B97C05" w:rsidRPr="00A55961">
        <w:rPr>
          <w:rFonts w:ascii="Arial Narrow" w:hAnsi="Arial Narrow" w:cs="Arial"/>
          <w:b/>
          <w:szCs w:val="24"/>
          <w:shd w:val="clear" w:color="auto" w:fill="FFFFFF"/>
        </w:rPr>
        <w:t>.</w:t>
      </w:r>
      <w:r w:rsidR="00CB1875" w:rsidRPr="00A55961">
        <w:rPr>
          <w:rFonts w:ascii="Arial Narrow" w:hAnsi="Arial Narrow" w:cs="Arial"/>
          <w:b/>
          <w:szCs w:val="24"/>
          <w:shd w:val="clear" w:color="auto" w:fill="FFFFFF"/>
        </w:rPr>
        <w:t>2</w:t>
      </w:r>
      <w:r w:rsidRPr="00A55961">
        <w:rPr>
          <w:rFonts w:ascii="Arial Narrow" w:hAnsi="Arial Narrow" w:cs="Arial"/>
          <w:szCs w:val="24"/>
          <w:shd w:val="clear" w:color="auto" w:fill="FFFFFF"/>
        </w:rPr>
        <w:t xml:space="preserve"> </w:t>
      </w:r>
      <w:r w:rsidR="00CB1875" w:rsidRPr="00A55961">
        <w:rPr>
          <w:rFonts w:ascii="Arial Narrow" w:hAnsi="Arial Narrow" w:cs="Arial"/>
          <w:szCs w:val="24"/>
          <w:shd w:val="clear" w:color="auto" w:fill="FFFFFF"/>
        </w:rPr>
        <w:t xml:space="preserve"> </w:t>
      </w:r>
      <w:r w:rsidRPr="00A55961">
        <w:rPr>
          <w:rFonts w:ascii="Arial Narrow" w:hAnsi="Arial Narrow" w:cs="Arial"/>
          <w:szCs w:val="24"/>
          <w:shd w:val="clear" w:color="auto" w:fill="FFFFFF"/>
        </w:rPr>
        <w:t>A T</w:t>
      </w:r>
      <w:r w:rsidR="00A3460C" w:rsidRPr="00A55961">
        <w:rPr>
          <w:rFonts w:ascii="Arial Narrow" w:hAnsi="Arial Narrow" w:cs="Arial"/>
          <w:szCs w:val="24"/>
          <w:shd w:val="clear" w:color="auto" w:fill="FFFFFF"/>
        </w:rPr>
        <w:t xml:space="preserve">axa de </w:t>
      </w:r>
      <w:r w:rsidRPr="00A55961">
        <w:rPr>
          <w:rFonts w:ascii="Arial Narrow" w:hAnsi="Arial Narrow" w:cs="Arial"/>
          <w:szCs w:val="24"/>
          <w:shd w:val="clear" w:color="auto" w:fill="FFFFFF"/>
        </w:rPr>
        <w:t>I</w:t>
      </w:r>
      <w:r w:rsidR="00A3460C" w:rsidRPr="00A55961">
        <w:rPr>
          <w:rFonts w:ascii="Arial Narrow" w:hAnsi="Arial Narrow" w:cs="Arial"/>
          <w:szCs w:val="24"/>
          <w:shd w:val="clear" w:color="auto" w:fill="FFFFFF"/>
        </w:rPr>
        <w:t xml:space="preserve">nscrição </w:t>
      </w:r>
      <w:r w:rsidRPr="00A55961">
        <w:rPr>
          <w:rFonts w:ascii="Arial Narrow" w:hAnsi="Arial Narrow" w:cs="Arial"/>
          <w:szCs w:val="24"/>
          <w:shd w:val="clear" w:color="auto" w:fill="FFFFFF"/>
        </w:rPr>
        <w:t xml:space="preserve">deverá ser paga através de </w:t>
      </w:r>
      <w:r w:rsidRPr="00A55961">
        <w:rPr>
          <w:rFonts w:ascii="Arial Narrow" w:hAnsi="Arial Narrow" w:cs="Arial"/>
          <w:b/>
          <w:szCs w:val="24"/>
          <w:shd w:val="clear" w:color="auto" w:fill="FFFFFF"/>
        </w:rPr>
        <w:t xml:space="preserve">depósito em conta corrente do Banco </w:t>
      </w:r>
      <w:r w:rsidRPr="00A55961">
        <w:rPr>
          <w:rFonts w:ascii="Arial Narrow" w:hAnsi="Arial Narrow" w:cs="Arial Narrow"/>
          <w:b/>
          <w:szCs w:val="24"/>
          <w:shd w:val="clear" w:color="auto" w:fill="FFFFFF"/>
        </w:rPr>
        <w:t xml:space="preserve">Santander (033), agência 0201, número da conta 13-003123-0 </w:t>
      </w:r>
      <w:r w:rsidRPr="00A55961">
        <w:rPr>
          <w:rFonts w:ascii="Arial Narrow" w:hAnsi="Arial Narrow" w:cs="Arial"/>
          <w:b/>
          <w:szCs w:val="24"/>
          <w:shd w:val="clear" w:color="auto" w:fill="FFFFFF"/>
        </w:rPr>
        <w:t>a favor do Centro de Estudos Emílio Ribas, CNPJ 00693487/0001-35</w:t>
      </w:r>
      <w:r w:rsidR="0021114E" w:rsidRPr="00A55961">
        <w:rPr>
          <w:rFonts w:ascii="Arial Narrow" w:hAnsi="Arial Narrow" w:cs="Arial"/>
          <w:szCs w:val="24"/>
          <w:shd w:val="clear" w:color="auto" w:fill="FFFFFF"/>
        </w:rPr>
        <w:t>.</w:t>
      </w:r>
      <w:r w:rsidR="00A3460C" w:rsidRPr="00A55961">
        <w:rPr>
          <w:rFonts w:ascii="Arial Narrow" w:hAnsi="Arial Narrow" w:cs="Arial"/>
          <w:szCs w:val="24"/>
          <w:shd w:val="clear" w:color="auto" w:fill="FFFFFF"/>
        </w:rPr>
        <w:t xml:space="preserve"> </w:t>
      </w:r>
    </w:p>
    <w:p w:rsidR="005836C9" w:rsidRPr="00A55961" w:rsidRDefault="00334BD9" w:rsidP="005509DA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 w:cs="Arial"/>
          <w:szCs w:val="24"/>
          <w:shd w:val="clear" w:color="auto" w:fill="FFFFFF"/>
        </w:rPr>
      </w:pPr>
      <w:r w:rsidRPr="00A55961">
        <w:rPr>
          <w:rFonts w:ascii="Arial Narrow" w:hAnsi="Arial Narrow" w:cs="Arial"/>
          <w:b/>
          <w:szCs w:val="24"/>
          <w:shd w:val="clear" w:color="auto" w:fill="FFFFFF"/>
        </w:rPr>
        <w:t>3.4.</w:t>
      </w:r>
      <w:r w:rsidR="00B97C05" w:rsidRPr="00A55961">
        <w:rPr>
          <w:rFonts w:ascii="Arial Narrow" w:hAnsi="Arial Narrow" w:cs="Arial"/>
          <w:b/>
          <w:szCs w:val="24"/>
          <w:shd w:val="clear" w:color="auto" w:fill="FFFFFF"/>
        </w:rPr>
        <w:t>3</w:t>
      </w:r>
      <w:r w:rsidRPr="00A55961">
        <w:rPr>
          <w:rFonts w:ascii="Arial Narrow" w:hAnsi="Arial Narrow" w:cs="Arial"/>
          <w:szCs w:val="24"/>
          <w:shd w:val="clear" w:color="auto" w:fill="FFFFFF"/>
        </w:rPr>
        <w:t xml:space="preserve"> O </w:t>
      </w:r>
      <w:r w:rsidRPr="00A55961">
        <w:rPr>
          <w:rFonts w:ascii="Arial Narrow" w:hAnsi="Arial Narrow" w:cs="Arial"/>
          <w:b/>
          <w:szCs w:val="24"/>
          <w:shd w:val="clear" w:color="auto" w:fill="FFFFFF"/>
        </w:rPr>
        <w:t>comprovante de depósito</w:t>
      </w:r>
      <w:r w:rsidRPr="00A55961">
        <w:rPr>
          <w:rFonts w:ascii="Arial Narrow" w:hAnsi="Arial Narrow" w:cs="Arial"/>
          <w:szCs w:val="24"/>
          <w:shd w:val="clear" w:color="auto" w:fill="FFFFFF"/>
        </w:rPr>
        <w:t xml:space="preserve"> da Taxa de Inscrição é documento obrigatório a ser anexado à Ficha de Inscrição e </w:t>
      </w:r>
      <w:r w:rsidRPr="00A55961">
        <w:rPr>
          <w:rFonts w:ascii="Arial Narrow" w:hAnsi="Arial Narrow" w:cs="Arial"/>
          <w:b/>
          <w:szCs w:val="24"/>
          <w:shd w:val="clear" w:color="auto" w:fill="FFFFFF"/>
        </w:rPr>
        <w:t>deverá conter explicitamente a identificação do candidato (nome e/ou número do CPF) e os dados bancários da conta depositada.</w:t>
      </w:r>
      <w:r w:rsidR="000B2DC7" w:rsidRPr="00A55961">
        <w:rPr>
          <w:rFonts w:ascii="Arial Narrow" w:hAnsi="Arial Narrow" w:cs="Arial"/>
          <w:szCs w:val="24"/>
          <w:shd w:val="clear" w:color="auto" w:fill="FFFFFF"/>
        </w:rPr>
        <w:t xml:space="preserve"> </w:t>
      </w:r>
    </w:p>
    <w:p w:rsidR="005836C9" w:rsidRPr="00A55961" w:rsidRDefault="00BF2B5B" w:rsidP="005509DA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 w:cs="Arial"/>
          <w:b/>
          <w:szCs w:val="24"/>
          <w:shd w:val="clear" w:color="auto" w:fill="FFFFFF"/>
        </w:rPr>
      </w:pPr>
      <w:r w:rsidRPr="00A55961">
        <w:rPr>
          <w:rFonts w:ascii="Arial Narrow" w:hAnsi="Arial Narrow" w:cs="Arial"/>
          <w:b/>
          <w:szCs w:val="24"/>
          <w:shd w:val="clear" w:color="auto" w:fill="FFFFFF"/>
        </w:rPr>
        <w:lastRenderedPageBreak/>
        <w:t>3.</w:t>
      </w:r>
      <w:r w:rsidR="00334BD9" w:rsidRPr="00A55961">
        <w:rPr>
          <w:rFonts w:ascii="Arial Narrow" w:hAnsi="Arial Narrow" w:cs="Arial"/>
          <w:b/>
          <w:szCs w:val="24"/>
          <w:shd w:val="clear" w:color="auto" w:fill="FFFFFF"/>
        </w:rPr>
        <w:t>4</w:t>
      </w:r>
      <w:r w:rsidRPr="00A55961">
        <w:rPr>
          <w:rFonts w:ascii="Arial Narrow" w:hAnsi="Arial Narrow" w:cs="Arial"/>
          <w:b/>
          <w:szCs w:val="24"/>
          <w:shd w:val="clear" w:color="auto" w:fill="FFFFFF"/>
        </w:rPr>
        <w:t>.</w:t>
      </w:r>
      <w:r w:rsidR="00B97C05" w:rsidRPr="00A55961">
        <w:rPr>
          <w:rFonts w:ascii="Arial Narrow" w:hAnsi="Arial Narrow" w:cs="Arial"/>
          <w:b/>
          <w:szCs w:val="24"/>
          <w:shd w:val="clear" w:color="auto" w:fill="FFFFFF"/>
        </w:rPr>
        <w:t>4</w:t>
      </w:r>
      <w:r w:rsidRPr="00A55961">
        <w:rPr>
          <w:rFonts w:ascii="Arial Narrow" w:hAnsi="Arial Narrow" w:cs="Arial"/>
          <w:szCs w:val="24"/>
          <w:shd w:val="clear" w:color="auto" w:fill="FFFFFF"/>
        </w:rPr>
        <w:tab/>
      </w:r>
      <w:r w:rsidR="001A4CDE" w:rsidRPr="00A55961">
        <w:rPr>
          <w:rFonts w:ascii="Arial Narrow" w:hAnsi="Arial Narrow" w:cs="Arial"/>
          <w:szCs w:val="24"/>
          <w:shd w:val="clear" w:color="auto" w:fill="FFFFFF"/>
        </w:rPr>
        <w:t>A</w:t>
      </w:r>
      <w:r w:rsidR="00334BD9" w:rsidRPr="00A55961">
        <w:rPr>
          <w:rFonts w:ascii="Arial Narrow" w:hAnsi="Arial Narrow" w:cs="Arial"/>
          <w:szCs w:val="24"/>
          <w:shd w:val="clear" w:color="auto" w:fill="FFFFFF"/>
        </w:rPr>
        <w:t xml:space="preserve"> F</w:t>
      </w:r>
      <w:r w:rsidR="001A4CDE" w:rsidRPr="00A55961">
        <w:rPr>
          <w:rFonts w:ascii="Arial Narrow" w:hAnsi="Arial Narrow" w:cs="Arial"/>
          <w:szCs w:val="24"/>
          <w:shd w:val="clear" w:color="auto" w:fill="FFFFFF"/>
        </w:rPr>
        <w:t xml:space="preserve">icha de </w:t>
      </w:r>
      <w:r w:rsidR="00334BD9" w:rsidRPr="00A55961">
        <w:rPr>
          <w:rFonts w:ascii="Arial Narrow" w:hAnsi="Arial Narrow" w:cs="Arial"/>
          <w:szCs w:val="24"/>
          <w:shd w:val="clear" w:color="auto" w:fill="FFFFFF"/>
        </w:rPr>
        <w:t>I</w:t>
      </w:r>
      <w:r w:rsidR="001A4CDE" w:rsidRPr="00A55961">
        <w:rPr>
          <w:rFonts w:ascii="Arial Narrow" w:hAnsi="Arial Narrow" w:cs="Arial"/>
          <w:szCs w:val="24"/>
          <w:shd w:val="clear" w:color="auto" w:fill="FFFFFF"/>
        </w:rPr>
        <w:t xml:space="preserve">nscrição não </w:t>
      </w:r>
      <w:r w:rsidR="00334BD9" w:rsidRPr="00A55961">
        <w:rPr>
          <w:rFonts w:ascii="Arial Narrow" w:hAnsi="Arial Narrow" w:cs="Arial"/>
          <w:szCs w:val="24"/>
          <w:shd w:val="clear" w:color="auto" w:fill="FFFFFF"/>
        </w:rPr>
        <w:t xml:space="preserve">emitirá </w:t>
      </w:r>
      <w:r w:rsidR="001A4CDE" w:rsidRPr="00A55961">
        <w:rPr>
          <w:rFonts w:ascii="Arial Narrow" w:hAnsi="Arial Narrow" w:cs="Arial"/>
          <w:szCs w:val="24"/>
          <w:shd w:val="clear" w:color="auto" w:fill="FFFFFF"/>
        </w:rPr>
        <w:t xml:space="preserve">boleto para pagamento, portanto </w:t>
      </w:r>
      <w:r w:rsidR="001A4CDE" w:rsidRPr="00A55961">
        <w:rPr>
          <w:rFonts w:ascii="Arial Narrow" w:hAnsi="Arial Narrow" w:cs="Arial"/>
          <w:b/>
          <w:szCs w:val="24"/>
          <w:shd w:val="clear" w:color="auto" w:fill="FFFFFF"/>
        </w:rPr>
        <w:t>o candidato deverá primeiro providenciar o pagamento</w:t>
      </w:r>
      <w:r w:rsidR="000B2DC7" w:rsidRPr="00A55961">
        <w:rPr>
          <w:rFonts w:ascii="Arial Narrow" w:hAnsi="Arial Narrow" w:cs="Arial"/>
          <w:b/>
          <w:szCs w:val="24"/>
          <w:shd w:val="clear" w:color="auto" w:fill="FFFFFF"/>
        </w:rPr>
        <w:t xml:space="preserve"> </w:t>
      </w:r>
      <w:r w:rsidR="001A4CDE" w:rsidRPr="00A55961">
        <w:rPr>
          <w:rFonts w:ascii="Arial Narrow" w:hAnsi="Arial Narrow" w:cs="Arial"/>
          <w:b/>
          <w:szCs w:val="24"/>
          <w:shd w:val="clear" w:color="auto" w:fill="FFFFFF"/>
        </w:rPr>
        <w:t xml:space="preserve">da </w:t>
      </w:r>
      <w:r w:rsidR="00334BD9" w:rsidRPr="00A55961">
        <w:rPr>
          <w:rFonts w:ascii="Arial Narrow" w:hAnsi="Arial Narrow" w:cs="Arial"/>
          <w:b/>
          <w:szCs w:val="24"/>
          <w:shd w:val="clear" w:color="auto" w:fill="FFFFFF"/>
        </w:rPr>
        <w:t>T</w:t>
      </w:r>
      <w:r w:rsidR="001A4CDE" w:rsidRPr="00A55961">
        <w:rPr>
          <w:rFonts w:ascii="Arial Narrow" w:hAnsi="Arial Narrow" w:cs="Arial"/>
          <w:b/>
          <w:szCs w:val="24"/>
          <w:shd w:val="clear" w:color="auto" w:fill="FFFFFF"/>
        </w:rPr>
        <w:t xml:space="preserve">axa de </w:t>
      </w:r>
      <w:r w:rsidR="00334BD9" w:rsidRPr="00A55961">
        <w:rPr>
          <w:rFonts w:ascii="Arial Narrow" w:hAnsi="Arial Narrow" w:cs="Arial"/>
          <w:b/>
          <w:szCs w:val="24"/>
          <w:shd w:val="clear" w:color="auto" w:fill="FFFFFF"/>
        </w:rPr>
        <w:t>I</w:t>
      </w:r>
      <w:r w:rsidR="001A4CDE" w:rsidRPr="00A55961">
        <w:rPr>
          <w:rFonts w:ascii="Arial Narrow" w:hAnsi="Arial Narrow" w:cs="Arial"/>
          <w:b/>
          <w:szCs w:val="24"/>
          <w:shd w:val="clear" w:color="auto" w:fill="FFFFFF"/>
        </w:rPr>
        <w:t xml:space="preserve">nscrição </w:t>
      </w:r>
      <w:r w:rsidR="00334BD9" w:rsidRPr="00A55961">
        <w:rPr>
          <w:rFonts w:ascii="Arial Narrow" w:hAnsi="Arial Narrow" w:cs="Arial"/>
          <w:b/>
          <w:szCs w:val="24"/>
          <w:shd w:val="clear" w:color="auto" w:fill="FFFFFF"/>
        </w:rPr>
        <w:t xml:space="preserve">para estar devidamente em </w:t>
      </w:r>
      <w:r w:rsidR="001A4CDE" w:rsidRPr="00A55961">
        <w:rPr>
          <w:rFonts w:ascii="Arial Narrow" w:hAnsi="Arial Narrow" w:cs="Arial"/>
          <w:b/>
          <w:szCs w:val="24"/>
          <w:shd w:val="clear" w:color="auto" w:fill="FFFFFF"/>
        </w:rPr>
        <w:t>posse do comprovante</w:t>
      </w:r>
      <w:r w:rsidR="000B2DC7" w:rsidRPr="00A55961">
        <w:rPr>
          <w:rFonts w:ascii="Arial Narrow" w:hAnsi="Arial Narrow" w:cs="Arial"/>
          <w:b/>
          <w:szCs w:val="24"/>
          <w:shd w:val="clear" w:color="auto" w:fill="FFFFFF"/>
        </w:rPr>
        <w:t xml:space="preserve"> </w:t>
      </w:r>
      <w:r w:rsidR="00334BD9" w:rsidRPr="00A55961">
        <w:rPr>
          <w:rFonts w:ascii="Arial Narrow" w:hAnsi="Arial Narrow" w:cs="Arial"/>
          <w:b/>
          <w:szCs w:val="24"/>
          <w:shd w:val="clear" w:color="auto" w:fill="FFFFFF"/>
        </w:rPr>
        <w:t>do depósito a ser anexado como documento obrigatório</w:t>
      </w:r>
      <w:r w:rsidR="00B2381A" w:rsidRPr="00A55961">
        <w:rPr>
          <w:rFonts w:ascii="Arial Narrow" w:hAnsi="Arial Narrow" w:cs="Arial"/>
          <w:b/>
          <w:szCs w:val="24"/>
          <w:shd w:val="clear" w:color="auto" w:fill="FFFFFF"/>
        </w:rPr>
        <w:t>.</w:t>
      </w:r>
    </w:p>
    <w:p w:rsidR="00B97C05" w:rsidRPr="00A55961" w:rsidRDefault="00BF2B5B" w:rsidP="005509DA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 w:cs="Arial"/>
          <w:szCs w:val="24"/>
          <w:shd w:val="clear" w:color="auto" w:fill="FFFFFF"/>
        </w:rPr>
      </w:pPr>
      <w:r w:rsidRPr="00A55961">
        <w:rPr>
          <w:rFonts w:ascii="Arial Narrow" w:hAnsi="Arial Narrow" w:cs="Arial"/>
          <w:b/>
          <w:szCs w:val="24"/>
          <w:shd w:val="clear" w:color="auto" w:fill="FFFFFF"/>
        </w:rPr>
        <w:t>3.</w:t>
      </w:r>
      <w:r w:rsidR="00334BD9" w:rsidRPr="00A55961">
        <w:rPr>
          <w:rFonts w:ascii="Arial Narrow" w:hAnsi="Arial Narrow" w:cs="Arial"/>
          <w:b/>
          <w:szCs w:val="24"/>
          <w:shd w:val="clear" w:color="auto" w:fill="FFFFFF"/>
        </w:rPr>
        <w:t>4</w:t>
      </w:r>
      <w:r w:rsidRPr="00A55961">
        <w:rPr>
          <w:rFonts w:ascii="Arial Narrow" w:hAnsi="Arial Narrow" w:cs="Arial"/>
          <w:b/>
          <w:szCs w:val="24"/>
          <w:shd w:val="clear" w:color="auto" w:fill="FFFFFF"/>
        </w:rPr>
        <w:t>.</w:t>
      </w:r>
      <w:r w:rsidR="00B97C05" w:rsidRPr="00A55961">
        <w:rPr>
          <w:rFonts w:ascii="Arial Narrow" w:hAnsi="Arial Narrow" w:cs="Arial"/>
          <w:b/>
          <w:szCs w:val="24"/>
          <w:shd w:val="clear" w:color="auto" w:fill="FFFFFF"/>
        </w:rPr>
        <w:t>5</w:t>
      </w:r>
      <w:r w:rsidRPr="00A55961">
        <w:rPr>
          <w:rFonts w:ascii="Arial Narrow" w:hAnsi="Arial Narrow" w:cs="Arial"/>
          <w:szCs w:val="24"/>
          <w:shd w:val="clear" w:color="auto" w:fill="FFFFFF"/>
        </w:rPr>
        <w:t xml:space="preserve"> </w:t>
      </w:r>
      <w:r w:rsidRPr="00A55961">
        <w:rPr>
          <w:rFonts w:ascii="Arial Narrow" w:hAnsi="Arial Narrow" w:cs="Arial"/>
          <w:szCs w:val="24"/>
          <w:shd w:val="clear" w:color="auto" w:fill="FFFFFF"/>
        </w:rPr>
        <w:tab/>
      </w:r>
      <w:r w:rsidR="00A3460C" w:rsidRPr="00A55961">
        <w:rPr>
          <w:rFonts w:ascii="Arial Narrow" w:hAnsi="Arial Narrow" w:cs="Arial"/>
          <w:szCs w:val="24"/>
          <w:shd w:val="clear" w:color="auto" w:fill="FFFFFF"/>
        </w:rPr>
        <w:t xml:space="preserve">O comprovante do depósito bancário deverá ser anexado </w:t>
      </w:r>
      <w:r w:rsidR="00334BD9" w:rsidRPr="00A55961">
        <w:rPr>
          <w:rFonts w:ascii="Arial Narrow" w:hAnsi="Arial Narrow" w:cs="Arial"/>
          <w:szCs w:val="24"/>
          <w:shd w:val="clear" w:color="auto" w:fill="FFFFFF"/>
        </w:rPr>
        <w:t>em formato PDF ou JPG ou JPEG</w:t>
      </w:r>
      <w:r w:rsidR="00B97C05" w:rsidRPr="00A55961">
        <w:rPr>
          <w:rFonts w:ascii="Arial Narrow" w:hAnsi="Arial Narrow" w:cs="Arial"/>
          <w:szCs w:val="24"/>
          <w:shd w:val="clear" w:color="auto" w:fill="FFFFFF"/>
        </w:rPr>
        <w:t>.</w:t>
      </w:r>
      <w:r w:rsidR="00334BD9" w:rsidRPr="00A55961">
        <w:rPr>
          <w:rFonts w:ascii="Arial Narrow" w:hAnsi="Arial Narrow" w:cs="Arial"/>
          <w:szCs w:val="24"/>
          <w:shd w:val="clear" w:color="auto" w:fill="FFFFFF"/>
        </w:rPr>
        <w:t xml:space="preserve"> </w:t>
      </w:r>
    </w:p>
    <w:p w:rsidR="00AD2398" w:rsidRPr="00A55961" w:rsidRDefault="00AD2398" w:rsidP="005509DA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/>
          <w:bCs/>
        </w:rPr>
      </w:pPr>
      <w:r w:rsidRPr="00A55961">
        <w:rPr>
          <w:rFonts w:ascii="Arial Narrow" w:hAnsi="Arial Narrow"/>
          <w:b/>
        </w:rPr>
        <w:t>3.4.</w:t>
      </w:r>
      <w:r w:rsidR="00B97C05" w:rsidRPr="00A55961">
        <w:rPr>
          <w:rFonts w:ascii="Arial Narrow" w:hAnsi="Arial Narrow"/>
          <w:b/>
        </w:rPr>
        <w:t>6</w:t>
      </w:r>
      <w:r w:rsidRPr="00A55961">
        <w:rPr>
          <w:rFonts w:ascii="Arial Narrow" w:hAnsi="Arial Narrow"/>
        </w:rPr>
        <w:t xml:space="preserve"> </w:t>
      </w:r>
      <w:r w:rsidRPr="00A55961">
        <w:rPr>
          <w:rFonts w:ascii="Arial Narrow" w:hAnsi="Arial Narrow"/>
        </w:rPr>
        <w:tab/>
        <w:t xml:space="preserve">Não haverá devolução da importância paga, mesmo que efetuada a mais ou em duplicidade, nem </w:t>
      </w:r>
      <w:r w:rsidR="006E4EDB" w:rsidRPr="00A55961">
        <w:rPr>
          <w:rFonts w:ascii="Arial Narrow" w:hAnsi="Arial Narrow"/>
        </w:rPr>
        <w:t>i</w:t>
      </w:r>
      <w:r w:rsidRPr="00A55961">
        <w:rPr>
          <w:rFonts w:ascii="Arial Narrow" w:hAnsi="Arial Narrow"/>
        </w:rPr>
        <w:t>senção parcial ou integral de pagamento do valor da taxa de inscrição, seja qual for o motivo alegado</w:t>
      </w:r>
      <w:r w:rsidRPr="00A55961">
        <w:rPr>
          <w:rFonts w:ascii="Arial Narrow" w:hAnsi="Arial Narrow"/>
          <w:bCs/>
        </w:rPr>
        <w:t>.</w:t>
      </w:r>
    </w:p>
    <w:p w:rsidR="00AD2398" w:rsidRPr="00A55961" w:rsidRDefault="00AD2398" w:rsidP="005509DA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 w:cs="Arial"/>
          <w:szCs w:val="24"/>
        </w:rPr>
      </w:pPr>
      <w:r w:rsidRPr="00A55961">
        <w:rPr>
          <w:rFonts w:ascii="Arial Narrow" w:hAnsi="Arial Narrow" w:cs="Arial"/>
          <w:b/>
          <w:szCs w:val="24"/>
        </w:rPr>
        <w:t xml:space="preserve">3.5 </w:t>
      </w:r>
      <w:r w:rsidR="00CB1875" w:rsidRPr="00A55961">
        <w:rPr>
          <w:rFonts w:ascii="Arial Narrow" w:hAnsi="Arial Narrow" w:cs="Arial"/>
          <w:b/>
          <w:szCs w:val="24"/>
        </w:rPr>
        <w:t xml:space="preserve">  </w:t>
      </w:r>
      <w:r w:rsidR="008F5269">
        <w:rPr>
          <w:rFonts w:ascii="Arial Narrow" w:hAnsi="Arial Narrow" w:cs="Arial"/>
          <w:b/>
          <w:szCs w:val="24"/>
        </w:rPr>
        <w:tab/>
      </w:r>
      <w:r w:rsidRPr="00A55961">
        <w:rPr>
          <w:rFonts w:ascii="Arial Narrow" w:hAnsi="Arial Narrow" w:cs="Arial"/>
          <w:szCs w:val="24"/>
        </w:rPr>
        <w:t>São documentos obrigatórios a serem anexados à Ficha de Inscrição:</w:t>
      </w:r>
    </w:p>
    <w:p w:rsidR="006E4EDB" w:rsidRPr="00A55961" w:rsidRDefault="00AD2398" w:rsidP="005509DA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/>
        </w:rPr>
      </w:pPr>
      <w:r w:rsidRPr="00A55961">
        <w:rPr>
          <w:rFonts w:ascii="Arial Narrow" w:hAnsi="Arial Narrow"/>
          <w:b/>
        </w:rPr>
        <w:t>3.5.1</w:t>
      </w:r>
      <w:r w:rsidRPr="00A55961">
        <w:rPr>
          <w:rFonts w:ascii="Arial Narrow" w:hAnsi="Arial Narrow"/>
        </w:rPr>
        <w:t xml:space="preserve"> </w:t>
      </w:r>
      <w:r w:rsidR="00BF7211" w:rsidRPr="00A55961">
        <w:rPr>
          <w:rFonts w:ascii="Arial Narrow" w:hAnsi="Arial Narrow"/>
        </w:rPr>
        <w:t xml:space="preserve"> </w:t>
      </w:r>
      <w:r w:rsidR="00CB1875" w:rsidRPr="00A55961">
        <w:rPr>
          <w:rFonts w:ascii="Arial Narrow" w:hAnsi="Arial Narrow"/>
        </w:rPr>
        <w:t>C</w:t>
      </w:r>
      <w:r w:rsidRPr="00A55961">
        <w:rPr>
          <w:rFonts w:ascii="Arial Narrow" w:hAnsi="Arial Narrow"/>
        </w:rPr>
        <w:t>ertificado</w:t>
      </w:r>
      <w:r w:rsidR="006E4EDB" w:rsidRPr="00A55961">
        <w:rPr>
          <w:rFonts w:ascii="Arial Narrow" w:hAnsi="Arial Narrow"/>
        </w:rPr>
        <w:t xml:space="preserve"> ou declaração de conclusão (ou declaração de matricula no último semestre) do curso de graduação correspondente à profissão</w:t>
      </w:r>
      <w:r w:rsidR="00F7142C" w:rsidRPr="00A55961">
        <w:rPr>
          <w:rFonts w:ascii="Arial Narrow" w:hAnsi="Arial Narrow"/>
        </w:rPr>
        <w:t xml:space="preserve"> do candidato.</w:t>
      </w:r>
    </w:p>
    <w:p w:rsidR="00AD2398" w:rsidRPr="00A55961" w:rsidRDefault="00AD2398" w:rsidP="005509DA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 w:cs="Arial"/>
          <w:color w:val="000000"/>
          <w:szCs w:val="24"/>
        </w:rPr>
      </w:pPr>
      <w:r w:rsidRPr="00A55961">
        <w:rPr>
          <w:rFonts w:ascii="Arial Narrow" w:hAnsi="Arial Narrow" w:cs="Arial"/>
          <w:b/>
          <w:color w:val="000000"/>
          <w:szCs w:val="24"/>
        </w:rPr>
        <w:t xml:space="preserve">3.5.2 </w:t>
      </w:r>
      <w:r w:rsidR="00BF7211" w:rsidRPr="00A55961">
        <w:rPr>
          <w:rFonts w:ascii="Arial Narrow" w:hAnsi="Arial Narrow" w:cs="Arial"/>
          <w:b/>
          <w:color w:val="000000"/>
          <w:szCs w:val="24"/>
        </w:rPr>
        <w:t xml:space="preserve"> </w:t>
      </w:r>
      <w:r w:rsidR="00CB1875" w:rsidRPr="00A55961">
        <w:rPr>
          <w:rFonts w:ascii="Arial Narrow" w:hAnsi="Arial Narrow" w:cs="Arial"/>
          <w:color w:val="000000"/>
          <w:szCs w:val="24"/>
        </w:rPr>
        <w:t>O</w:t>
      </w:r>
      <w:r w:rsidRPr="00A55961">
        <w:rPr>
          <w:rFonts w:ascii="Arial Narrow" w:hAnsi="Arial Narrow" w:cs="Arial"/>
          <w:color w:val="000000"/>
          <w:szCs w:val="24"/>
        </w:rPr>
        <w:t xml:space="preserve"> comprovante do depósito </w:t>
      </w:r>
      <w:r w:rsidR="00F7142C" w:rsidRPr="00A55961">
        <w:rPr>
          <w:rFonts w:ascii="Arial Narrow" w:hAnsi="Arial Narrow" w:cs="Arial"/>
          <w:color w:val="000000"/>
          <w:szCs w:val="24"/>
        </w:rPr>
        <w:t xml:space="preserve">da Taxa de Inscrição conforme </w:t>
      </w:r>
      <w:r w:rsidRPr="00A55961">
        <w:rPr>
          <w:rFonts w:ascii="Arial Narrow" w:hAnsi="Arial Narrow" w:cs="Arial"/>
          <w:color w:val="000000"/>
          <w:szCs w:val="24"/>
        </w:rPr>
        <w:t xml:space="preserve">já </w:t>
      </w:r>
      <w:r w:rsidR="00F7142C" w:rsidRPr="00A55961">
        <w:rPr>
          <w:rFonts w:ascii="Arial Narrow" w:hAnsi="Arial Narrow" w:cs="Arial"/>
          <w:color w:val="000000"/>
          <w:szCs w:val="24"/>
        </w:rPr>
        <w:t>instruído no item 3.4.</w:t>
      </w:r>
    </w:p>
    <w:p w:rsidR="00AD2398" w:rsidRPr="00CB1875" w:rsidRDefault="00AD2398" w:rsidP="005509DA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 w:cs="Arial"/>
          <w:szCs w:val="24"/>
        </w:rPr>
      </w:pPr>
      <w:r w:rsidRPr="00A55961">
        <w:rPr>
          <w:rFonts w:ascii="Arial Narrow" w:hAnsi="Arial Narrow" w:cs="Arial"/>
          <w:b/>
          <w:szCs w:val="24"/>
        </w:rPr>
        <w:t xml:space="preserve">3.5.3 </w:t>
      </w:r>
      <w:r w:rsidR="00BF7211" w:rsidRPr="00A55961">
        <w:rPr>
          <w:rFonts w:ascii="Arial Narrow" w:hAnsi="Arial Narrow" w:cs="Arial"/>
          <w:b/>
          <w:szCs w:val="24"/>
        </w:rPr>
        <w:t xml:space="preserve"> </w:t>
      </w:r>
      <w:r w:rsidR="00334BD9" w:rsidRPr="00A55961">
        <w:rPr>
          <w:rFonts w:ascii="Arial Narrow" w:hAnsi="Arial Narrow" w:cs="Arial"/>
          <w:szCs w:val="24"/>
        </w:rPr>
        <w:t xml:space="preserve">Para fazer </w:t>
      </w:r>
      <w:r w:rsidR="008F5269" w:rsidRPr="00A55961">
        <w:rPr>
          <w:rFonts w:ascii="Arial Narrow" w:hAnsi="Arial Narrow" w:cs="Arial"/>
          <w:szCs w:val="24"/>
        </w:rPr>
        <w:t>jus</w:t>
      </w:r>
      <w:r w:rsidR="00334BD9" w:rsidRPr="00A55961">
        <w:rPr>
          <w:rFonts w:ascii="Arial Narrow" w:hAnsi="Arial Narrow" w:cs="Arial"/>
          <w:szCs w:val="24"/>
        </w:rPr>
        <w:t xml:space="preserve"> ao desconto de 50% referido no </w:t>
      </w:r>
      <w:r w:rsidR="008F5269" w:rsidRPr="00A55961">
        <w:rPr>
          <w:rFonts w:ascii="Arial Narrow" w:hAnsi="Arial Narrow" w:cs="Arial"/>
          <w:szCs w:val="24"/>
        </w:rPr>
        <w:t>subitem</w:t>
      </w:r>
      <w:r w:rsidR="00334BD9" w:rsidRPr="00A55961">
        <w:rPr>
          <w:rFonts w:ascii="Arial Narrow" w:hAnsi="Arial Narrow" w:cs="Arial"/>
          <w:szCs w:val="24"/>
        </w:rPr>
        <w:t xml:space="preserve"> </w:t>
      </w:r>
      <w:r w:rsidR="00F7142C" w:rsidRPr="00A55961">
        <w:rPr>
          <w:rFonts w:ascii="Arial Narrow" w:hAnsi="Arial Narrow" w:cs="Arial"/>
          <w:szCs w:val="24"/>
        </w:rPr>
        <w:t>3.4.1</w:t>
      </w:r>
      <w:r w:rsidR="00334BD9" w:rsidRPr="00A55961">
        <w:rPr>
          <w:rFonts w:ascii="Arial Narrow" w:hAnsi="Arial Narrow" w:cs="Arial"/>
          <w:szCs w:val="24"/>
        </w:rPr>
        <w:t>, o estudante deverá anexar à Ficha de Inscrição</w:t>
      </w:r>
      <w:r w:rsidR="00F7142C" w:rsidRPr="00A55961">
        <w:rPr>
          <w:rFonts w:ascii="Arial Narrow" w:hAnsi="Arial Narrow" w:cs="Arial"/>
          <w:szCs w:val="24"/>
        </w:rPr>
        <w:t>, além do comprovante de sua situação estudantil, c</w:t>
      </w:r>
      <w:r w:rsidR="00334BD9" w:rsidRPr="00A55961">
        <w:rPr>
          <w:rFonts w:ascii="Arial Narrow" w:hAnsi="Arial Narrow" w:cs="Arial"/>
          <w:szCs w:val="24"/>
        </w:rPr>
        <w:t>omprovante de rendimento especificando remuneração mensal inferior a 02 (dois) salários mínimos vigentes no Estado de São Paulo</w:t>
      </w:r>
      <w:r w:rsidR="00F7142C" w:rsidRPr="00A55961">
        <w:rPr>
          <w:rFonts w:ascii="Arial Narrow" w:hAnsi="Arial Narrow" w:cs="Arial"/>
          <w:szCs w:val="24"/>
        </w:rPr>
        <w:t xml:space="preserve"> e/</w:t>
      </w:r>
      <w:r w:rsidR="00334BD9" w:rsidRPr="00A55961">
        <w:rPr>
          <w:rFonts w:ascii="Arial Narrow" w:hAnsi="Arial Narrow" w:cs="Arial"/>
          <w:szCs w:val="24"/>
        </w:rPr>
        <w:t xml:space="preserve">ou declaração por escrito da condição de desempregado </w:t>
      </w:r>
      <w:r w:rsidR="00F7142C" w:rsidRPr="00A55961">
        <w:rPr>
          <w:rFonts w:ascii="Arial Narrow" w:hAnsi="Arial Narrow" w:cs="Arial"/>
          <w:szCs w:val="24"/>
        </w:rPr>
        <w:t xml:space="preserve">conforme modelo apresentado no </w:t>
      </w:r>
      <w:r w:rsidR="00334BD9" w:rsidRPr="00A55961">
        <w:rPr>
          <w:rFonts w:ascii="Arial Narrow" w:hAnsi="Arial Narrow" w:cs="Arial"/>
          <w:b/>
          <w:szCs w:val="24"/>
        </w:rPr>
        <w:t xml:space="preserve">Anexo </w:t>
      </w:r>
      <w:r w:rsidR="006475C6" w:rsidRPr="00A55961">
        <w:rPr>
          <w:rFonts w:ascii="Arial Narrow" w:hAnsi="Arial Narrow" w:cs="Arial"/>
          <w:b/>
          <w:szCs w:val="24"/>
        </w:rPr>
        <w:t>1</w:t>
      </w:r>
      <w:r w:rsidR="00334BD9" w:rsidRPr="00A55961">
        <w:rPr>
          <w:rFonts w:ascii="Arial Narrow" w:hAnsi="Arial Narrow" w:cs="Arial"/>
          <w:szCs w:val="24"/>
        </w:rPr>
        <w:t xml:space="preserve">, </w:t>
      </w:r>
      <w:r w:rsidR="00F7142C" w:rsidRPr="00A55961">
        <w:rPr>
          <w:rFonts w:ascii="Arial Narrow" w:hAnsi="Arial Narrow" w:cs="Arial"/>
          <w:szCs w:val="24"/>
        </w:rPr>
        <w:t xml:space="preserve">a ser anexado </w:t>
      </w:r>
      <w:r w:rsidR="00334BD9" w:rsidRPr="00A55961">
        <w:rPr>
          <w:rFonts w:ascii="Arial Narrow" w:hAnsi="Arial Narrow" w:cs="Arial"/>
          <w:szCs w:val="24"/>
        </w:rPr>
        <w:t>em arquivo PDF</w:t>
      </w:r>
      <w:r w:rsidR="00F7142C" w:rsidRPr="00A55961">
        <w:rPr>
          <w:rFonts w:ascii="Arial Narrow" w:hAnsi="Arial Narrow" w:cs="Arial"/>
          <w:szCs w:val="24"/>
        </w:rPr>
        <w:t xml:space="preserve"> ou JPG ou JPEG</w:t>
      </w:r>
      <w:r w:rsidR="00334BD9" w:rsidRPr="00A55961">
        <w:rPr>
          <w:rFonts w:ascii="Arial Narrow" w:hAnsi="Arial Narrow" w:cs="Arial"/>
          <w:szCs w:val="24"/>
        </w:rPr>
        <w:t>.</w:t>
      </w:r>
      <w:r w:rsidR="00D6591A" w:rsidRPr="00CB1875">
        <w:rPr>
          <w:rFonts w:ascii="Arial Narrow" w:hAnsi="Arial Narrow" w:cs="Arial"/>
          <w:szCs w:val="24"/>
        </w:rPr>
        <w:t xml:space="preserve"> </w:t>
      </w:r>
    </w:p>
    <w:p w:rsidR="006E4EDB" w:rsidRPr="00FE6C4D" w:rsidRDefault="00AD2398" w:rsidP="005509DA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 w:cs="Arial"/>
          <w:b/>
          <w:szCs w:val="24"/>
        </w:rPr>
      </w:pPr>
      <w:r w:rsidRPr="00FE6C4D">
        <w:rPr>
          <w:rFonts w:ascii="Arial Narrow" w:hAnsi="Arial Narrow" w:cs="Arial"/>
          <w:b/>
          <w:szCs w:val="24"/>
        </w:rPr>
        <w:t>3.6</w:t>
      </w:r>
      <w:r w:rsidR="008F5269">
        <w:rPr>
          <w:rFonts w:ascii="Arial Narrow" w:hAnsi="Arial Narrow" w:cs="Arial"/>
          <w:b/>
          <w:szCs w:val="24"/>
        </w:rPr>
        <w:t xml:space="preserve"> </w:t>
      </w:r>
      <w:r w:rsidR="008F5269">
        <w:rPr>
          <w:rFonts w:ascii="Arial Narrow" w:hAnsi="Arial Narrow" w:cs="Arial"/>
          <w:b/>
          <w:szCs w:val="24"/>
        </w:rPr>
        <w:tab/>
      </w:r>
      <w:r w:rsidR="006E4EDB" w:rsidRPr="00FE6C4D">
        <w:rPr>
          <w:rFonts w:ascii="Arial Narrow" w:hAnsi="Arial Narrow" w:cs="Arial"/>
          <w:b/>
          <w:szCs w:val="24"/>
        </w:rPr>
        <w:t xml:space="preserve">A inscrição deverá ocorrer exclusivamente </w:t>
      </w:r>
      <w:r w:rsidR="006E4EDB" w:rsidRPr="00FE6C4D">
        <w:rPr>
          <w:rFonts w:ascii="Arial Narrow" w:hAnsi="Arial Narrow" w:cs="Arial"/>
          <w:b/>
          <w:i/>
          <w:szCs w:val="24"/>
        </w:rPr>
        <w:t>on-line</w:t>
      </w:r>
      <w:r w:rsidR="006E4EDB" w:rsidRPr="00FE6C4D">
        <w:rPr>
          <w:rFonts w:ascii="Arial Narrow" w:hAnsi="Arial Narrow" w:cs="Arial"/>
          <w:b/>
          <w:szCs w:val="24"/>
        </w:rPr>
        <w:t xml:space="preserve"> na página específica do </w:t>
      </w:r>
      <w:r w:rsidR="006E4EDB" w:rsidRPr="00FE6C4D">
        <w:rPr>
          <w:rFonts w:ascii="Arial Narrow" w:hAnsi="Arial Narrow" w:cs="Arial"/>
          <w:b/>
          <w:i/>
          <w:szCs w:val="24"/>
        </w:rPr>
        <w:t>site</w:t>
      </w:r>
      <w:r w:rsidR="006E4EDB" w:rsidRPr="00FE6C4D">
        <w:rPr>
          <w:rFonts w:ascii="Arial Narrow" w:hAnsi="Arial Narrow" w:cs="Arial"/>
          <w:b/>
          <w:szCs w:val="24"/>
        </w:rPr>
        <w:t xml:space="preserve"> </w:t>
      </w:r>
      <w:hyperlink r:id="rId10" w:history="1">
        <w:r w:rsidR="00FE6C4D" w:rsidRPr="00FE6C4D">
          <w:rPr>
            <w:rStyle w:val="Hyperlink"/>
            <w:rFonts w:ascii="Arial Narrow" w:hAnsi="Arial Narrow" w:cs="Arial"/>
            <w:b/>
            <w:szCs w:val="24"/>
          </w:rPr>
          <w:t>www.emilioribas.org</w:t>
        </w:r>
      </w:hyperlink>
      <w:r w:rsidR="00FE6C4D" w:rsidRPr="00FE6C4D">
        <w:rPr>
          <w:rFonts w:ascii="Arial Narrow" w:hAnsi="Arial Narrow" w:cs="Arial"/>
          <w:b/>
          <w:szCs w:val="24"/>
        </w:rPr>
        <w:t xml:space="preserve"> durante o período estipulado (das 8:00 horas de 06/</w:t>
      </w:r>
      <w:r w:rsidR="00F403BD" w:rsidRPr="00FE6C4D">
        <w:rPr>
          <w:rFonts w:ascii="Arial Narrow" w:hAnsi="Arial Narrow" w:cs="Arial"/>
          <w:b/>
          <w:szCs w:val="24"/>
        </w:rPr>
        <w:t>Nov</w:t>
      </w:r>
      <w:r w:rsidR="00FE6C4D" w:rsidRPr="00FE6C4D">
        <w:rPr>
          <w:rFonts w:ascii="Arial Narrow" w:hAnsi="Arial Narrow" w:cs="Arial"/>
          <w:b/>
          <w:szCs w:val="24"/>
        </w:rPr>
        <w:t>/2019 às 16:00 horas de 17/</w:t>
      </w:r>
      <w:r w:rsidR="008F5269" w:rsidRPr="00FE6C4D">
        <w:rPr>
          <w:rFonts w:ascii="Arial Narrow" w:hAnsi="Arial Narrow" w:cs="Arial"/>
          <w:b/>
          <w:szCs w:val="24"/>
        </w:rPr>
        <w:t>Nov</w:t>
      </w:r>
      <w:r w:rsidR="00FE6C4D" w:rsidRPr="00FE6C4D">
        <w:rPr>
          <w:rFonts w:ascii="Arial Narrow" w:hAnsi="Arial Narrow" w:cs="Arial"/>
          <w:b/>
          <w:szCs w:val="24"/>
        </w:rPr>
        <w:t>/2019).</w:t>
      </w:r>
    </w:p>
    <w:p w:rsidR="00AD2398" w:rsidRPr="00FE6C4D" w:rsidRDefault="006E4EDB" w:rsidP="005509DA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 w:cs="Arial"/>
          <w:szCs w:val="24"/>
        </w:rPr>
      </w:pPr>
      <w:r w:rsidRPr="00FE6C4D">
        <w:rPr>
          <w:rFonts w:ascii="Arial Narrow" w:hAnsi="Arial Narrow" w:cs="Arial"/>
          <w:b/>
          <w:szCs w:val="24"/>
        </w:rPr>
        <w:t>3.6.1</w:t>
      </w:r>
      <w:r w:rsidRPr="00FE6C4D">
        <w:rPr>
          <w:rFonts w:ascii="Arial Narrow" w:hAnsi="Arial Narrow" w:cs="Arial"/>
          <w:szCs w:val="24"/>
        </w:rPr>
        <w:t xml:space="preserve"> </w:t>
      </w:r>
      <w:r w:rsidR="008F5269">
        <w:rPr>
          <w:rFonts w:ascii="Arial Narrow" w:hAnsi="Arial Narrow" w:cs="Arial"/>
          <w:szCs w:val="24"/>
        </w:rPr>
        <w:tab/>
      </w:r>
      <w:r w:rsidR="00AD2398" w:rsidRPr="00FE6C4D">
        <w:rPr>
          <w:rFonts w:ascii="Arial Narrow" w:hAnsi="Arial Narrow" w:cs="Arial"/>
          <w:szCs w:val="24"/>
        </w:rPr>
        <w:t xml:space="preserve">Não serão aceitas inscrições </w:t>
      </w:r>
      <w:r w:rsidR="008B7529" w:rsidRPr="00FE6C4D">
        <w:rPr>
          <w:rFonts w:ascii="Arial Narrow" w:hAnsi="Arial Narrow" w:cs="Arial"/>
          <w:szCs w:val="24"/>
        </w:rPr>
        <w:t xml:space="preserve">presenciais, </w:t>
      </w:r>
      <w:r w:rsidRPr="00FE6C4D">
        <w:rPr>
          <w:rFonts w:ascii="Arial Narrow" w:hAnsi="Arial Narrow" w:cs="CIDFont+F4"/>
          <w:sz w:val="23"/>
          <w:szCs w:val="23"/>
        </w:rPr>
        <w:t>por via postal ou por correio eletrônico (</w:t>
      </w:r>
      <w:r w:rsidRPr="00FE6C4D">
        <w:rPr>
          <w:rFonts w:ascii="Arial Narrow" w:hAnsi="Arial Narrow" w:cs="CIDFont+F4"/>
          <w:i/>
          <w:sz w:val="23"/>
          <w:szCs w:val="23"/>
        </w:rPr>
        <w:t>email</w:t>
      </w:r>
      <w:r w:rsidRPr="00FE6C4D">
        <w:rPr>
          <w:rFonts w:ascii="Arial Narrow" w:hAnsi="Arial Narrow" w:cs="CIDFont+F4"/>
          <w:sz w:val="23"/>
          <w:szCs w:val="23"/>
        </w:rPr>
        <w:t>).</w:t>
      </w:r>
    </w:p>
    <w:p w:rsidR="00AD2398" w:rsidRPr="00FE6C4D" w:rsidRDefault="00AD2398" w:rsidP="005509DA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 w:cs="CIDFont+F4"/>
          <w:sz w:val="23"/>
          <w:szCs w:val="23"/>
        </w:rPr>
      </w:pPr>
      <w:r w:rsidRPr="00FE6C4D">
        <w:rPr>
          <w:rFonts w:ascii="Arial Narrow" w:hAnsi="Arial Narrow" w:cs="CIDFont+F3"/>
          <w:b/>
          <w:sz w:val="23"/>
          <w:szCs w:val="23"/>
        </w:rPr>
        <w:t>3.</w:t>
      </w:r>
      <w:r w:rsidR="006E4EDB" w:rsidRPr="00FE6C4D">
        <w:rPr>
          <w:rFonts w:ascii="Arial Narrow" w:hAnsi="Arial Narrow" w:cs="CIDFont+F3"/>
          <w:b/>
          <w:sz w:val="23"/>
          <w:szCs w:val="23"/>
        </w:rPr>
        <w:t>6.2</w:t>
      </w:r>
      <w:r w:rsidRPr="00FE6C4D">
        <w:rPr>
          <w:rFonts w:ascii="Arial Narrow" w:hAnsi="Arial Narrow" w:cs="CIDFont+F3"/>
          <w:sz w:val="23"/>
          <w:szCs w:val="23"/>
        </w:rPr>
        <w:t xml:space="preserve"> </w:t>
      </w:r>
      <w:r w:rsidR="008F5269">
        <w:rPr>
          <w:rFonts w:ascii="Arial Narrow" w:hAnsi="Arial Narrow" w:cs="CIDFont+F3"/>
          <w:sz w:val="23"/>
          <w:szCs w:val="23"/>
        </w:rPr>
        <w:tab/>
      </w:r>
      <w:r w:rsidRPr="00FE6C4D">
        <w:rPr>
          <w:rFonts w:ascii="Arial Narrow" w:hAnsi="Arial Narrow" w:cs="CIDFont+F4"/>
          <w:sz w:val="23"/>
          <w:szCs w:val="23"/>
        </w:rPr>
        <w:t xml:space="preserve">O deferimento da inscrição dar-se-á mediante o correto e completo preenchimento da </w:t>
      </w:r>
      <w:r w:rsidR="006E4EDB" w:rsidRPr="00FE6C4D">
        <w:rPr>
          <w:rFonts w:ascii="Arial Narrow" w:hAnsi="Arial Narrow" w:cs="CIDFont+F4"/>
          <w:sz w:val="23"/>
          <w:szCs w:val="23"/>
        </w:rPr>
        <w:t>F</w:t>
      </w:r>
      <w:r w:rsidRPr="00FE6C4D">
        <w:rPr>
          <w:rFonts w:ascii="Arial Narrow" w:hAnsi="Arial Narrow" w:cs="CIDFont+F4"/>
          <w:sz w:val="23"/>
          <w:szCs w:val="23"/>
        </w:rPr>
        <w:t xml:space="preserve">icha de </w:t>
      </w:r>
      <w:r w:rsidR="006E4EDB" w:rsidRPr="00FE6C4D">
        <w:rPr>
          <w:rFonts w:ascii="Arial Narrow" w:hAnsi="Arial Narrow" w:cs="CIDFont+F4"/>
          <w:sz w:val="23"/>
          <w:szCs w:val="23"/>
        </w:rPr>
        <w:t>I</w:t>
      </w:r>
      <w:r w:rsidRPr="00FE6C4D">
        <w:rPr>
          <w:rFonts w:ascii="Arial Narrow" w:hAnsi="Arial Narrow" w:cs="CIDFont+F4"/>
          <w:sz w:val="23"/>
          <w:szCs w:val="23"/>
        </w:rPr>
        <w:t>nscrição</w:t>
      </w:r>
      <w:r w:rsidR="006E4EDB" w:rsidRPr="00FE6C4D">
        <w:rPr>
          <w:rFonts w:ascii="Arial Narrow" w:hAnsi="Arial Narrow" w:cs="CIDFont+F4"/>
          <w:sz w:val="23"/>
          <w:szCs w:val="23"/>
        </w:rPr>
        <w:t xml:space="preserve"> e a anexação dos documentos obrigatórios já citados</w:t>
      </w:r>
      <w:r w:rsidRPr="00FE6C4D">
        <w:rPr>
          <w:rFonts w:ascii="Arial Narrow" w:hAnsi="Arial Narrow" w:cs="CIDFont+F4"/>
          <w:sz w:val="23"/>
          <w:szCs w:val="23"/>
        </w:rPr>
        <w:t>.</w:t>
      </w:r>
    </w:p>
    <w:p w:rsidR="008B7529" w:rsidRDefault="008B7529" w:rsidP="005509DA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 w:cs="Arial"/>
          <w:szCs w:val="24"/>
        </w:rPr>
      </w:pPr>
      <w:r w:rsidRPr="00EF7182">
        <w:rPr>
          <w:rFonts w:ascii="Arial Narrow" w:hAnsi="Arial Narrow" w:cs="Arial"/>
          <w:b/>
          <w:szCs w:val="24"/>
        </w:rPr>
        <w:t>3.</w:t>
      </w:r>
      <w:r>
        <w:rPr>
          <w:rFonts w:ascii="Arial Narrow" w:hAnsi="Arial Narrow" w:cs="Arial"/>
          <w:b/>
          <w:szCs w:val="24"/>
        </w:rPr>
        <w:t>7</w:t>
      </w:r>
      <w:r>
        <w:rPr>
          <w:rFonts w:ascii="Arial Narrow" w:hAnsi="Arial Narrow" w:cs="Arial"/>
          <w:szCs w:val="24"/>
        </w:rPr>
        <w:tab/>
      </w:r>
      <w:r w:rsidRPr="00A2160F">
        <w:rPr>
          <w:rFonts w:ascii="Arial Narrow" w:hAnsi="Arial Narrow" w:cs="Arial"/>
          <w:szCs w:val="24"/>
        </w:rPr>
        <w:t xml:space="preserve">No ato da inscrição, o candidato deverá </w:t>
      </w:r>
      <w:r>
        <w:rPr>
          <w:rFonts w:ascii="Arial Narrow" w:hAnsi="Arial Narrow" w:cs="Arial"/>
          <w:szCs w:val="24"/>
        </w:rPr>
        <w:t xml:space="preserve">assinalar </w:t>
      </w:r>
      <w:r w:rsidRPr="00A2160F">
        <w:rPr>
          <w:rFonts w:ascii="Arial Narrow" w:hAnsi="Arial Narrow" w:cs="Arial"/>
          <w:szCs w:val="24"/>
        </w:rPr>
        <w:t>apenas um</w:t>
      </w:r>
      <w:r>
        <w:rPr>
          <w:rFonts w:ascii="Arial Narrow" w:hAnsi="Arial Narrow" w:cs="Arial"/>
          <w:szCs w:val="24"/>
        </w:rPr>
        <w:t>a</w:t>
      </w:r>
      <w:r w:rsidRPr="00A2160F">
        <w:rPr>
          <w:rFonts w:ascii="Arial Narrow" w:hAnsi="Arial Narrow" w:cs="Arial"/>
          <w:szCs w:val="24"/>
        </w:rPr>
        <w:t xml:space="preserve"> </w:t>
      </w:r>
      <w:r w:rsidRPr="00721AF7">
        <w:rPr>
          <w:rFonts w:ascii="Arial Narrow" w:hAnsi="Arial Narrow" w:cs="Arial"/>
          <w:szCs w:val="24"/>
        </w:rPr>
        <w:t>profissão / área de graduação das</w:t>
      </w:r>
      <w:r>
        <w:rPr>
          <w:rFonts w:ascii="Arial Narrow" w:hAnsi="Arial Narrow" w:cs="Arial"/>
          <w:b/>
          <w:color w:val="FF0000"/>
          <w:szCs w:val="24"/>
        </w:rPr>
        <w:t xml:space="preserve"> </w:t>
      </w:r>
      <w:r w:rsidRPr="00A2160F">
        <w:rPr>
          <w:rFonts w:ascii="Arial Narrow" w:hAnsi="Arial Narrow" w:cs="Arial"/>
          <w:szCs w:val="24"/>
        </w:rPr>
        <w:t>constantes n</w:t>
      </w:r>
      <w:r>
        <w:rPr>
          <w:rFonts w:ascii="Arial Narrow" w:hAnsi="Arial Narrow" w:cs="Arial"/>
          <w:szCs w:val="24"/>
        </w:rPr>
        <w:t xml:space="preserve">a </w:t>
      </w:r>
      <w:r w:rsidRPr="00A93A6F">
        <w:rPr>
          <w:rFonts w:ascii="Arial Narrow" w:hAnsi="Arial Narrow" w:cs="Arial"/>
          <w:b/>
          <w:szCs w:val="24"/>
        </w:rPr>
        <w:t>Tabela 1</w:t>
      </w:r>
      <w:r>
        <w:rPr>
          <w:rFonts w:ascii="Arial Narrow" w:hAnsi="Arial Narrow" w:cs="Arial"/>
          <w:szCs w:val="24"/>
        </w:rPr>
        <w:t xml:space="preserve"> deste Edital. </w:t>
      </w:r>
    </w:p>
    <w:p w:rsidR="00AD2398" w:rsidRPr="00BF7211" w:rsidRDefault="00AD2398" w:rsidP="005509DA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 w:cs="Arial"/>
          <w:szCs w:val="24"/>
        </w:rPr>
      </w:pPr>
      <w:r w:rsidRPr="00BF7211">
        <w:rPr>
          <w:rFonts w:ascii="Arial Narrow" w:hAnsi="Arial Narrow" w:cs="Arial"/>
          <w:b/>
          <w:szCs w:val="24"/>
        </w:rPr>
        <w:t>3.</w:t>
      </w:r>
      <w:r w:rsidR="008B7529" w:rsidRPr="00BF7211">
        <w:rPr>
          <w:rFonts w:ascii="Arial Narrow" w:hAnsi="Arial Narrow" w:cs="Arial"/>
          <w:b/>
          <w:szCs w:val="24"/>
        </w:rPr>
        <w:t>8</w:t>
      </w:r>
      <w:r w:rsidR="00BF7211">
        <w:rPr>
          <w:rFonts w:ascii="Arial Narrow" w:hAnsi="Arial Narrow" w:cs="Arial"/>
          <w:b/>
          <w:szCs w:val="24"/>
        </w:rPr>
        <w:t xml:space="preserve">    </w:t>
      </w:r>
      <w:r w:rsidRPr="00BF7211">
        <w:rPr>
          <w:rFonts w:ascii="Arial Narrow" w:hAnsi="Arial Narrow" w:cs="Arial"/>
          <w:szCs w:val="24"/>
        </w:rPr>
        <w:t xml:space="preserve"> O CPF do candidato será seu n</w:t>
      </w:r>
      <w:r w:rsidR="00CB1875" w:rsidRPr="00BF7211">
        <w:rPr>
          <w:rFonts w:ascii="Arial Narrow" w:hAnsi="Arial Narrow" w:cs="Arial"/>
          <w:szCs w:val="24"/>
        </w:rPr>
        <w:t>ú</w:t>
      </w:r>
      <w:r w:rsidRPr="00BF7211">
        <w:rPr>
          <w:rFonts w:ascii="Arial Narrow" w:hAnsi="Arial Narrow" w:cs="Arial"/>
          <w:szCs w:val="24"/>
        </w:rPr>
        <w:t>mero de inscrição</w:t>
      </w:r>
      <w:r w:rsidR="00CB1875" w:rsidRPr="00BF7211">
        <w:rPr>
          <w:rFonts w:ascii="Arial Narrow" w:hAnsi="Arial Narrow" w:cs="Arial"/>
          <w:szCs w:val="24"/>
        </w:rPr>
        <w:t xml:space="preserve"> neste Processo Seletivo</w:t>
      </w:r>
      <w:r w:rsidRPr="00BF7211">
        <w:rPr>
          <w:rFonts w:ascii="Arial Narrow" w:hAnsi="Arial Narrow" w:cs="Arial"/>
          <w:szCs w:val="24"/>
        </w:rPr>
        <w:t>.</w:t>
      </w:r>
    </w:p>
    <w:p w:rsidR="00AD2398" w:rsidRPr="00BF7211" w:rsidRDefault="00AD2398" w:rsidP="005509DA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 w:cs="Arial"/>
          <w:szCs w:val="24"/>
        </w:rPr>
      </w:pPr>
      <w:r w:rsidRPr="00BF7211">
        <w:rPr>
          <w:rFonts w:ascii="Arial Narrow" w:hAnsi="Arial Narrow" w:cs="Arial"/>
          <w:b/>
          <w:szCs w:val="24"/>
        </w:rPr>
        <w:t>3.</w:t>
      </w:r>
      <w:r w:rsidR="008B7529" w:rsidRPr="00BF7211">
        <w:rPr>
          <w:rFonts w:ascii="Arial Narrow" w:hAnsi="Arial Narrow" w:cs="Arial"/>
          <w:b/>
          <w:szCs w:val="24"/>
        </w:rPr>
        <w:t>8</w:t>
      </w:r>
      <w:r w:rsidR="006E4EDB" w:rsidRPr="00BF7211">
        <w:rPr>
          <w:rFonts w:ascii="Arial Narrow" w:hAnsi="Arial Narrow" w:cs="Arial"/>
          <w:b/>
          <w:szCs w:val="24"/>
        </w:rPr>
        <w:t>.</w:t>
      </w:r>
      <w:r w:rsidR="008B7529" w:rsidRPr="00BF7211">
        <w:rPr>
          <w:rFonts w:ascii="Arial Narrow" w:hAnsi="Arial Narrow" w:cs="Arial"/>
          <w:b/>
          <w:szCs w:val="24"/>
        </w:rPr>
        <w:t>1</w:t>
      </w:r>
      <w:r w:rsidR="006E4EDB" w:rsidRPr="00BF7211">
        <w:rPr>
          <w:rFonts w:ascii="Arial Narrow" w:hAnsi="Arial Narrow" w:cs="Arial"/>
          <w:szCs w:val="24"/>
        </w:rPr>
        <w:t xml:space="preserve"> </w:t>
      </w:r>
      <w:r w:rsidR="00FE6C4D">
        <w:rPr>
          <w:rFonts w:ascii="Arial Narrow" w:hAnsi="Arial Narrow" w:cs="Arial"/>
          <w:szCs w:val="24"/>
        </w:rPr>
        <w:t xml:space="preserve"> </w:t>
      </w:r>
      <w:r w:rsidRPr="00BF7211">
        <w:rPr>
          <w:rFonts w:ascii="Arial Narrow" w:hAnsi="Arial Narrow" w:cs="Arial"/>
          <w:szCs w:val="24"/>
        </w:rPr>
        <w:t>Não será aceita a inscrição cuj</w:t>
      </w:r>
      <w:r w:rsidR="006E4EDB" w:rsidRPr="00BF7211">
        <w:rPr>
          <w:rFonts w:ascii="Arial Narrow" w:hAnsi="Arial Narrow" w:cs="Arial"/>
          <w:szCs w:val="24"/>
        </w:rPr>
        <w:t xml:space="preserve">o CPF fornecido </w:t>
      </w:r>
      <w:r w:rsidRPr="00BF7211">
        <w:rPr>
          <w:rFonts w:ascii="Arial Narrow" w:hAnsi="Arial Narrow" w:cs="Arial"/>
          <w:szCs w:val="24"/>
        </w:rPr>
        <w:t>não conferir com o Cadastro de</w:t>
      </w:r>
      <w:r w:rsidR="00B86ADB" w:rsidRPr="00BF7211">
        <w:rPr>
          <w:rFonts w:ascii="Arial Narrow" w:hAnsi="Arial Narrow" w:cs="Arial"/>
          <w:szCs w:val="24"/>
        </w:rPr>
        <w:t xml:space="preserve"> </w:t>
      </w:r>
      <w:r w:rsidRPr="00BF7211">
        <w:rPr>
          <w:rFonts w:ascii="Arial Narrow" w:hAnsi="Arial Narrow" w:cs="Arial"/>
          <w:szCs w:val="24"/>
        </w:rPr>
        <w:t>Pessoas Físicas</w:t>
      </w:r>
      <w:r w:rsidR="00B86ADB" w:rsidRPr="00BF7211">
        <w:rPr>
          <w:rFonts w:ascii="Arial Narrow" w:hAnsi="Arial Narrow" w:cs="Arial"/>
          <w:szCs w:val="24"/>
        </w:rPr>
        <w:t xml:space="preserve"> da Receita Federal</w:t>
      </w:r>
      <w:r w:rsidRPr="00BF7211">
        <w:rPr>
          <w:rFonts w:ascii="Arial Narrow" w:hAnsi="Arial Narrow" w:cs="Arial"/>
          <w:szCs w:val="24"/>
        </w:rPr>
        <w:t>.</w:t>
      </w:r>
    </w:p>
    <w:p w:rsidR="005836C9" w:rsidRDefault="00EF7182" w:rsidP="005509DA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/>
        </w:rPr>
      </w:pPr>
      <w:r w:rsidRPr="00EF7182">
        <w:rPr>
          <w:rFonts w:ascii="Arial Narrow" w:hAnsi="Arial Narrow"/>
          <w:b/>
        </w:rPr>
        <w:t>3.</w:t>
      </w:r>
      <w:r w:rsidR="008B7529">
        <w:rPr>
          <w:rFonts w:ascii="Arial Narrow" w:hAnsi="Arial Narrow"/>
          <w:b/>
        </w:rPr>
        <w:t>9</w:t>
      </w:r>
      <w:r>
        <w:rPr>
          <w:rFonts w:ascii="Arial Narrow" w:hAnsi="Arial Narrow"/>
        </w:rPr>
        <w:tab/>
      </w:r>
      <w:r w:rsidR="000D2175" w:rsidRPr="00EF7182">
        <w:rPr>
          <w:rFonts w:ascii="Arial Narrow" w:hAnsi="Arial Narrow"/>
        </w:rPr>
        <w:t xml:space="preserve">Será dada acessibilidade aos candidatos portadores de deficiência ou com condições especiais, mediante especificação na </w:t>
      </w:r>
      <w:r w:rsidR="008B7529">
        <w:rPr>
          <w:rFonts w:ascii="Arial Narrow" w:hAnsi="Arial Narrow"/>
        </w:rPr>
        <w:t>F</w:t>
      </w:r>
      <w:r w:rsidR="000D2175" w:rsidRPr="00EF7182">
        <w:rPr>
          <w:rFonts w:ascii="Arial Narrow" w:hAnsi="Arial Narrow"/>
        </w:rPr>
        <w:t xml:space="preserve">icha de </w:t>
      </w:r>
      <w:r w:rsidR="008B7529">
        <w:rPr>
          <w:rFonts w:ascii="Arial Narrow" w:hAnsi="Arial Narrow"/>
        </w:rPr>
        <w:t>I</w:t>
      </w:r>
      <w:r w:rsidR="000D2175" w:rsidRPr="00EF7182">
        <w:rPr>
          <w:rFonts w:ascii="Arial Narrow" w:hAnsi="Arial Narrow"/>
        </w:rPr>
        <w:t>nscrição e a</w:t>
      </w:r>
      <w:r w:rsidR="008B7529">
        <w:rPr>
          <w:rFonts w:ascii="Arial Narrow" w:hAnsi="Arial Narrow"/>
        </w:rPr>
        <w:t xml:space="preserve">nexação adicional </w:t>
      </w:r>
      <w:r w:rsidR="000D2175" w:rsidRPr="00EF7182">
        <w:rPr>
          <w:rFonts w:ascii="Arial Narrow" w:hAnsi="Arial Narrow"/>
        </w:rPr>
        <w:t>d</w:t>
      </w:r>
      <w:r w:rsidR="008B7529">
        <w:rPr>
          <w:rFonts w:ascii="Arial Narrow" w:hAnsi="Arial Narrow"/>
        </w:rPr>
        <w:t>e</w:t>
      </w:r>
      <w:r w:rsidR="000D2175" w:rsidRPr="00EF7182">
        <w:rPr>
          <w:rFonts w:ascii="Arial Narrow" w:hAnsi="Arial Narrow"/>
        </w:rPr>
        <w:t xml:space="preserve"> laudo médico comprovando a deficiência</w:t>
      </w:r>
      <w:r w:rsidR="008B7529">
        <w:rPr>
          <w:rFonts w:ascii="Arial Narrow" w:hAnsi="Arial Narrow"/>
        </w:rPr>
        <w:t>.</w:t>
      </w:r>
    </w:p>
    <w:p w:rsidR="005836C9" w:rsidRDefault="000D2175" w:rsidP="005509DA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 w:cs="Arial"/>
          <w:szCs w:val="24"/>
        </w:rPr>
      </w:pPr>
      <w:r w:rsidRPr="005836C9">
        <w:rPr>
          <w:rFonts w:ascii="Arial Narrow" w:hAnsi="Arial Narrow" w:cs="Arial"/>
          <w:b/>
          <w:szCs w:val="24"/>
        </w:rPr>
        <w:t>3.</w:t>
      </w:r>
      <w:r w:rsidR="008B7529">
        <w:rPr>
          <w:rFonts w:ascii="Arial Narrow" w:hAnsi="Arial Narrow" w:cs="Arial"/>
          <w:b/>
          <w:szCs w:val="24"/>
        </w:rPr>
        <w:t>9</w:t>
      </w:r>
      <w:r w:rsidRPr="005836C9">
        <w:rPr>
          <w:rFonts w:ascii="Arial Narrow" w:hAnsi="Arial Narrow" w:cs="Arial"/>
          <w:b/>
          <w:szCs w:val="24"/>
        </w:rPr>
        <w:t>.1</w:t>
      </w:r>
      <w:r w:rsidRPr="005836C9">
        <w:rPr>
          <w:rFonts w:ascii="Arial Narrow" w:hAnsi="Arial Narrow" w:cs="Arial"/>
          <w:szCs w:val="24"/>
        </w:rPr>
        <w:t xml:space="preserve"> </w:t>
      </w:r>
      <w:r w:rsidR="00971C2E" w:rsidRPr="005836C9">
        <w:rPr>
          <w:rFonts w:ascii="Arial Narrow" w:hAnsi="Arial Narrow" w:cs="Arial"/>
          <w:szCs w:val="24"/>
        </w:rPr>
        <w:tab/>
      </w:r>
      <w:r w:rsidR="008B7529">
        <w:rPr>
          <w:rFonts w:ascii="Arial Narrow" w:hAnsi="Arial Narrow" w:cs="Arial"/>
          <w:szCs w:val="24"/>
        </w:rPr>
        <w:t>Se o candidato necessitar de</w:t>
      </w:r>
      <w:r w:rsidR="007A6A4C" w:rsidRPr="00054EF4">
        <w:rPr>
          <w:rFonts w:ascii="Arial Narrow" w:hAnsi="Arial Narrow" w:cs="Arial"/>
          <w:szCs w:val="24"/>
        </w:rPr>
        <w:t xml:space="preserve"> condição especial para realizar a prova </w:t>
      </w:r>
      <w:r w:rsidR="008B7529">
        <w:rPr>
          <w:rFonts w:ascii="Arial Narrow" w:hAnsi="Arial Narrow" w:cs="Arial"/>
          <w:szCs w:val="24"/>
        </w:rPr>
        <w:t xml:space="preserve">esta deverá ser requerida antecipadamente através do </w:t>
      </w:r>
      <w:r w:rsidR="008B7529" w:rsidRPr="00CB1875">
        <w:rPr>
          <w:rFonts w:ascii="Arial Narrow" w:hAnsi="Arial Narrow" w:cs="Arial"/>
          <w:i/>
          <w:szCs w:val="24"/>
        </w:rPr>
        <w:t>e-mail</w:t>
      </w:r>
      <w:r w:rsidR="008B7529" w:rsidRPr="00294510">
        <w:rPr>
          <w:rFonts w:ascii="Arial Narrow" w:hAnsi="Arial Narrow" w:cs="Arial"/>
          <w:szCs w:val="24"/>
        </w:rPr>
        <w:t xml:space="preserve">: </w:t>
      </w:r>
      <w:hyperlink r:id="rId11" w:history="1">
        <w:r w:rsidR="008B7529" w:rsidRPr="00C86753">
          <w:rPr>
            <w:rStyle w:val="Hyperlink"/>
            <w:rFonts w:ascii="Arial Narrow" w:hAnsi="Arial Narrow" w:cs="Arial"/>
            <w:szCs w:val="24"/>
          </w:rPr>
          <w:t>ensinomultiprofissional@emilioribas.sp.gov.br</w:t>
        </w:r>
      </w:hyperlink>
      <w:r w:rsidR="007A6A4C" w:rsidRPr="00054EF4">
        <w:rPr>
          <w:rFonts w:ascii="Arial Narrow" w:hAnsi="Arial Narrow" w:cs="Arial"/>
          <w:szCs w:val="24"/>
        </w:rPr>
        <w:t xml:space="preserve"> anexando laudo</w:t>
      </w:r>
      <w:r w:rsidR="00962F9A">
        <w:rPr>
          <w:rFonts w:ascii="Arial Narrow" w:hAnsi="Arial Narrow" w:cs="Arial"/>
          <w:szCs w:val="24"/>
        </w:rPr>
        <w:t xml:space="preserve"> médico</w:t>
      </w:r>
      <w:r w:rsidR="00962F9A" w:rsidRPr="00294510">
        <w:rPr>
          <w:rFonts w:ascii="Arial Narrow" w:hAnsi="Arial Narrow" w:cs="Arial"/>
          <w:szCs w:val="24"/>
        </w:rPr>
        <w:t xml:space="preserve"> com expressa referência ao código correspondente da Classificação </w:t>
      </w:r>
      <w:r w:rsidR="00962F9A" w:rsidRPr="008E6381">
        <w:rPr>
          <w:rFonts w:ascii="Arial Narrow" w:hAnsi="Arial Narrow" w:cs="Arial"/>
          <w:szCs w:val="24"/>
        </w:rPr>
        <w:t>Internacional de Doenças – CID, bem como a provável causa da deficiência</w:t>
      </w:r>
      <w:r w:rsidR="007A6A4C">
        <w:rPr>
          <w:rFonts w:ascii="Arial Narrow" w:hAnsi="Arial Narrow" w:cs="Arial"/>
          <w:szCs w:val="24"/>
        </w:rPr>
        <w:t xml:space="preserve"> durante o </w:t>
      </w:r>
      <w:r w:rsidR="008B7529">
        <w:rPr>
          <w:rFonts w:ascii="Arial Narrow" w:hAnsi="Arial Narrow" w:cs="Arial"/>
          <w:szCs w:val="24"/>
        </w:rPr>
        <w:t xml:space="preserve">mesmo </w:t>
      </w:r>
      <w:r w:rsidR="007A6A4C">
        <w:rPr>
          <w:rFonts w:ascii="Arial Narrow" w:hAnsi="Arial Narrow" w:cs="Arial"/>
          <w:szCs w:val="24"/>
        </w:rPr>
        <w:t xml:space="preserve">período de </w:t>
      </w:r>
      <w:r w:rsidR="008B7529">
        <w:rPr>
          <w:rFonts w:ascii="Arial Narrow" w:hAnsi="Arial Narrow" w:cs="Arial"/>
          <w:szCs w:val="24"/>
        </w:rPr>
        <w:t>inscrição já estipulado (d</w:t>
      </w:r>
      <w:r w:rsidR="007A6A4C" w:rsidRPr="00054EF4">
        <w:rPr>
          <w:rFonts w:ascii="Arial Narrow" w:hAnsi="Arial Narrow" w:cs="Arial"/>
          <w:szCs w:val="24"/>
        </w:rPr>
        <w:t>as 8:00</w:t>
      </w:r>
      <w:r w:rsidR="007A6A4C">
        <w:rPr>
          <w:rFonts w:ascii="Arial Narrow" w:hAnsi="Arial Narrow" w:cs="Arial"/>
          <w:szCs w:val="24"/>
        </w:rPr>
        <w:t xml:space="preserve"> horas</w:t>
      </w:r>
      <w:r w:rsidR="00962F9A">
        <w:rPr>
          <w:rFonts w:ascii="Arial Narrow" w:hAnsi="Arial Narrow" w:cs="Arial"/>
          <w:szCs w:val="24"/>
        </w:rPr>
        <w:t xml:space="preserve"> </w:t>
      </w:r>
      <w:r w:rsidR="008B7529">
        <w:rPr>
          <w:rFonts w:ascii="Arial Narrow" w:hAnsi="Arial Narrow" w:cs="Arial"/>
          <w:szCs w:val="24"/>
        </w:rPr>
        <w:t>de 06/</w:t>
      </w:r>
      <w:r w:rsidR="008F5269">
        <w:rPr>
          <w:rFonts w:ascii="Arial Narrow" w:hAnsi="Arial Narrow" w:cs="Arial"/>
          <w:szCs w:val="24"/>
        </w:rPr>
        <w:t>Nov</w:t>
      </w:r>
      <w:r w:rsidR="008B7529">
        <w:rPr>
          <w:rFonts w:ascii="Arial Narrow" w:hAnsi="Arial Narrow" w:cs="Arial"/>
          <w:szCs w:val="24"/>
        </w:rPr>
        <w:t>/2019 às</w:t>
      </w:r>
      <w:r w:rsidR="00962F9A">
        <w:rPr>
          <w:rFonts w:ascii="Arial Narrow" w:hAnsi="Arial Narrow" w:cs="Arial"/>
          <w:szCs w:val="24"/>
        </w:rPr>
        <w:t xml:space="preserve"> 16:00 horas</w:t>
      </w:r>
      <w:r w:rsidR="008B7529">
        <w:rPr>
          <w:rFonts w:ascii="Arial Narrow" w:hAnsi="Arial Narrow" w:cs="Arial"/>
          <w:szCs w:val="24"/>
        </w:rPr>
        <w:t xml:space="preserve"> de 17/</w:t>
      </w:r>
      <w:r w:rsidR="008F5269">
        <w:rPr>
          <w:rFonts w:ascii="Arial Narrow" w:hAnsi="Arial Narrow" w:cs="Arial"/>
          <w:szCs w:val="24"/>
        </w:rPr>
        <w:t>Nov</w:t>
      </w:r>
      <w:r w:rsidR="008B7529">
        <w:rPr>
          <w:rFonts w:ascii="Arial Narrow" w:hAnsi="Arial Narrow" w:cs="Arial"/>
          <w:szCs w:val="24"/>
        </w:rPr>
        <w:t>/2019).</w:t>
      </w:r>
    </w:p>
    <w:p w:rsidR="005836C9" w:rsidRPr="005836C9" w:rsidRDefault="00623031" w:rsidP="005509DA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 w:cs="Arial"/>
          <w:szCs w:val="24"/>
        </w:rPr>
      </w:pPr>
      <w:r w:rsidRPr="00EF7182">
        <w:rPr>
          <w:rFonts w:ascii="Arial Narrow" w:hAnsi="Arial Narrow" w:cs="Arial"/>
          <w:b/>
          <w:szCs w:val="24"/>
        </w:rPr>
        <w:t>3.</w:t>
      </w:r>
      <w:r w:rsidR="008B7529">
        <w:rPr>
          <w:rFonts w:ascii="Arial Narrow" w:hAnsi="Arial Narrow" w:cs="Arial"/>
          <w:b/>
          <w:szCs w:val="24"/>
        </w:rPr>
        <w:t>9</w:t>
      </w:r>
      <w:r w:rsidR="00BF2B5B" w:rsidRPr="00EF7182">
        <w:rPr>
          <w:rFonts w:ascii="Arial Narrow" w:hAnsi="Arial Narrow" w:cs="Arial"/>
          <w:b/>
          <w:szCs w:val="24"/>
        </w:rPr>
        <w:t>.2</w:t>
      </w:r>
      <w:r w:rsidR="00BF2B5B">
        <w:rPr>
          <w:rFonts w:ascii="Arial Narrow" w:hAnsi="Arial Narrow" w:cs="Arial"/>
          <w:szCs w:val="24"/>
        </w:rPr>
        <w:tab/>
      </w:r>
      <w:r w:rsidR="00962F9A" w:rsidRPr="00054EF4">
        <w:rPr>
          <w:rFonts w:ascii="Arial Narrow" w:hAnsi="Arial Narrow"/>
        </w:rPr>
        <w:t>O atendimento às condições especiais pleiteadas ficará sujeito à análise de razoabilidade do</w:t>
      </w:r>
      <w:r w:rsidR="008B7529">
        <w:rPr>
          <w:rFonts w:ascii="Arial Narrow" w:hAnsi="Arial Narrow"/>
        </w:rPr>
        <w:t xml:space="preserve"> </w:t>
      </w:r>
      <w:r w:rsidR="00962F9A" w:rsidRPr="00054EF4">
        <w:rPr>
          <w:rFonts w:ascii="Arial Narrow" w:hAnsi="Arial Narrow"/>
        </w:rPr>
        <w:t>solicitado.</w:t>
      </w:r>
    </w:p>
    <w:p w:rsidR="005836C9" w:rsidRDefault="000D2175" w:rsidP="005509DA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/>
        </w:rPr>
      </w:pPr>
      <w:r w:rsidRPr="00EF7182">
        <w:rPr>
          <w:rFonts w:ascii="Arial Narrow" w:hAnsi="Arial Narrow"/>
          <w:b/>
        </w:rPr>
        <w:t>3.</w:t>
      </w:r>
      <w:r w:rsidR="008B7529">
        <w:rPr>
          <w:rFonts w:ascii="Arial Narrow" w:hAnsi="Arial Narrow"/>
          <w:b/>
        </w:rPr>
        <w:t>9</w:t>
      </w:r>
      <w:r w:rsidR="00962F9A" w:rsidRPr="00EF7182">
        <w:rPr>
          <w:rFonts w:ascii="Arial Narrow" w:hAnsi="Arial Narrow"/>
          <w:b/>
        </w:rPr>
        <w:t>.3</w:t>
      </w:r>
      <w:r w:rsidRPr="00294510">
        <w:rPr>
          <w:rFonts w:ascii="Arial Narrow" w:hAnsi="Arial Narrow"/>
        </w:rPr>
        <w:t xml:space="preserve"> </w:t>
      </w:r>
      <w:r w:rsidR="00C83FC4">
        <w:rPr>
          <w:rFonts w:ascii="Arial Narrow" w:hAnsi="Arial Narrow"/>
        </w:rPr>
        <w:tab/>
      </w:r>
      <w:r w:rsidRPr="00294510">
        <w:rPr>
          <w:rFonts w:ascii="Arial Narrow" w:hAnsi="Arial Narrow"/>
        </w:rPr>
        <w:t>O candidato que não proced</w:t>
      </w:r>
      <w:r w:rsidR="00962F9A">
        <w:rPr>
          <w:rFonts w:ascii="Arial Narrow" w:hAnsi="Arial Narrow"/>
        </w:rPr>
        <w:t>e</w:t>
      </w:r>
      <w:r w:rsidR="00623031">
        <w:rPr>
          <w:rFonts w:ascii="Arial Narrow" w:hAnsi="Arial Narrow"/>
        </w:rPr>
        <w:t>r conforme o estabelecido no subitem 3.</w:t>
      </w:r>
      <w:r w:rsidR="00A93A6F">
        <w:rPr>
          <w:rFonts w:ascii="Arial Narrow" w:hAnsi="Arial Narrow"/>
        </w:rPr>
        <w:t>9</w:t>
      </w:r>
      <w:r w:rsidR="00623031">
        <w:rPr>
          <w:rFonts w:ascii="Arial Narrow" w:hAnsi="Arial Narrow"/>
        </w:rPr>
        <w:t>.1</w:t>
      </w:r>
      <w:r w:rsidRPr="00294510">
        <w:rPr>
          <w:rFonts w:ascii="Arial Narrow" w:hAnsi="Arial Narrow"/>
        </w:rPr>
        <w:t>, não terá a sua prova especial preparada e/ou as condições especiais providenciadas, seja qual for o motivo alegado.</w:t>
      </w:r>
    </w:p>
    <w:p w:rsidR="005836C9" w:rsidRDefault="00D6591A" w:rsidP="005509DA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 w:cs="Arial"/>
          <w:color w:val="FF0000"/>
          <w:szCs w:val="24"/>
        </w:rPr>
      </w:pPr>
      <w:r w:rsidRPr="00EF7182">
        <w:rPr>
          <w:rFonts w:ascii="Arial Narrow" w:hAnsi="Arial Narrow" w:cs="Arial"/>
          <w:b/>
          <w:szCs w:val="24"/>
        </w:rPr>
        <w:t>3.</w:t>
      </w:r>
      <w:r w:rsidR="008B7529">
        <w:rPr>
          <w:rFonts w:ascii="Arial Narrow" w:hAnsi="Arial Narrow" w:cs="Arial"/>
          <w:b/>
          <w:szCs w:val="24"/>
        </w:rPr>
        <w:t>10</w:t>
      </w:r>
      <w:r w:rsidR="00D15E7B" w:rsidRPr="00294510">
        <w:rPr>
          <w:rFonts w:ascii="Arial Narrow" w:hAnsi="Arial Narrow" w:cs="Arial"/>
          <w:szCs w:val="24"/>
        </w:rPr>
        <w:tab/>
      </w:r>
      <w:r w:rsidR="00DB4A5C" w:rsidRPr="00294510">
        <w:rPr>
          <w:rFonts w:ascii="Arial Narrow" w:hAnsi="Arial Narrow" w:cs="Arial"/>
          <w:szCs w:val="24"/>
        </w:rPr>
        <w:t xml:space="preserve">A Instituição </w:t>
      </w:r>
      <w:r w:rsidRPr="00294510">
        <w:rPr>
          <w:rFonts w:ascii="Arial Narrow" w:hAnsi="Arial Narrow" w:cs="Arial"/>
          <w:szCs w:val="24"/>
        </w:rPr>
        <w:t xml:space="preserve">não se responsabiliza por solicitação de inscrição pela </w:t>
      </w:r>
      <w:r w:rsidRPr="008B7529">
        <w:rPr>
          <w:rFonts w:ascii="Arial Narrow" w:hAnsi="Arial Narrow" w:cs="Arial"/>
          <w:i/>
          <w:szCs w:val="24"/>
        </w:rPr>
        <w:t>internet</w:t>
      </w:r>
      <w:r w:rsidRPr="00294510">
        <w:rPr>
          <w:rFonts w:ascii="Arial Narrow" w:hAnsi="Arial Narrow" w:cs="Arial"/>
          <w:szCs w:val="24"/>
        </w:rPr>
        <w:t xml:space="preserve"> não recebida por motivos de ordem técnica dos computadores, falhas de comunicação, congestionamento das linhas de comunicação, bem como outros fatores que impossibilitem a transferência de dados</w:t>
      </w:r>
      <w:r w:rsidR="008516F5" w:rsidRPr="00294510">
        <w:rPr>
          <w:rFonts w:ascii="Arial Narrow" w:hAnsi="Arial Narrow" w:cs="Arial"/>
          <w:szCs w:val="24"/>
        </w:rPr>
        <w:t>.</w:t>
      </w:r>
      <w:r w:rsidR="00DB4A5C" w:rsidRPr="00294510">
        <w:rPr>
          <w:rFonts w:ascii="Arial Narrow" w:hAnsi="Arial Narrow" w:cs="Arial"/>
          <w:color w:val="FF0000"/>
          <w:szCs w:val="24"/>
        </w:rPr>
        <w:t xml:space="preserve"> </w:t>
      </w:r>
    </w:p>
    <w:p w:rsidR="005836C9" w:rsidRDefault="00D6591A" w:rsidP="005509DA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 w:cs="Arial"/>
          <w:szCs w:val="24"/>
        </w:rPr>
      </w:pPr>
      <w:r w:rsidRPr="00EF7182">
        <w:rPr>
          <w:rFonts w:ascii="Arial Narrow" w:hAnsi="Arial Narrow" w:cs="Arial"/>
          <w:b/>
          <w:szCs w:val="24"/>
        </w:rPr>
        <w:t>3.</w:t>
      </w:r>
      <w:r w:rsidR="008B7529">
        <w:rPr>
          <w:rFonts w:ascii="Arial Narrow" w:hAnsi="Arial Narrow" w:cs="Arial"/>
          <w:b/>
          <w:szCs w:val="24"/>
        </w:rPr>
        <w:t>10</w:t>
      </w:r>
      <w:r w:rsidR="00EF7182" w:rsidRPr="00EF7182">
        <w:rPr>
          <w:rFonts w:ascii="Arial Narrow" w:hAnsi="Arial Narrow" w:cs="Arial"/>
          <w:b/>
          <w:szCs w:val="24"/>
        </w:rPr>
        <w:t>.</w:t>
      </w:r>
      <w:r w:rsidR="008B7529">
        <w:rPr>
          <w:rFonts w:ascii="Arial Narrow" w:hAnsi="Arial Narrow" w:cs="Arial"/>
          <w:b/>
          <w:szCs w:val="24"/>
        </w:rPr>
        <w:t>1</w:t>
      </w:r>
      <w:r w:rsidR="00CB120E">
        <w:rPr>
          <w:rFonts w:ascii="Arial Narrow" w:hAnsi="Arial Narrow" w:cs="Arial"/>
          <w:b/>
          <w:iCs/>
          <w:szCs w:val="24"/>
        </w:rPr>
        <w:t xml:space="preserve"> </w:t>
      </w:r>
      <w:r w:rsidR="00EF7182">
        <w:rPr>
          <w:rFonts w:ascii="Arial Narrow" w:hAnsi="Arial Narrow" w:cs="Arial"/>
          <w:b/>
          <w:iCs/>
          <w:szCs w:val="24"/>
        </w:rPr>
        <w:tab/>
      </w:r>
      <w:r w:rsidRPr="00294510">
        <w:rPr>
          <w:rFonts w:ascii="Arial Narrow" w:hAnsi="Arial Narrow" w:cs="Arial"/>
          <w:szCs w:val="24"/>
        </w:rPr>
        <w:t xml:space="preserve">O candidato que não tiver acesso particular à </w:t>
      </w:r>
      <w:r w:rsidRPr="00294510">
        <w:rPr>
          <w:rFonts w:ascii="Arial Narrow" w:hAnsi="Arial Narrow" w:cs="Arial"/>
          <w:i/>
          <w:iCs/>
          <w:szCs w:val="24"/>
        </w:rPr>
        <w:t xml:space="preserve">internet </w:t>
      </w:r>
      <w:r w:rsidRPr="00294510">
        <w:rPr>
          <w:rFonts w:ascii="Arial Narrow" w:hAnsi="Arial Narrow" w:cs="Arial"/>
          <w:szCs w:val="24"/>
        </w:rPr>
        <w:t xml:space="preserve">poderá utilizar-se de serviços da rede pública do PROGRAMA ACESSA SÃO PAULO: infocentros disponibilizados em locais públicos para </w:t>
      </w:r>
      <w:r w:rsidRPr="00294510">
        <w:rPr>
          <w:rFonts w:ascii="Arial Narrow" w:hAnsi="Arial Narrow" w:cs="Arial"/>
          <w:szCs w:val="24"/>
        </w:rPr>
        <w:lastRenderedPageBreak/>
        <w:t xml:space="preserve">acesso à </w:t>
      </w:r>
      <w:r w:rsidRPr="00294510">
        <w:rPr>
          <w:rFonts w:ascii="Arial Narrow" w:hAnsi="Arial Narrow" w:cs="Arial"/>
          <w:i/>
          <w:iCs/>
          <w:szCs w:val="24"/>
        </w:rPr>
        <w:t>internet</w:t>
      </w:r>
      <w:r w:rsidRPr="00294510">
        <w:rPr>
          <w:rFonts w:ascii="Arial Narrow" w:hAnsi="Arial Narrow" w:cs="Arial"/>
          <w:szCs w:val="24"/>
        </w:rPr>
        <w:t xml:space="preserve">, distribuídos em todas as regiões da cidade de São Paulo e em várias cidades do Estado de São Paulo. Para utilizar os equipamentos, basta fazer um cadastro apresentando RG nos próprios Postos. </w:t>
      </w:r>
    </w:p>
    <w:p w:rsidR="005836C9" w:rsidRDefault="00EF7182" w:rsidP="005509DA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 w:cs="Arial"/>
          <w:szCs w:val="24"/>
        </w:rPr>
      </w:pPr>
      <w:r w:rsidRPr="00EF7182">
        <w:rPr>
          <w:rFonts w:ascii="Arial Narrow" w:hAnsi="Arial Narrow" w:cs="Arial"/>
          <w:b/>
          <w:szCs w:val="24"/>
        </w:rPr>
        <w:t>3.</w:t>
      </w:r>
      <w:r w:rsidR="008B7529">
        <w:rPr>
          <w:rFonts w:ascii="Arial Narrow" w:hAnsi="Arial Narrow" w:cs="Arial"/>
          <w:b/>
          <w:szCs w:val="24"/>
        </w:rPr>
        <w:t>10</w:t>
      </w:r>
      <w:r w:rsidR="00D6591A" w:rsidRPr="00EF7182">
        <w:rPr>
          <w:rFonts w:ascii="Arial Narrow" w:hAnsi="Arial Narrow" w:cs="Arial"/>
          <w:b/>
          <w:szCs w:val="24"/>
        </w:rPr>
        <w:t>.</w:t>
      </w:r>
      <w:r w:rsidR="008B7529">
        <w:rPr>
          <w:rFonts w:ascii="Arial Narrow" w:hAnsi="Arial Narrow" w:cs="Arial"/>
          <w:b/>
          <w:szCs w:val="24"/>
        </w:rPr>
        <w:t>2</w:t>
      </w:r>
      <w:r w:rsidR="008B6FA4" w:rsidRPr="00294510">
        <w:rPr>
          <w:rFonts w:ascii="Arial Narrow" w:hAnsi="Arial Narrow" w:cs="Arial"/>
          <w:szCs w:val="24"/>
        </w:rPr>
        <w:t xml:space="preserve"> </w:t>
      </w:r>
      <w:r w:rsidR="00971C2E">
        <w:rPr>
          <w:rFonts w:ascii="Arial Narrow" w:hAnsi="Arial Narrow" w:cs="Arial"/>
          <w:szCs w:val="24"/>
        </w:rPr>
        <w:tab/>
      </w:r>
      <w:r w:rsidR="00D6591A" w:rsidRPr="00294510">
        <w:rPr>
          <w:rFonts w:ascii="Arial Narrow" w:hAnsi="Arial Narrow" w:cs="Arial"/>
          <w:szCs w:val="24"/>
        </w:rPr>
        <w:t xml:space="preserve">A relação completa dos infocentros está disponível no </w:t>
      </w:r>
      <w:r w:rsidR="00D6591A" w:rsidRPr="00294510">
        <w:rPr>
          <w:rFonts w:ascii="Arial Narrow" w:hAnsi="Arial Narrow" w:cs="Arial"/>
          <w:i/>
          <w:iCs/>
          <w:szCs w:val="24"/>
        </w:rPr>
        <w:t>site</w:t>
      </w:r>
      <w:r w:rsidR="00D6591A" w:rsidRPr="00294510">
        <w:rPr>
          <w:rFonts w:ascii="Arial Narrow" w:hAnsi="Arial Narrow" w:cs="Arial"/>
          <w:iCs/>
          <w:szCs w:val="24"/>
        </w:rPr>
        <w:t xml:space="preserve"> </w:t>
      </w:r>
      <w:hyperlink r:id="rId12" w:history="1">
        <w:r w:rsidR="00D6591A" w:rsidRPr="00294510">
          <w:rPr>
            <w:rStyle w:val="Hyperlink"/>
            <w:rFonts w:ascii="Arial Narrow" w:hAnsi="Arial Narrow" w:cs="Arial"/>
            <w:iCs/>
            <w:szCs w:val="24"/>
          </w:rPr>
          <w:t>www.acessasp.sp.gov.br</w:t>
        </w:r>
      </w:hyperlink>
      <w:r w:rsidR="00D6591A" w:rsidRPr="00294510">
        <w:rPr>
          <w:rFonts w:ascii="Arial Narrow" w:hAnsi="Arial Narrow" w:cs="Arial"/>
          <w:iCs/>
          <w:szCs w:val="24"/>
        </w:rPr>
        <w:t>, acessando</w:t>
      </w:r>
      <w:r w:rsidR="00D6591A" w:rsidRPr="00294510">
        <w:rPr>
          <w:rFonts w:ascii="Arial Narrow" w:hAnsi="Arial Narrow" w:cs="Arial"/>
          <w:szCs w:val="24"/>
        </w:rPr>
        <w:t xml:space="preserve"> “Catálogo de Postos”</w:t>
      </w:r>
    </w:p>
    <w:p w:rsidR="00AD2398" w:rsidRDefault="00BD6F9F" w:rsidP="005509DA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 w:cs="Arial"/>
          <w:b/>
          <w:szCs w:val="24"/>
        </w:rPr>
      </w:pPr>
      <w:r w:rsidRPr="00EF7182">
        <w:rPr>
          <w:rFonts w:ascii="Arial Narrow" w:hAnsi="Arial Narrow" w:cs="Arial"/>
          <w:b/>
          <w:szCs w:val="24"/>
        </w:rPr>
        <w:t>3.</w:t>
      </w:r>
      <w:r>
        <w:rPr>
          <w:rFonts w:ascii="Arial Narrow" w:hAnsi="Arial Narrow" w:cs="Arial"/>
          <w:b/>
          <w:szCs w:val="24"/>
        </w:rPr>
        <w:t>11</w:t>
      </w:r>
      <w:r w:rsidRPr="00294510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ab/>
      </w:r>
      <w:r w:rsidRPr="00054EF4">
        <w:rPr>
          <w:rFonts w:ascii="Arial Narrow" w:hAnsi="Arial Narrow" w:cs="Arial"/>
          <w:szCs w:val="24"/>
        </w:rPr>
        <w:t xml:space="preserve">As informações prestadas na ficha de inscrição são de inteira responsabilidade do candidato, podendo o Instituto de Infectologia Emilio Ribas </w:t>
      </w:r>
      <w:r w:rsidRPr="00623031">
        <w:rPr>
          <w:rFonts w:ascii="Arial Narrow" w:hAnsi="Arial Narrow" w:cs="Arial"/>
          <w:b/>
          <w:szCs w:val="24"/>
        </w:rPr>
        <w:t xml:space="preserve">excluir </w:t>
      </w:r>
      <w:r w:rsidRPr="00054EF4">
        <w:rPr>
          <w:rFonts w:ascii="Arial Narrow" w:hAnsi="Arial Narrow" w:cs="Arial"/>
          <w:szCs w:val="24"/>
        </w:rPr>
        <w:t xml:space="preserve">do Processo Seletivo aquele que apresentar </w:t>
      </w:r>
      <w:r w:rsidRPr="00623031">
        <w:rPr>
          <w:rFonts w:ascii="Arial Narrow" w:hAnsi="Arial Narrow" w:cs="Arial"/>
          <w:b/>
          <w:szCs w:val="24"/>
        </w:rPr>
        <w:t>dados que diferem dos exigidos neste edital</w:t>
      </w:r>
      <w:r>
        <w:rPr>
          <w:rFonts w:ascii="Arial Narrow" w:hAnsi="Arial Narrow" w:cs="Arial"/>
          <w:szCs w:val="24"/>
        </w:rPr>
        <w:t xml:space="preserve">, </w:t>
      </w:r>
      <w:r w:rsidRPr="00623031">
        <w:rPr>
          <w:rFonts w:ascii="Arial Narrow" w:hAnsi="Arial Narrow" w:cs="Arial"/>
          <w:b/>
          <w:szCs w:val="24"/>
        </w:rPr>
        <w:t>bem como dados incorretos ou inverídicos.</w:t>
      </w:r>
    </w:p>
    <w:p w:rsidR="00A93A6F" w:rsidRDefault="00EF7182" w:rsidP="005509DA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 w:cs="Arial"/>
          <w:szCs w:val="24"/>
        </w:rPr>
      </w:pPr>
      <w:r w:rsidRPr="00EF7182">
        <w:rPr>
          <w:rFonts w:ascii="Arial Narrow" w:hAnsi="Arial Narrow" w:cs="Arial"/>
          <w:b/>
          <w:szCs w:val="24"/>
        </w:rPr>
        <w:t>3.1</w:t>
      </w:r>
      <w:r w:rsidR="008B7529">
        <w:rPr>
          <w:rFonts w:ascii="Arial Narrow" w:hAnsi="Arial Narrow" w:cs="Arial"/>
          <w:b/>
          <w:szCs w:val="24"/>
        </w:rPr>
        <w:t>2</w:t>
      </w:r>
      <w:r w:rsidR="00BF2B5B">
        <w:rPr>
          <w:rFonts w:ascii="Arial Narrow" w:hAnsi="Arial Narrow" w:cs="Arial"/>
          <w:szCs w:val="24"/>
        </w:rPr>
        <w:tab/>
      </w:r>
      <w:r w:rsidR="00A557D0" w:rsidRPr="00054EF4">
        <w:rPr>
          <w:rFonts w:ascii="Arial Narrow" w:hAnsi="Arial Narrow" w:cs="Arial"/>
          <w:szCs w:val="24"/>
        </w:rPr>
        <w:t>O candida</w:t>
      </w:r>
      <w:r w:rsidR="00A557D0">
        <w:rPr>
          <w:rFonts w:ascii="Arial Narrow" w:hAnsi="Arial Narrow" w:cs="Arial"/>
          <w:szCs w:val="24"/>
        </w:rPr>
        <w:t xml:space="preserve">to deverá acessar a partir de </w:t>
      </w:r>
      <w:r w:rsidR="00A93A6F">
        <w:rPr>
          <w:rFonts w:ascii="Arial Narrow" w:hAnsi="Arial Narrow" w:cs="Arial"/>
          <w:szCs w:val="24"/>
        </w:rPr>
        <w:t>21</w:t>
      </w:r>
      <w:r w:rsidR="00A557D0">
        <w:rPr>
          <w:rFonts w:ascii="Arial Narrow" w:hAnsi="Arial Narrow" w:cs="Arial"/>
          <w:szCs w:val="24"/>
        </w:rPr>
        <w:t>/</w:t>
      </w:r>
      <w:r w:rsidR="008F5269">
        <w:rPr>
          <w:rFonts w:ascii="Arial Narrow" w:hAnsi="Arial Narrow" w:cs="Arial"/>
          <w:szCs w:val="24"/>
        </w:rPr>
        <w:t>Nov</w:t>
      </w:r>
      <w:r w:rsidR="00A557D0">
        <w:rPr>
          <w:rFonts w:ascii="Arial Narrow" w:hAnsi="Arial Narrow" w:cs="Arial"/>
          <w:szCs w:val="24"/>
        </w:rPr>
        <w:t>/2019</w:t>
      </w:r>
      <w:r w:rsidR="00A557D0" w:rsidRPr="00054EF4">
        <w:rPr>
          <w:rFonts w:ascii="Arial Narrow" w:hAnsi="Arial Narrow" w:cs="Arial"/>
          <w:szCs w:val="24"/>
        </w:rPr>
        <w:t xml:space="preserve"> o </w:t>
      </w:r>
      <w:r w:rsidR="00A557D0" w:rsidRPr="00054EF4">
        <w:rPr>
          <w:rFonts w:ascii="Arial Narrow" w:hAnsi="Arial Narrow" w:cs="Arial"/>
          <w:i/>
          <w:szCs w:val="24"/>
        </w:rPr>
        <w:t>site</w:t>
      </w:r>
      <w:r w:rsidR="00A557D0" w:rsidRPr="00054EF4">
        <w:rPr>
          <w:rFonts w:ascii="Arial Narrow" w:hAnsi="Arial Narrow" w:cs="Arial"/>
          <w:szCs w:val="24"/>
        </w:rPr>
        <w:t>:</w:t>
      </w:r>
      <w:r w:rsidR="00A557D0" w:rsidRPr="00054EF4">
        <w:rPr>
          <w:rFonts w:ascii="Arial Narrow" w:hAnsi="Arial Narrow" w:cs="Arial"/>
          <w:iCs/>
          <w:szCs w:val="24"/>
        </w:rPr>
        <w:t xml:space="preserve"> </w:t>
      </w:r>
      <w:hyperlink r:id="rId13" w:history="1">
        <w:r w:rsidR="00A557D0" w:rsidRPr="00054EF4">
          <w:rPr>
            <w:rStyle w:val="Hyperlink"/>
            <w:rFonts w:ascii="Arial Narrow" w:hAnsi="Arial Narrow" w:cs="Arial"/>
            <w:iCs/>
            <w:szCs w:val="24"/>
          </w:rPr>
          <w:t>www.emilioribas.org</w:t>
        </w:r>
      </w:hyperlink>
      <w:r w:rsidR="00C83FC4">
        <w:rPr>
          <w:rFonts w:ascii="Arial Narrow" w:hAnsi="Arial Narrow" w:cs="Arial"/>
          <w:szCs w:val="24"/>
        </w:rPr>
        <w:t xml:space="preserve"> para </w:t>
      </w:r>
      <w:r w:rsidR="00A93A6F" w:rsidRPr="00A93A6F">
        <w:rPr>
          <w:rFonts w:ascii="Arial Narrow" w:hAnsi="Arial Narrow" w:cs="Arial"/>
          <w:szCs w:val="24"/>
        </w:rPr>
        <w:t>acompanhar a convocação para prova - Primeira Fase e constatar eventual irregularidade referente à sua inscrição.</w:t>
      </w:r>
    </w:p>
    <w:p w:rsidR="005836C9" w:rsidRDefault="00EF7182" w:rsidP="005509DA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 w:cs="Arial"/>
          <w:szCs w:val="24"/>
        </w:rPr>
      </w:pPr>
      <w:r w:rsidRPr="00EF7182">
        <w:rPr>
          <w:rFonts w:ascii="Arial Narrow" w:hAnsi="Arial Narrow" w:cs="Arial"/>
          <w:b/>
          <w:szCs w:val="24"/>
        </w:rPr>
        <w:t>3.12</w:t>
      </w:r>
      <w:r w:rsidR="00104A60" w:rsidRPr="00EF7182">
        <w:rPr>
          <w:rFonts w:ascii="Arial Narrow" w:hAnsi="Arial Narrow" w:cs="Arial"/>
          <w:b/>
          <w:szCs w:val="24"/>
        </w:rPr>
        <w:t>.</w:t>
      </w:r>
      <w:r w:rsidR="008B7529">
        <w:rPr>
          <w:rFonts w:ascii="Arial Narrow" w:hAnsi="Arial Narrow" w:cs="Arial"/>
          <w:b/>
          <w:szCs w:val="24"/>
        </w:rPr>
        <w:t>1</w:t>
      </w:r>
      <w:r w:rsidR="00BF2B5B">
        <w:rPr>
          <w:rFonts w:ascii="Arial Narrow" w:hAnsi="Arial Narrow" w:cs="Arial"/>
          <w:szCs w:val="24"/>
        </w:rPr>
        <w:tab/>
      </w:r>
      <w:r w:rsidR="00A557D0" w:rsidRPr="00054EF4">
        <w:rPr>
          <w:rFonts w:ascii="Arial Narrow" w:hAnsi="Arial Narrow" w:cs="Arial"/>
          <w:szCs w:val="24"/>
        </w:rPr>
        <w:t xml:space="preserve">Constatada qualquer irregularidade, o candidato deverá contatar a Coordenação do Processo Seletivo pelo e-mail </w:t>
      </w:r>
      <w:hyperlink r:id="rId14" w:history="1">
        <w:r w:rsidR="00AB0D18" w:rsidRPr="00AE3DF4">
          <w:rPr>
            <w:rStyle w:val="Hyperlink"/>
            <w:rFonts w:ascii="Arial Narrow" w:hAnsi="Arial Narrow" w:cs="Arial"/>
            <w:szCs w:val="24"/>
          </w:rPr>
          <w:t>ensinomultiprofissional@emilioribas.sp.gov.br</w:t>
        </w:r>
      </w:hyperlink>
      <w:r w:rsidR="00A557D0" w:rsidRPr="00054EF4">
        <w:rPr>
          <w:rFonts w:ascii="Arial Narrow" w:hAnsi="Arial Narrow" w:cs="Arial"/>
          <w:szCs w:val="24"/>
        </w:rPr>
        <w:t xml:space="preserve"> no período de </w:t>
      </w:r>
      <w:r w:rsidR="00A557D0">
        <w:rPr>
          <w:rFonts w:ascii="Arial Narrow" w:hAnsi="Arial Narrow" w:cs="Arial"/>
          <w:szCs w:val="24"/>
        </w:rPr>
        <w:t>2</w:t>
      </w:r>
      <w:r w:rsidR="00FE6C4D">
        <w:rPr>
          <w:rFonts w:ascii="Arial Narrow" w:hAnsi="Arial Narrow" w:cs="Arial"/>
          <w:szCs w:val="24"/>
        </w:rPr>
        <w:t>1</w:t>
      </w:r>
      <w:r w:rsidR="00A93A6F">
        <w:rPr>
          <w:rFonts w:ascii="Arial Narrow" w:hAnsi="Arial Narrow" w:cs="Arial"/>
          <w:szCs w:val="24"/>
        </w:rPr>
        <w:t xml:space="preserve"> a 22</w:t>
      </w:r>
      <w:r w:rsidR="00A557D0">
        <w:rPr>
          <w:rFonts w:ascii="Arial Narrow" w:hAnsi="Arial Narrow" w:cs="Arial"/>
          <w:szCs w:val="24"/>
        </w:rPr>
        <w:t>/</w:t>
      </w:r>
      <w:r w:rsidR="0035253B">
        <w:rPr>
          <w:rFonts w:ascii="Arial Narrow" w:hAnsi="Arial Narrow" w:cs="Arial"/>
          <w:szCs w:val="24"/>
        </w:rPr>
        <w:t>N</w:t>
      </w:r>
      <w:r w:rsidR="00FE6C4D">
        <w:rPr>
          <w:rFonts w:ascii="Arial Narrow" w:hAnsi="Arial Narrow" w:cs="Arial"/>
          <w:szCs w:val="24"/>
        </w:rPr>
        <w:t>ov</w:t>
      </w:r>
      <w:r w:rsidR="00A557D0">
        <w:rPr>
          <w:rFonts w:ascii="Arial Narrow" w:hAnsi="Arial Narrow" w:cs="Arial"/>
          <w:szCs w:val="24"/>
        </w:rPr>
        <w:t>/201</w:t>
      </w:r>
      <w:r w:rsidR="00FE6C4D">
        <w:rPr>
          <w:rFonts w:ascii="Arial Narrow" w:hAnsi="Arial Narrow" w:cs="Arial"/>
          <w:szCs w:val="24"/>
        </w:rPr>
        <w:t>9</w:t>
      </w:r>
      <w:r w:rsidR="00A557D0" w:rsidRPr="00054EF4">
        <w:rPr>
          <w:rFonts w:ascii="Arial Narrow" w:hAnsi="Arial Narrow" w:cs="Arial"/>
          <w:szCs w:val="24"/>
        </w:rPr>
        <w:t>.</w:t>
      </w:r>
      <w:r w:rsidR="00A557D0" w:rsidRPr="00054EF4">
        <w:rPr>
          <w:rFonts w:ascii="Arial Narrow" w:hAnsi="Arial Narrow"/>
        </w:rPr>
        <w:t xml:space="preserve"> </w:t>
      </w:r>
      <w:r w:rsidR="00A557D0" w:rsidRPr="00054EF4">
        <w:rPr>
          <w:rFonts w:ascii="Arial Narrow" w:hAnsi="Arial Narrow" w:cs="Arial"/>
          <w:szCs w:val="24"/>
        </w:rPr>
        <w:t>Em caso de dúvida, o candidato poderá entrar em contato com</w:t>
      </w:r>
      <w:r w:rsidR="00A557D0">
        <w:rPr>
          <w:rFonts w:ascii="Arial Narrow" w:hAnsi="Arial Narrow" w:cs="Arial"/>
          <w:szCs w:val="24"/>
        </w:rPr>
        <w:t xml:space="preserve"> o</w:t>
      </w:r>
      <w:r w:rsidR="00A557D0" w:rsidRPr="00054EF4">
        <w:rPr>
          <w:rFonts w:ascii="Arial Narrow" w:hAnsi="Arial Narrow" w:cs="Arial"/>
          <w:szCs w:val="24"/>
        </w:rPr>
        <w:t xml:space="preserve"> Sr. Robson na Coorden</w:t>
      </w:r>
      <w:r w:rsidR="00A557D0">
        <w:rPr>
          <w:rFonts w:ascii="Arial Narrow" w:hAnsi="Arial Narrow" w:cs="Arial"/>
          <w:szCs w:val="24"/>
        </w:rPr>
        <w:t xml:space="preserve">ação do Processo Seletivo – </w:t>
      </w:r>
      <w:r w:rsidR="00A557D0" w:rsidRPr="00054EF4">
        <w:rPr>
          <w:rFonts w:ascii="Arial Narrow" w:hAnsi="Arial Narrow" w:cs="Arial"/>
          <w:szCs w:val="24"/>
        </w:rPr>
        <w:t>na Divisão Cientifica do Instituto de Infectologia Emilio Ribas - IIER pelo telefone (11)</w:t>
      </w:r>
      <w:r w:rsidR="00A557D0">
        <w:rPr>
          <w:rFonts w:ascii="Arial Narrow" w:hAnsi="Arial Narrow" w:cs="Arial"/>
          <w:szCs w:val="24"/>
        </w:rPr>
        <w:t xml:space="preserve">3896-1262 </w:t>
      </w:r>
      <w:r w:rsidR="00AB0D18">
        <w:rPr>
          <w:rFonts w:ascii="Arial Narrow" w:hAnsi="Arial Narrow" w:cs="Arial"/>
          <w:szCs w:val="24"/>
        </w:rPr>
        <w:t>e 3896-1322</w:t>
      </w:r>
      <w:r w:rsidR="00A557D0">
        <w:rPr>
          <w:rFonts w:ascii="Arial Narrow" w:hAnsi="Arial Narrow" w:cs="Arial"/>
          <w:szCs w:val="24"/>
        </w:rPr>
        <w:t>,</w:t>
      </w:r>
      <w:r w:rsidR="00A557D0" w:rsidRPr="00054EF4">
        <w:rPr>
          <w:rFonts w:ascii="Arial Narrow" w:hAnsi="Arial Narrow" w:cs="Arial"/>
          <w:szCs w:val="24"/>
        </w:rPr>
        <w:t xml:space="preserve"> das 8:00</w:t>
      </w:r>
      <w:r w:rsidR="00A557D0">
        <w:rPr>
          <w:rFonts w:ascii="Arial Narrow" w:hAnsi="Arial Narrow" w:cs="Arial"/>
          <w:szCs w:val="24"/>
        </w:rPr>
        <w:t xml:space="preserve"> horas</w:t>
      </w:r>
      <w:r w:rsidR="00A557D0" w:rsidRPr="00054EF4">
        <w:rPr>
          <w:rFonts w:ascii="Arial Narrow" w:hAnsi="Arial Narrow" w:cs="Arial"/>
          <w:szCs w:val="24"/>
        </w:rPr>
        <w:t xml:space="preserve"> às 1600</w:t>
      </w:r>
      <w:r w:rsidR="00A557D0">
        <w:rPr>
          <w:rFonts w:ascii="Arial Narrow" w:hAnsi="Arial Narrow" w:cs="Arial"/>
          <w:szCs w:val="24"/>
        </w:rPr>
        <w:t xml:space="preserve"> </w:t>
      </w:r>
      <w:r w:rsidR="00A557D0" w:rsidRPr="00054EF4">
        <w:rPr>
          <w:rFonts w:ascii="Arial Narrow" w:hAnsi="Arial Narrow" w:cs="Arial"/>
          <w:szCs w:val="24"/>
        </w:rPr>
        <w:t>h</w:t>
      </w:r>
      <w:r w:rsidR="00A557D0">
        <w:rPr>
          <w:rFonts w:ascii="Arial Narrow" w:hAnsi="Arial Narrow" w:cs="Arial"/>
          <w:szCs w:val="24"/>
        </w:rPr>
        <w:t>oras</w:t>
      </w:r>
      <w:r w:rsidR="00A557D0" w:rsidRPr="00054EF4">
        <w:rPr>
          <w:rFonts w:ascii="Arial Narrow" w:hAnsi="Arial Narrow" w:cs="Arial"/>
          <w:szCs w:val="24"/>
        </w:rPr>
        <w:t xml:space="preserve"> (</w:t>
      </w:r>
      <w:r w:rsidR="00A557D0">
        <w:rPr>
          <w:rFonts w:ascii="Arial Narrow" w:hAnsi="Arial Narrow" w:cs="Arial"/>
          <w:szCs w:val="24"/>
        </w:rPr>
        <w:t>3</w:t>
      </w:r>
      <w:r w:rsidR="00A557D0" w:rsidRPr="00054EF4">
        <w:rPr>
          <w:rFonts w:ascii="Arial Narrow" w:hAnsi="Arial Narrow" w:cs="Arial"/>
          <w:szCs w:val="24"/>
        </w:rPr>
        <w:t>.ª</w:t>
      </w:r>
      <w:r w:rsidR="00A557D0">
        <w:rPr>
          <w:rFonts w:ascii="Arial Narrow" w:hAnsi="Arial Narrow" w:cs="Arial"/>
          <w:szCs w:val="24"/>
        </w:rPr>
        <w:t>s,</w:t>
      </w:r>
      <w:r w:rsidR="00A557D0" w:rsidRPr="00054EF4">
        <w:rPr>
          <w:rFonts w:ascii="Arial Narrow" w:hAnsi="Arial Narrow" w:cs="Arial"/>
          <w:szCs w:val="24"/>
        </w:rPr>
        <w:t xml:space="preserve"> 4ª</w:t>
      </w:r>
      <w:r w:rsidR="00A557D0">
        <w:rPr>
          <w:rFonts w:ascii="Arial Narrow" w:hAnsi="Arial Narrow" w:cs="Arial"/>
          <w:szCs w:val="24"/>
        </w:rPr>
        <w:t>s</w:t>
      </w:r>
      <w:r w:rsidR="00A557D0" w:rsidRPr="00054EF4">
        <w:rPr>
          <w:rFonts w:ascii="Arial Narrow" w:hAnsi="Arial Narrow" w:cs="Arial"/>
          <w:szCs w:val="24"/>
        </w:rPr>
        <w:t xml:space="preserve"> </w:t>
      </w:r>
      <w:r w:rsidR="00A557D0">
        <w:rPr>
          <w:rFonts w:ascii="Arial Narrow" w:hAnsi="Arial Narrow" w:cs="Arial"/>
          <w:szCs w:val="24"/>
        </w:rPr>
        <w:t>e</w:t>
      </w:r>
      <w:r w:rsidR="00A557D0" w:rsidRPr="00054EF4">
        <w:rPr>
          <w:rFonts w:ascii="Arial Narrow" w:hAnsi="Arial Narrow" w:cs="Arial"/>
          <w:szCs w:val="24"/>
        </w:rPr>
        <w:t xml:space="preserve"> 6ª</w:t>
      </w:r>
      <w:r w:rsidR="00A557D0">
        <w:rPr>
          <w:rFonts w:ascii="Arial Narrow" w:hAnsi="Arial Narrow" w:cs="Arial"/>
          <w:szCs w:val="24"/>
        </w:rPr>
        <w:t>s</w:t>
      </w:r>
      <w:r w:rsidR="00AB0D18">
        <w:rPr>
          <w:rFonts w:ascii="Arial Narrow" w:hAnsi="Arial Narrow" w:cs="Arial"/>
          <w:szCs w:val="24"/>
        </w:rPr>
        <w:t xml:space="preserve"> </w:t>
      </w:r>
      <w:r w:rsidR="00A557D0">
        <w:rPr>
          <w:rFonts w:ascii="Arial Narrow" w:hAnsi="Arial Narrow" w:cs="Arial"/>
          <w:szCs w:val="24"/>
        </w:rPr>
        <w:t>-</w:t>
      </w:r>
      <w:r w:rsidR="00AB0D18">
        <w:rPr>
          <w:rFonts w:ascii="Arial Narrow" w:hAnsi="Arial Narrow" w:cs="Arial"/>
          <w:szCs w:val="24"/>
        </w:rPr>
        <w:t xml:space="preserve"> </w:t>
      </w:r>
      <w:r w:rsidR="00A557D0">
        <w:rPr>
          <w:rFonts w:ascii="Arial Narrow" w:hAnsi="Arial Narrow" w:cs="Arial"/>
          <w:szCs w:val="24"/>
        </w:rPr>
        <w:t>feiras</w:t>
      </w:r>
      <w:r w:rsidR="00A557D0" w:rsidRPr="00054EF4">
        <w:rPr>
          <w:rFonts w:ascii="Arial Narrow" w:hAnsi="Arial Narrow" w:cs="Arial"/>
          <w:szCs w:val="24"/>
        </w:rPr>
        <w:t xml:space="preserve"> </w:t>
      </w:r>
      <w:r w:rsidR="00A557D0">
        <w:rPr>
          <w:rFonts w:ascii="Arial Narrow" w:hAnsi="Arial Narrow" w:cs="Arial"/>
          <w:szCs w:val="24"/>
        </w:rPr>
        <w:t>ú</w:t>
      </w:r>
      <w:r w:rsidR="00A557D0" w:rsidRPr="00054EF4">
        <w:rPr>
          <w:rFonts w:ascii="Arial Narrow" w:hAnsi="Arial Narrow" w:cs="Arial"/>
          <w:szCs w:val="24"/>
        </w:rPr>
        <w:t>teis) ou pelo mesmo endereço</w:t>
      </w:r>
      <w:r w:rsidR="00AB0D18">
        <w:rPr>
          <w:rFonts w:ascii="Arial Narrow" w:hAnsi="Arial Narrow" w:cs="Arial"/>
          <w:szCs w:val="24"/>
        </w:rPr>
        <w:t>.</w:t>
      </w:r>
    </w:p>
    <w:p w:rsidR="00D6591A" w:rsidRPr="005836C9" w:rsidRDefault="00EF7182" w:rsidP="005509DA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 w:cs="Arial"/>
          <w:szCs w:val="24"/>
        </w:rPr>
      </w:pPr>
      <w:r w:rsidRPr="00EF7182">
        <w:rPr>
          <w:rFonts w:ascii="Arial Narrow" w:hAnsi="Arial Narrow" w:cs="Arial"/>
          <w:b/>
          <w:szCs w:val="24"/>
        </w:rPr>
        <w:t>3.13</w:t>
      </w:r>
      <w:r w:rsidR="00104A60" w:rsidRPr="002502AB">
        <w:rPr>
          <w:rFonts w:ascii="Arial Narrow" w:hAnsi="Arial Narrow" w:cs="Arial"/>
          <w:szCs w:val="24"/>
        </w:rPr>
        <w:t xml:space="preserve"> </w:t>
      </w:r>
      <w:r w:rsidR="00971C2E">
        <w:rPr>
          <w:rFonts w:ascii="Arial Narrow" w:hAnsi="Arial Narrow" w:cs="Arial"/>
          <w:szCs w:val="24"/>
        </w:rPr>
        <w:tab/>
      </w:r>
      <w:r w:rsidR="00104A60" w:rsidRPr="002502AB">
        <w:rPr>
          <w:rFonts w:ascii="Arial Narrow" w:hAnsi="Arial Narrow" w:cs="Arial"/>
          <w:szCs w:val="24"/>
        </w:rPr>
        <w:t>É de inteira responsabilidade do candidato acompanhar e co</w:t>
      </w:r>
      <w:r w:rsidR="00BF2B5B">
        <w:rPr>
          <w:rFonts w:ascii="Arial Narrow" w:hAnsi="Arial Narrow" w:cs="Arial"/>
          <w:szCs w:val="24"/>
        </w:rPr>
        <w:t xml:space="preserve">nferir os dados, prazos e datas </w:t>
      </w:r>
      <w:r w:rsidR="00104A60" w:rsidRPr="002502AB">
        <w:rPr>
          <w:rFonts w:ascii="Arial Narrow" w:hAnsi="Arial Narrow" w:cs="Arial"/>
          <w:szCs w:val="24"/>
        </w:rPr>
        <w:t>previstas neste Edital, não podendo ser alegada qualquer espécie de desconhecimento.</w:t>
      </w:r>
    </w:p>
    <w:p w:rsidR="00AD2398" w:rsidRDefault="00D6591A" w:rsidP="005509DA">
      <w:pPr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b/>
          <w:bCs/>
          <w:szCs w:val="24"/>
        </w:rPr>
      </w:pPr>
      <w:r w:rsidRPr="002502AB">
        <w:rPr>
          <w:rFonts w:ascii="Arial Narrow" w:hAnsi="Arial Narrow" w:cs="Arial"/>
          <w:b/>
          <w:bCs/>
          <w:szCs w:val="24"/>
        </w:rPr>
        <w:t xml:space="preserve">IV </w:t>
      </w:r>
      <w:r w:rsidR="00012D9B" w:rsidRPr="002502AB">
        <w:rPr>
          <w:rFonts w:ascii="Arial Narrow" w:hAnsi="Arial Narrow" w:cs="Arial"/>
          <w:b/>
          <w:bCs/>
          <w:szCs w:val="24"/>
        </w:rPr>
        <w:t>–</w:t>
      </w:r>
      <w:r w:rsidRPr="002502AB">
        <w:rPr>
          <w:rFonts w:ascii="Arial Narrow" w:hAnsi="Arial Narrow" w:cs="Arial"/>
          <w:b/>
          <w:bCs/>
          <w:szCs w:val="24"/>
        </w:rPr>
        <w:t xml:space="preserve"> </w:t>
      </w:r>
      <w:r w:rsidR="00D03F85" w:rsidRPr="002502AB">
        <w:rPr>
          <w:rFonts w:ascii="Arial Narrow" w:hAnsi="Arial Narrow" w:cs="Arial"/>
          <w:b/>
          <w:bCs/>
          <w:szCs w:val="24"/>
        </w:rPr>
        <w:t>DO PROCESSO SELETIVO</w:t>
      </w:r>
    </w:p>
    <w:p w:rsidR="00EF7182" w:rsidRPr="00054EF4" w:rsidRDefault="00AB0D18" w:rsidP="005509DA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4.</w:t>
      </w:r>
      <w:r>
        <w:rPr>
          <w:rFonts w:ascii="Arial Narrow" w:hAnsi="Arial Narrow" w:cs="Arial"/>
          <w:b/>
          <w:szCs w:val="24"/>
        </w:rPr>
        <w:t>1</w:t>
      </w:r>
      <w:r w:rsidR="00971C2E">
        <w:rPr>
          <w:rFonts w:ascii="Arial Narrow" w:hAnsi="Arial Narrow" w:cs="Arial"/>
          <w:b/>
          <w:szCs w:val="24"/>
        </w:rPr>
        <w:tab/>
      </w:r>
      <w:r w:rsidRPr="00054EF4">
        <w:rPr>
          <w:rFonts w:ascii="Arial Narrow" w:hAnsi="Arial Narrow" w:cs="Arial"/>
          <w:szCs w:val="24"/>
        </w:rPr>
        <w:t>O Processo Seletivo constará de duas fases:</w:t>
      </w:r>
    </w:p>
    <w:p w:rsidR="00EF7182" w:rsidRPr="003C5B81" w:rsidRDefault="00AB0D18" w:rsidP="005509DA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 w:cs="Arial"/>
          <w:b/>
          <w:bCs/>
          <w:szCs w:val="24"/>
        </w:rPr>
      </w:pPr>
      <w:r w:rsidRPr="003C5B81">
        <w:rPr>
          <w:rFonts w:ascii="Arial Narrow" w:hAnsi="Arial Narrow" w:cs="Arial"/>
          <w:b/>
          <w:szCs w:val="24"/>
        </w:rPr>
        <w:t>4.1.1</w:t>
      </w:r>
      <w:r w:rsidR="00971C2E" w:rsidRPr="003C5B81">
        <w:rPr>
          <w:rFonts w:ascii="Arial Narrow" w:hAnsi="Arial Narrow" w:cs="Arial"/>
          <w:b/>
          <w:szCs w:val="24"/>
        </w:rPr>
        <w:tab/>
      </w:r>
      <w:r w:rsidRPr="003C5B81">
        <w:rPr>
          <w:rFonts w:ascii="Arial Narrow" w:hAnsi="Arial Narrow" w:cs="Arial"/>
          <w:b/>
          <w:bCs/>
          <w:szCs w:val="24"/>
        </w:rPr>
        <w:t>Primeira Fase - Prova Objetiva</w:t>
      </w:r>
    </w:p>
    <w:p w:rsidR="00D6591A" w:rsidRPr="003C5B81" w:rsidRDefault="00AB0D18" w:rsidP="005509DA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 w:cs="Arial"/>
          <w:b/>
          <w:szCs w:val="24"/>
        </w:rPr>
      </w:pPr>
      <w:r w:rsidRPr="003C5B81">
        <w:rPr>
          <w:rFonts w:ascii="Arial Narrow" w:hAnsi="Arial Narrow" w:cs="Arial"/>
          <w:b/>
          <w:szCs w:val="24"/>
        </w:rPr>
        <w:t xml:space="preserve">4.1.2 </w:t>
      </w:r>
      <w:r w:rsidRPr="003C5B81">
        <w:rPr>
          <w:rFonts w:ascii="Arial Narrow" w:hAnsi="Arial Narrow" w:cs="Arial"/>
          <w:b/>
          <w:szCs w:val="24"/>
        </w:rPr>
        <w:tab/>
        <w:t xml:space="preserve">Segunda Fase – Prova </w:t>
      </w:r>
      <w:r w:rsidR="00EF3D40" w:rsidRPr="003C5B81">
        <w:rPr>
          <w:rFonts w:ascii="Arial Narrow" w:hAnsi="Arial Narrow" w:cs="Arial"/>
          <w:b/>
          <w:szCs w:val="24"/>
        </w:rPr>
        <w:t xml:space="preserve">Especifica </w:t>
      </w:r>
      <w:r w:rsidRPr="003C5B81">
        <w:rPr>
          <w:rFonts w:ascii="Arial Narrow" w:hAnsi="Arial Narrow" w:cs="Arial"/>
          <w:b/>
          <w:szCs w:val="24"/>
        </w:rPr>
        <w:t>para as áreas da graduação</w:t>
      </w:r>
      <w:r w:rsidR="00EF3D40" w:rsidRPr="003C5B81">
        <w:rPr>
          <w:rFonts w:ascii="Arial Narrow" w:hAnsi="Arial Narrow" w:cs="Arial"/>
          <w:b/>
          <w:szCs w:val="24"/>
        </w:rPr>
        <w:t xml:space="preserve"> (questões direcionadas)</w:t>
      </w:r>
      <w:r w:rsidRPr="003C5B81">
        <w:rPr>
          <w:rFonts w:ascii="Arial Narrow" w:hAnsi="Arial Narrow" w:cs="Arial"/>
          <w:b/>
          <w:szCs w:val="24"/>
        </w:rPr>
        <w:t xml:space="preserve"> e análise do </w:t>
      </w:r>
      <w:r w:rsidR="00BF7211" w:rsidRPr="003C5B81">
        <w:rPr>
          <w:rFonts w:ascii="Arial Narrow" w:hAnsi="Arial Narrow" w:cs="Arial"/>
          <w:b/>
          <w:i/>
          <w:szCs w:val="24"/>
        </w:rPr>
        <w:t>c</w:t>
      </w:r>
      <w:r w:rsidRPr="003C5B81">
        <w:rPr>
          <w:rFonts w:ascii="Arial Narrow" w:hAnsi="Arial Narrow" w:cs="Arial"/>
          <w:b/>
          <w:i/>
          <w:szCs w:val="24"/>
        </w:rPr>
        <w:t>urriculum vitae</w:t>
      </w:r>
      <w:r w:rsidRPr="003C5B81">
        <w:rPr>
          <w:rFonts w:ascii="Arial Narrow" w:hAnsi="Arial Narrow" w:cs="Arial"/>
          <w:b/>
          <w:szCs w:val="24"/>
        </w:rPr>
        <w:t xml:space="preserve"> </w:t>
      </w:r>
    </w:p>
    <w:p w:rsidR="003A70F6" w:rsidRPr="002502AB" w:rsidRDefault="00D6591A" w:rsidP="005509DA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 w:cs="Arial"/>
          <w:b/>
          <w:bCs/>
          <w:szCs w:val="24"/>
        </w:rPr>
      </w:pPr>
      <w:r w:rsidRPr="002502AB">
        <w:rPr>
          <w:rFonts w:ascii="Arial Narrow" w:hAnsi="Arial Narrow" w:cs="Arial"/>
          <w:b/>
          <w:bCs/>
          <w:szCs w:val="24"/>
        </w:rPr>
        <w:t xml:space="preserve">V </w:t>
      </w:r>
      <w:r w:rsidR="00D03F85" w:rsidRPr="002502AB">
        <w:rPr>
          <w:rFonts w:ascii="Arial Narrow" w:hAnsi="Arial Narrow" w:cs="Arial"/>
          <w:b/>
          <w:bCs/>
          <w:szCs w:val="24"/>
        </w:rPr>
        <w:t>–</w:t>
      </w:r>
      <w:r w:rsidRPr="002502AB">
        <w:rPr>
          <w:rFonts w:ascii="Arial Narrow" w:hAnsi="Arial Narrow" w:cs="Arial"/>
          <w:b/>
          <w:bCs/>
          <w:szCs w:val="24"/>
        </w:rPr>
        <w:t xml:space="preserve"> </w:t>
      </w:r>
      <w:r w:rsidR="00D03F85" w:rsidRPr="002502AB">
        <w:rPr>
          <w:rFonts w:ascii="Arial Narrow" w:hAnsi="Arial Narrow" w:cs="Arial"/>
          <w:b/>
          <w:bCs/>
          <w:szCs w:val="24"/>
        </w:rPr>
        <w:t>DA REALIZAÇÃO DAS PROVAS</w:t>
      </w:r>
    </w:p>
    <w:p w:rsidR="00EF7182" w:rsidRPr="00054EF4" w:rsidRDefault="00EE1780" w:rsidP="005509DA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 w:cs="Arial"/>
          <w:bCs/>
          <w:szCs w:val="24"/>
        </w:rPr>
      </w:pPr>
      <w:r w:rsidRPr="00054EF4">
        <w:rPr>
          <w:rFonts w:ascii="Arial Narrow" w:hAnsi="Arial Narrow" w:cs="Arial"/>
          <w:b/>
          <w:bCs/>
          <w:szCs w:val="24"/>
        </w:rPr>
        <w:t>5.1</w:t>
      </w:r>
      <w:r w:rsidRPr="00054EF4">
        <w:rPr>
          <w:rFonts w:ascii="Arial Narrow" w:hAnsi="Arial Narrow" w:cs="Arial"/>
          <w:bCs/>
          <w:szCs w:val="24"/>
        </w:rPr>
        <w:t xml:space="preserve"> </w:t>
      </w:r>
      <w:r w:rsidRPr="00054EF4">
        <w:rPr>
          <w:rFonts w:ascii="Arial Narrow" w:hAnsi="Arial Narrow" w:cs="Arial"/>
          <w:bCs/>
          <w:szCs w:val="24"/>
        </w:rPr>
        <w:tab/>
        <w:t>Primeira Fase - Prova Objetiva</w:t>
      </w:r>
    </w:p>
    <w:p w:rsidR="00DC0683" w:rsidRDefault="00EE1780" w:rsidP="005509DA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 w:cs="Arial"/>
          <w:i/>
          <w:iCs/>
          <w:szCs w:val="24"/>
        </w:rPr>
      </w:pPr>
      <w:r w:rsidRPr="00054EF4">
        <w:rPr>
          <w:rFonts w:ascii="Arial Narrow" w:hAnsi="Arial Narrow" w:cs="Arial"/>
          <w:b/>
          <w:szCs w:val="24"/>
        </w:rPr>
        <w:t>5.1.1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</w:r>
      <w:r>
        <w:rPr>
          <w:rFonts w:ascii="Arial Narrow" w:hAnsi="Arial Narrow" w:cs="Arial"/>
          <w:szCs w:val="24"/>
        </w:rPr>
        <w:t xml:space="preserve">O local </w:t>
      </w:r>
      <w:r w:rsidRPr="00054EF4">
        <w:rPr>
          <w:rFonts w:ascii="Arial Narrow" w:hAnsi="Arial Narrow" w:cs="Arial"/>
          <w:szCs w:val="24"/>
        </w:rPr>
        <w:t xml:space="preserve">para realização da </w:t>
      </w:r>
      <w:r w:rsidR="00BF7211" w:rsidRPr="00A93A6F">
        <w:rPr>
          <w:rFonts w:ascii="Arial Narrow" w:hAnsi="Arial Narrow" w:cs="Arial"/>
          <w:b/>
          <w:szCs w:val="24"/>
        </w:rPr>
        <w:t>P</w:t>
      </w:r>
      <w:r w:rsidRPr="00A93A6F">
        <w:rPr>
          <w:rFonts w:ascii="Arial Narrow" w:hAnsi="Arial Narrow" w:cs="Arial"/>
          <w:b/>
          <w:szCs w:val="24"/>
        </w:rPr>
        <w:t xml:space="preserve">rova </w:t>
      </w:r>
      <w:r w:rsidR="00BF7211" w:rsidRPr="00A93A6F">
        <w:rPr>
          <w:rFonts w:ascii="Arial Narrow" w:hAnsi="Arial Narrow" w:cs="Arial"/>
          <w:b/>
          <w:szCs w:val="24"/>
        </w:rPr>
        <w:t>O</w:t>
      </w:r>
      <w:r w:rsidRPr="00A93A6F">
        <w:rPr>
          <w:rFonts w:ascii="Arial Narrow" w:hAnsi="Arial Narrow" w:cs="Arial"/>
          <w:b/>
          <w:szCs w:val="24"/>
        </w:rPr>
        <w:t>bjetiva</w:t>
      </w:r>
      <w:r>
        <w:rPr>
          <w:rFonts w:ascii="Arial Narrow" w:hAnsi="Arial Narrow" w:cs="Arial"/>
          <w:szCs w:val="24"/>
        </w:rPr>
        <w:t xml:space="preserve"> será nas</w:t>
      </w:r>
      <w:r w:rsidRPr="00054EF4">
        <w:rPr>
          <w:rFonts w:ascii="Arial Narrow" w:hAnsi="Arial Narrow" w:cs="Arial"/>
          <w:szCs w:val="24"/>
        </w:rPr>
        <w:t xml:space="preserve"> dependências do </w:t>
      </w:r>
      <w:r w:rsidRPr="00054EF4">
        <w:rPr>
          <w:rFonts w:ascii="Arial Narrow" w:hAnsi="Arial Narrow" w:cs="Arial"/>
          <w:bCs/>
          <w:szCs w:val="24"/>
        </w:rPr>
        <w:t>Instituto de Infectologia Emilio Ribas</w:t>
      </w:r>
      <w:r>
        <w:rPr>
          <w:rFonts w:ascii="Arial Narrow" w:hAnsi="Arial Narrow" w:cs="Arial"/>
          <w:bCs/>
          <w:szCs w:val="24"/>
        </w:rPr>
        <w:t>,</w:t>
      </w:r>
      <w:r w:rsidRPr="00054EF4">
        <w:rPr>
          <w:rFonts w:ascii="Arial Narrow" w:hAnsi="Arial Narrow" w:cs="Arial"/>
          <w:szCs w:val="24"/>
        </w:rPr>
        <w:t xml:space="preserve"> localizado à Av. Dr. Arnaldo 165, Estação Clínicas do Metrô, Cerqueira César </w:t>
      </w:r>
      <w:r>
        <w:rPr>
          <w:rFonts w:ascii="Arial Narrow" w:hAnsi="Arial Narrow" w:cs="Arial"/>
          <w:szCs w:val="24"/>
        </w:rPr>
        <w:t xml:space="preserve">- </w:t>
      </w:r>
      <w:r w:rsidRPr="00054EF4">
        <w:rPr>
          <w:rFonts w:ascii="Arial Narrow" w:hAnsi="Arial Narrow" w:cs="Arial"/>
          <w:szCs w:val="24"/>
        </w:rPr>
        <w:t>São Paulo</w:t>
      </w:r>
      <w:r>
        <w:rPr>
          <w:rFonts w:ascii="Arial Narrow" w:hAnsi="Arial Narrow" w:cs="Arial"/>
          <w:szCs w:val="24"/>
        </w:rPr>
        <w:t>/SP</w:t>
      </w:r>
      <w:r w:rsidR="00BF7211">
        <w:rPr>
          <w:rFonts w:ascii="Arial Narrow" w:hAnsi="Arial Narrow" w:cs="Arial"/>
          <w:szCs w:val="24"/>
        </w:rPr>
        <w:t>,</w:t>
      </w:r>
      <w:r>
        <w:rPr>
          <w:rFonts w:ascii="Arial Narrow" w:hAnsi="Arial Narrow" w:cs="Arial"/>
          <w:szCs w:val="24"/>
        </w:rPr>
        <w:t xml:space="preserve"> no dia </w:t>
      </w:r>
      <w:r w:rsidRPr="00A93A6F">
        <w:rPr>
          <w:rFonts w:ascii="Arial Narrow" w:hAnsi="Arial Narrow" w:cs="Arial"/>
          <w:b/>
          <w:szCs w:val="24"/>
        </w:rPr>
        <w:t>25/</w:t>
      </w:r>
      <w:r w:rsidR="008F5269" w:rsidRPr="00A93A6F">
        <w:rPr>
          <w:rFonts w:ascii="Arial Narrow" w:hAnsi="Arial Narrow" w:cs="Arial"/>
          <w:b/>
          <w:szCs w:val="24"/>
        </w:rPr>
        <w:t>Nov</w:t>
      </w:r>
      <w:r w:rsidRPr="00A93A6F">
        <w:rPr>
          <w:rFonts w:ascii="Arial Narrow" w:hAnsi="Arial Narrow" w:cs="Arial"/>
          <w:b/>
          <w:szCs w:val="24"/>
        </w:rPr>
        <w:t>/2019</w:t>
      </w:r>
      <w:r w:rsidR="00BF7211">
        <w:rPr>
          <w:rFonts w:ascii="Arial Narrow" w:hAnsi="Arial Narrow" w:cs="Arial"/>
          <w:szCs w:val="24"/>
        </w:rPr>
        <w:t>,</w:t>
      </w:r>
      <w:r>
        <w:rPr>
          <w:rFonts w:ascii="Arial Narrow" w:hAnsi="Arial Narrow" w:cs="Arial"/>
          <w:szCs w:val="24"/>
        </w:rPr>
        <w:t xml:space="preserve"> </w:t>
      </w:r>
      <w:r w:rsidR="00BF7211" w:rsidRPr="00A93A6F">
        <w:rPr>
          <w:rFonts w:ascii="Arial Narrow" w:hAnsi="Arial Narrow" w:cs="Arial"/>
          <w:b/>
          <w:szCs w:val="24"/>
        </w:rPr>
        <w:t>à</w:t>
      </w:r>
      <w:r w:rsidRPr="00A93A6F">
        <w:rPr>
          <w:rFonts w:ascii="Arial Narrow" w:hAnsi="Arial Narrow" w:cs="Arial"/>
          <w:b/>
          <w:szCs w:val="24"/>
        </w:rPr>
        <w:t>s 8:00hs</w:t>
      </w:r>
      <w:r>
        <w:rPr>
          <w:rFonts w:ascii="Arial Narrow" w:hAnsi="Arial Narrow" w:cs="Arial"/>
          <w:szCs w:val="24"/>
        </w:rPr>
        <w:t xml:space="preserve"> no Auditório Professor Ivan de</w:t>
      </w:r>
      <w:r w:rsidR="003D4516">
        <w:rPr>
          <w:rFonts w:ascii="Arial Narrow" w:hAnsi="Arial Narrow" w:cs="Arial"/>
          <w:szCs w:val="24"/>
        </w:rPr>
        <w:t xml:space="preserve"> Oliveira</w:t>
      </w:r>
      <w:r>
        <w:rPr>
          <w:rFonts w:ascii="Arial Narrow" w:hAnsi="Arial Narrow" w:cs="Arial"/>
          <w:szCs w:val="24"/>
        </w:rPr>
        <w:t xml:space="preserve"> Castro</w:t>
      </w:r>
      <w:r w:rsidR="00BF7211">
        <w:rPr>
          <w:rFonts w:ascii="Arial Narrow" w:hAnsi="Arial Narrow" w:cs="Arial"/>
          <w:szCs w:val="24"/>
        </w:rPr>
        <w:t>.</w:t>
      </w:r>
    </w:p>
    <w:p w:rsidR="005836C9" w:rsidRDefault="00EE1780" w:rsidP="005509DA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 w:cs="Arial"/>
          <w:i/>
          <w:iCs/>
          <w:szCs w:val="24"/>
        </w:rPr>
      </w:pPr>
      <w:r w:rsidRPr="00054EF4">
        <w:rPr>
          <w:rFonts w:ascii="Arial Narrow" w:hAnsi="Arial Narrow" w:cs="Arial"/>
          <w:b/>
          <w:szCs w:val="24"/>
        </w:rPr>
        <w:t>5.1.2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</w:r>
      <w:r>
        <w:rPr>
          <w:rFonts w:ascii="Arial Narrow" w:hAnsi="Arial Narrow" w:cs="Arial"/>
          <w:szCs w:val="24"/>
        </w:rPr>
        <w:t>A Prova Objetiva é</w:t>
      </w:r>
      <w:r w:rsidRPr="00054EF4">
        <w:rPr>
          <w:rFonts w:ascii="Arial Narrow" w:hAnsi="Arial Narrow" w:cs="Arial"/>
          <w:szCs w:val="24"/>
        </w:rPr>
        <w:t xml:space="preserve"> de caráter eliminatório e classificatório e será composta </w:t>
      </w:r>
      <w:r>
        <w:rPr>
          <w:rFonts w:ascii="Arial Narrow" w:hAnsi="Arial Narrow" w:cs="Arial"/>
          <w:szCs w:val="24"/>
        </w:rPr>
        <w:t xml:space="preserve">de 50 questões de múltipla escolha com 5 </w:t>
      </w:r>
      <w:r w:rsidR="00BF7211">
        <w:rPr>
          <w:rFonts w:ascii="Arial Narrow" w:hAnsi="Arial Narrow" w:cs="Arial"/>
          <w:szCs w:val="24"/>
        </w:rPr>
        <w:t xml:space="preserve">(cinco) </w:t>
      </w:r>
      <w:r>
        <w:rPr>
          <w:rFonts w:ascii="Arial Narrow" w:hAnsi="Arial Narrow" w:cs="Arial"/>
          <w:szCs w:val="24"/>
        </w:rPr>
        <w:t>alternativas cada.</w:t>
      </w:r>
    </w:p>
    <w:p w:rsidR="005836C9" w:rsidRDefault="00EE1780" w:rsidP="005509DA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 w:cs="Arial"/>
          <w:i/>
          <w:iCs/>
          <w:szCs w:val="24"/>
        </w:rPr>
      </w:pPr>
      <w:r w:rsidRPr="00054EF4">
        <w:rPr>
          <w:rFonts w:ascii="Arial Narrow" w:hAnsi="Arial Narrow" w:cs="Arial"/>
          <w:b/>
          <w:szCs w:val="24"/>
        </w:rPr>
        <w:t>5.1.3</w:t>
      </w:r>
      <w:r w:rsidRPr="00054EF4">
        <w:rPr>
          <w:rFonts w:ascii="Arial Narrow" w:hAnsi="Arial Narrow" w:cs="Arial"/>
          <w:szCs w:val="24"/>
        </w:rPr>
        <w:tab/>
        <w:t xml:space="preserve">A </w:t>
      </w:r>
      <w:r>
        <w:rPr>
          <w:rFonts w:ascii="Arial Narrow" w:hAnsi="Arial Narrow" w:cs="Arial"/>
          <w:szCs w:val="24"/>
        </w:rPr>
        <w:t>Primeira Fase (P</w:t>
      </w:r>
      <w:r w:rsidRPr="00054EF4">
        <w:rPr>
          <w:rFonts w:ascii="Arial Narrow" w:hAnsi="Arial Narrow" w:cs="Arial"/>
          <w:szCs w:val="24"/>
        </w:rPr>
        <w:t xml:space="preserve">rova </w:t>
      </w:r>
      <w:r>
        <w:rPr>
          <w:rFonts w:ascii="Arial Narrow" w:hAnsi="Arial Narrow" w:cs="Arial"/>
          <w:szCs w:val="24"/>
        </w:rPr>
        <w:t xml:space="preserve">Objetiva) do Processo Seletivo </w:t>
      </w:r>
      <w:r w:rsidRPr="00054EF4">
        <w:rPr>
          <w:rFonts w:ascii="Arial Narrow" w:hAnsi="Arial Narrow" w:cs="Arial"/>
          <w:szCs w:val="24"/>
        </w:rPr>
        <w:t xml:space="preserve">terá duração improrrogável de </w:t>
      </w:r>
      <w:r w:rsidR="00971C2E">
        <w:rPr>
          <w:rFonts w:ascii="Arial Narrow" w:hAnsi="Arial Narrow" w:cs="Arial"/>
          <w:szCs w:val="24"/>
        </w:rPr>
        <w:t>0</w:t>
      </w:r>
      <w:r w:rsidRPr="00054EF4">
        <w:rPr>
          <w:rFonts w:ascii="Arial Narrow" w:hAnsi="Arial Narrow" w:cs="Arial"/>
          <w:szCs w:val="24"/>
        </w:rPr>
        <w:t>3 (três)</w:t>
      </w:r>
      <w:r>
        <w:rPr>
          <w:rFonts w:ascii="Arial Narrow" w:hAnsi="Arial Narrow" w:cs="Arial"/>
          <w:szCs w:val="24"/>
        </w:rPr>
        <w:t xml:space="preserve"> horas.</w:t>
      </w:r>
    </w:p>
    <w:p w:rsidR="003A55CA" w:rsidRPr="005836C9" w:rsidRDefault="00EE1780" w:rsidP="005509DA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 w:cs="Arial"/>
          <w:i/>
          <w:iCs/>
          <w:szCs w:val="24"/>
        </w:rPr>
      </w:pPr>
      <w:r w:rsidRPr="00054EF4">
        <w:rPr>
          <w:rFonts w:ascii="Arial Narrow" w:hAnsi="Arial Narrow" w:cs="Arial"/>
          <w:b/>
          <w:szCs w:val="24"/>
        </w:rPr>
        <w:t>5.1.</w:t>
      </w:r>
      <w:r>
        <w:rPr>
          <w:rFonts w:ascii="Arial Narrow" w:hAnsi="Arial Narrow" w:cs="Arial"/>
          <w:b/>
          <w:szCs w:val="24"/>
        </w:rPr>
        <w:t>4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  <w:t xml:space="preserve">O candidato deverá chegar ao local da prova com antecedência mínima de 30 (trinta) minutos do horário estabelecido para o seu início, não sendo admitidos retardatários </w:t>
      </w:r>
      <w:r w:rsidR="0035253B" w:rsidRPr="00054EF4">
        <w:rPr>
          <w:rFonts w:ascii="Arial Narrow" w:hAnsi="Arial Narrow" w:cs="Arial"/>
          <w:szCs w:val="24"/>
        </w:rPr>
        <w:t>sob</w:t>
      </w:r>
      <w:r w:rsidR="0035253B">
        <w:rPr>
          <w:rFonts w:ascii="Arial Narrow" w:hAnsi="Arial Narrow" w:cs="Arial"/>
          <w:szCs w:val="24"/>
        </w:rPr>
        <w:t>-hipótese</w:t>
      </w:r>
      <w:r w:rsidRPr="00054EF4">
        <w:rPr>
          <w:rFonts w:ascii="Arial Narrow" w:hAnsi="Arial Narrow" w:cs="Arial"/>
          <w:szCs w:val="24"/>
        </w:rPr>
        <w:t xml:space="preserve"> alguma.</w:t>
      </w:r>
    </w:p>
    <w:p w:rsidR="00BF2B5B" w:rsidRPr="00054EF4" w:rsidRDefault="00EE1780" w:rsidP="005509DA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5.1.</w:t>
      </w:r>
      <w:r>
        <w:rPr>
          <w:rFonts w:ascii="Arial Narrow" w:hAnsi="Arial Narrow" w:cs="Arial"/>
          <w:b/>
          <w:szCs w:val="24"/>
        </w:rPr>
        <w:t>5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  <w:t xml:space="preserve">O candidato deverá estar munido de caneta de tinta azul ou preta, lápis preto e borracha e um dos seguintes documentos </w:t>
      </w:r>
      <w:r w:rsidRPr="001D060E">
        <w:rPr>
          <w:rFonts w:ascii="Arial Narrow" w:hAnsi="Arial Narrow" w:cs="Arial"/>
          <w:b/>
          <w:szCs w:val="24"/>
          <w:u w:val="single"/>
        </w:rPr>
        <w:t>originais</w:t>
      </w:r>
      <w:r w:rsidRPr="00054EF4">
        <w:rPr>
          <w:rFonts w:ascii="Arial Narrow" w:hAnsi="Arial Narrow" w:cs="Arial"/>
          <w:szCs w:val="24"/>
        </w:rPr>
        <w:t xml:space="preserve">, com foto e dentro do prazo de validade: Cédula de Identidade, Carteira do Conselho </w:t>
      </w:r>
      <w:r w:rsidR="00BF7211">
        <w:rPr>
          <w:rFonts w:ascii="Arial Narrow" w:hAnsi="Arial Narrow" w:cs="Arial"/>
          <w:szCs w:val="24"/>
        </w:rPr>
        <w:t>Profissional</w:t>
      </w:r>
      <w:r w:rsidRPr="00054EF4">
        <w:rPr>
          <w:rFonts w:ascii="Arial Narrow" w:hAnsi="Arial Narrow" w:cs="Arial"/>
          <w:szCs w:val="24"/>
        </w:rPr>
        <w:t>, Carteira de Trabalho e Previdência Social, Certificado de Alistamento Militar, Carteira Nacional de Habilitação (na forma da Lei nº. 9.503/97) ou Passaporte.</w:t>
      </w:r>
    </w:p>
    <w:p w:rsidR="00BF2B5B" w:rsidRPr="00054EF4" w:rsidRDefault="00EE1780" w:rsidP="005509DA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 w:cs="Arial"/>
          <w:szCs w:val="24"/>
        </w:rPr>
      </w:pPr>
      <w:r w:rsidRPr="00A345CA">
        <w:rPr>
          <w:rFonts w:ascii="Arial Narrow" w:hAnsi="Arial Narrow" w:cs="Arial"/>
          <w:b/>
          <w:szCs w:val="24"/>
        </w:rPr>
        <w:t>5.1.6</w:t>
      </w:r>
      <w:r w:rsidRPr="00A345CA">
        <w:rPr>
          <w:rFonts w:ascii="Arial Narrow" w:hAnsi="Arial Narrow" w:cs="Arial"/>
          <w:szCs w:val="24"/>
        </w:rPr>
        <w:tab/>
      </w:r>
      <w:r w:rsidRPr="00BF7211">
        <w:rPr>
          <w:rFonts w:ascii="Arial Narrow" w:hAnsi="Arial Narrow" w:cs="Arial"/>
          <w:b/>
          <w:szCs w:val="24"/>
        </w:rPr>
        <w:t>Não serão aceitas</w:t>
      </w:r>
      <w:r>
        <w:rPr>
          <w:rFonts w:ascii="Arial Narrow" w:hAnsi="Arial Narrow" w:cs="Arial"/>
          <w:szCs w:val="24"/>
        </w:rPr>
        <w:t xml:space="preserve"> cópias dos documentos listados acima, nem originais ou cópias de outros </w:t>
      </w:r>
      <w:r w:rsidRPr="00A345CA">
        <w:rPr>
          <w:rFonts w:ascii="Arial Narrow" w:hAnsi="Arial Narrow" w:cs="Arial"/>
          <w:szCs w:val="24"/>
        </w:rPr>
        <w:t>documentos para identificação pessoal do candidato</w:t>
      </w:r>
      <w:r>
        <w:rPr>
          <w:rFonts w:ascii="Arial Narrow" w:hAnsi="Arial Narrow" w:cs="Arial"/>
          <w:szCs w:val="24"/>
        </w:rPr>
        <w:t xml:space="preserve"> que não os listados acima, tais como</w:t>
      </w:r>
      <w:r w:rsidRPr="00A345CA">
        <w:rPr>
          <w:rFonts w:ascii="Arial Narrow" w:hAnsi="Arial Narrow" w:cs="Arial"/>
          <w:szCs w:val="24"/>
        </w:rPr>
        <w:t xml:space="preserve">: Certidão de Nascimento, Título Eleitoral, </w:t>
      </w:r>
      <w:r w:rsidRPr="00BF7211">
        <w:rPr>
          <w:rFonts w:ascii="Arial Narrow" w:hAnsi="Arial Narrow" w:cs="Arial"/>
          <w:b/>
          <w:szCs w:val="24"/>
        </w:rPr>
        <w:t>Carteira de Estudante</w:t>
      </w:r>
      <w:r w:rsidRPr="00A345CA">
        <w:rPr>
          <w:rFonts w:ascii="Arial Narrow" w:hAnsi="Arial Narrow" w:cs="Arial"/>
          <w:szCs w:val="24"/>
        </w:rPr>
        <w:t>, Protocolos, Crachá de Identidade Funcional de natureza pública ou privada etc.</w:t>
      </w:r>
    </w:p>
    <w:p w:rsidR="00BF2B5B" w:rsidRPr="00054EF4" w:rsidRDefault="00EE1780" w:rsidP="005509DA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5.1.7</w:t>
      </w:r>
      <w:r w:rsidRPr="00054EF4">
        <w:rPr>
          <w:rFonts w:ascii="Arial Narrow" w:hAnsi="Arial Narrow" w:cs="Arial"/>
          <w:szCs w:val="24"/>
        </w:rPr>
        <w:tab/>
      </w:r>
      <w:r w:rsidRPr="00764B49">
        <w:rPr>
          <w:rFonts w:ascii="Arial Narrow" w:hAnsi="Arial Narrow" w:cs="Arial"/>
          <w:szCs w:val="24"/>
        </w:rPr>
        <w:t>Não será permitida a utilização de máquina calculadora.</w:t>
      </w:r>
      <w:r w:rsidRPr="00054EF4">
        <w:rPr>
          <w:rFonts w:ascii="Arial Narrow" w:hAnsi="Arial Narrow" w:cs="Arial"/>
          <w:szCs w:val="24"/>
        </w:rPr>
        <w:t xml:space="preserve"> </w:t>
      </w:r>
    </w:p>
    <w:p w:rsidR="00BF2B5B" w:rsidRPr="00054EF4" w:rsidRDefault="00EE1780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lastRenderedPageBreak/>
        <w:t>5.1.8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  <w:t>É</w:t>
      </w:r>
      <w:r w:rsidRPr="00054EF4">
        <w:rPr>
          <w:rFonts w:ascii="Arial Narrow" w:hAnsi="Arial Narrow" w:cs="Arial"/>
          <w:bCs/>
          <w:szCs w:val="24"/>
        </w:rPr>
        <w:t xml:space="preserve"> terminantemente proibida</w:t>
      </w:r>
      <w:r w:rsidRPr="00054EF4">
        <w:rPr>
          <w:rFonts w:ascii="Arial Narrow" w:hAnsi="Arial Narrow" w:cs="Arial"/>
          <w:szCs w:val="24"/>
        </w:rPr>
        <w:t>, sob qualquer alegação, a saída do candidato do local do exame antes de decorrido uma (1) hora do seu início.</w:t>
      </w:r>
    </w:p>
    <w:p w:rsidR="00EE1780" w:rsidRDefault="00EE1780" w:rsidP="005509DA">
      <w:pPr>
        <w:autoSpaceDE w:val="0"/>
        <w:autoSpaceDN w:val="0"/>
        <w:adjustRightInd w:val="0"/>
        <w:spacing w:before="120"/>
        <w:ind w:left="705" w:hanging="705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5.1.</w:t>
      </w:r>
      <w:r>
        <w:rPr>
          <w:rFonts w:ascii="Arial Narrow" w:hAnsi="Arial Narrow" w:cs="Arial"/>
          <w:b/>
          <w:szCs w:val="24"/>
        </w:rPr>
        <w:t>8.</w:t>
      </w:r>
      <w:r w:rsidRPr="00054EF4">
        <w:rPr>
          <w:rFonts w:ascii="Arial Narrow" w:hAnsi="Arial Narrow" w:cs="Arial"/>
          <w:b/>
          <w:szCs w:val="24"/>
        </w:rPr>
        <w:t>1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  <w:t>O candidato não poderá ausentar-se da sala de prova durante a sua realização, sem autorização e acompanhamento do fiscal.</w:t>
      </w:r>
    </w:p>
    <w:p w:rsidR="00FA63D5" w:rsidRDefault="00EE1780" w:rsidP="005509DA">
      <w:pPr>
        <w:tabs>
          <w:tab w:val="left" w:pos="0"/>
          <w:tab w:val="left" w:pos="709"/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5.1.</w:t>
      </w:r>
      <w:r>
        <w:rPr>
          <w:rFonts w:ascii="Arial Narrow" w:hAnsi="Arial Narrow" w:cs="Arial"/>
          <w:b/>
          <w:szCs w:val="24"/>
        </w:rPr>
        <w:t>8.2</w:t>
      </w:r>
      <w:r w:rsidR="00C1555F">
        <w:rPr>
          <w:rFonts w:ascii="Arial Narrow" w:hAnsi="Arial Narrow" w:cs="Arial"/>
          <w:szCs w:val="24"/>
        </w:rPr>
        <w:tab/>
      </w:r>
      <w:r w:rsidRPr="00054EF4">
        <w:rPr>
          <w:rFonts w:ascii="Arial Narrow" w:hAnsi="Arial Narrow" w:cs="Arial"/>
          <w:szCs w:val="24"/>
        </w:rPr>
        <w:t xml:space="preserve">A candidata lactante que necessitar amamentar durante a realização da prova poderá fazê-lo, devendo, para tanto, encaminhar </w:t>
      </w:r>
      <w:r w:rsidR="00BF7211">
        <w:rPr>
          <w:rFonts w:ascii="Arial Narrow" w:hAnsi="Arial Narrow" w:cs="Arial"/>
          <w:szCs w:val="24"/>
        </w:rPr>
        <w:t xml:space="preserve">solicitação antecipada </w:t>
      </w:r>
      <w:r w:rsidRPr="00054EF4">
        <w:rPr>
          <w:rFonts w:ascii="Arial Narrow" w:hAnsi="Arial Narrow" w:cs="Arial"/>
          <w:szCs w:val="24"/>
        </w:rPr>
        <w:t>durante o período de inscrição</w:t>
      </w:r>
      <w:r w:rsidR="00BF7211">
        <w:rPr>
          <w:rFonts w:ascii="Arial Narrow" w:hAnsi="Arial Narrow" w:cs="Arial"/>
          <w:szCs w:val="24"/>
        </w:rPr>
        <w:t xml:space="preserve"> (d</w:t>
      </w:r>
      <w:r w:rsidR="00BF7211" w:rsidRPr="00054EF4">
        <w:rPr>
          <w:rFonts w:ascii="Arial Narrow" w:hAnsi="Arial Narrow" w:cs="Arial"/>
          <w:szCs w:val="24"/>
        </w:rPr>
        <w:t>as 8:00</w:t>
      </w:r>
      <w:r w:rsidR="00BF7211">
        <w:rPr>
          <w:rFonts w:ascii="Arial Narrow" w:hAnsi="Arial Narrow" w:cs="Arial"/>
          <w:szCs w:val="24"/>
        </w:rPr>
        <w:t xml:space="preserve"> horas de 06/</w:t>
      </w:r>
      <w:r w:rsidR="008F5269">
        <w:rPr>
          <w:rFonts w:ascii="Arial Narrow" w:hAnsi="Arial Narrow" w:cs="Arial"/>
          <w:szCs w:val="24"/>
        </w:rPr>
        <w:t>Nov</w:t>
      </w:r>
      <w:r w:rsidR="00BF7211">
        <w:rPr>
          <w:rFonts w:ascii="Arial Narrow" w:hAnsi="Arial Narrow" w:cs="Arial"/>
          <w:szCs w:val="24"/>
        </w:rPr>
        <w:t>/2019 às 16:00 horas de 17/</w:t>
      </w:r>
      <w:r w:rsidR="008F5269">
        <w:rPr>
          <w:rFonts w:ascii="Arial Narrow" w:hAnsi="Arial Narrow" w:cs="Arial"/>
          <w:szCs w:val="24"/>
        </w:rPr>
        <w:t>Nov</w:t>
      </w:r>
      <w:r w:rsidR="00BF7211">
        <w:rPr>
          <w:rFonts w:ascii="Arial Narrow" w:hAnsi="Arial Narrow" w:cs="Arial"/>
          <w:szCs w:val="24"/>
        </w:rPr>
        <w:t>/2019)</w:t>
      </w:r>
      <w:r w:rsidRPr="00054EF4">
        <w:rPr>
          <w:rFonts w:ascii="Arial Narrow" w:hAnsi="Arial Narrow" w:cs="Arial"/>
          <w:szCs w:val="24"/>
        </w:rPr>
        <w:t xml:space="preserve">, </w:t>
      </w:r>
      <w:r w:rsidR="00BF7211" w:rsidRPr="00A55961">
        <w:rPr>
          <w:rFonts w:ascii="Arial Narrow" w:hAnsi="Arial Narrow" w:cs="Arial"/>
          <w:szCs w:val="24"/>
        </w:rPr>
        <w:t xml:space="preserve">através de </w:t>
      </w:r>
      <w:r w:rsidR="00BF7211" w:rsidRPr="00A55961">
        <w:rPr>
          <w:rFonts w:ascii="Arial Narrow" w:hAnsi="Arial Narrow" w:cs="Arial"/>
          <w:i/>
          <w:szCs w:val="24"/>
        </w:rPr>
        <w:t>email</w:t>
      </w:r>
      <w:r w:rsidR="00BF7211" w:rsidRPr="00A55961">
        <w:rPr>
          <w:rFonts w:ascii="Arial Narrow" w:hAnsi="Arial Narrow" w:cs="Arial"/>
          <w:szCs w:val="24"/>
        </w:rPr>
        <w:t xml:space="preserve"> à Coordenação do Processo Seletivo (</w:t>
      </w:r>
      <w:hyperlink r:id="rId15" w:history="1">
        <w:r w:rsidR="00BF7211" w:rsidRPr="00A55961">
          <w:rPr>
            <w:rStyle w:val="Hyperlink"/>
            <w:rFonts w:ascii="Arial Narrow" w:hAnsi="Arial Narrow" w:cs="Arial"/>
            <w:szCs w:val="24"/>
          </w:rPr>
          <w:t>ensinomultiprofissional@emilioribas.sp.gov.br</w:t>
        </w:r>
      </w:hyperlink>
      <w:r w:rsidR="00BF7211" w:rsidRPr="00A55961">
        <w:rPr>
          <w:rFonts w:ascii="Arial Narrow" w:hAnsi="Arial Narrow" w:cs="Arial"/>
          <w:szCs w:val="24"/>
        </w:rPr>
        <w:t>)</w:t>
      </w:r>
      <w:r w:rsidR="00BF7211"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>com a qualificação completa da candidata e os dados completos do responsável pela guarda da criança durante a prova.</w:t>
      </w:r>
    </w:p>
    <w:p w:rsidR="00BF2B5B" w:rsidRPr="00054EF4" w:rsidRDefault="00EE1780" w:rsidP="005509DA">
      <w:pPr>
        <w:tabs>
          <w:tab w:val="left" w:pos="-142"/>
        </w:tabs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5.1.</w:t>
      </w:r>
      <w:r>
        <w:rPr>
          <w:rFonts w:ascii="Arial Narrow" w:hAnsi="Arial Narrow" w:cs="Arial"/>
          <w:b/>
          <w:szCs w:val="24"/>
        </w:rPr>
        <w:t>8.3</w:t>
      </w:r>
      <w:r w:rsidRPr="00054EF4">
        <w:rPr>
          <w:rFonts w:ascii="Arial Narrow" w:hAnsi="Arial Narrow" w:cs="Arial"/>
          <w:szCs w:val="24"/>
        </w:rPr>
        <w:t xml:space="preserve"> </w:t>
      </w:r>
      <w:r w:rsidR="00795C88">
        <w:rPr>
          <w:rFonts w:ascii="Arial Narrow" w:hAnsi="Arial Narrow" w:cs="Arial"/>
          <w:szCs w:val="24"/>
        </w:rPr>
        <w:tab/>
      </w:r>
      <w:r w:rsidRPr="00054EF4">
        <w:rPr>
          <w:rFonts w:ascii="Arial Narrow" w:hAnsi="Arial Narrow" w:cs="Arial"/>
          <w:szCs w:val="24"/>
        </w:rPr>
        <w:t>No momento da amamentação, a candidata deverá ser acompanhada por uma fiscal.</w:t>
      </w:r>
    </w:p>
    <w:p w:rsidR="00BF2B5B" w:rsidRPr="00054EF4" w:rsidRDefault="00EE1780" w:rsidP="005509DA">
      <w:pPr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5.1.</w:t>
      </w:r>
      <w:r>
        <w:rPr>
          <w:rFonts w:ascii="Arial Narrow" w:hAnsi="Arial Narrow" w:cs="Arial"/>
          <w:b/>
          <w:szCs w:val="24"/>
        </w:rPr>
        <w:t>8.4</w:t>
      </w:r>
      <w:r w:rsidRPr="00054EF4">
        <w:rPr>
          <w:rFonts w:ascii="Arial Narrow" w:hAnsi="Arial Narrow" w:cs="Arial"/>
          <w:szCs w:val="24"/>
        </w:rPr>
        <w:t xml:space="preserve"> </w:t>
      </w:r>
      <w:r w:rsidR="00795C88">
        <w:rPr>
          <w:rFonts w:ascii="Arial Narrow" w:hAnsi="Arial Narrow" w:cs="Arial"/>
          <w:szCs w:val="24"/>
        </w:rPr>
        <w:tab/>
      </w:r>
      <w:r w:rsidRPr="00054EF4">
        <w:rPr>
          <w:rFonts w:ascii="Arial Narrow" w:hAnsi="Arial Narrow" w:cs="Arial"/>
          <w:szCs w:val="24"/>
        </w:rPr>
        <w:t>Não haverá compensação do tempo de amamentação à duração da prova da candidata.</w:t>
      </w:r>
    </w:p>
    <w:p w:rsidR="00BF2B5B" w:rsidRPr="00054EF4" w:rsidRDefault="00EE1780" w:rsidP="005509DA">
      <w:pPr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5.1.</w:t>
      </w:r>
      <w:r>
        <w:rPr>
          <w:rFonts w:ascii="Arial Narrow" w:hAnsi="Arial Narrow" w:cs="Arial"/>
          <w:b/>
          <w:szCs w:val="24"/>
        </w:rPr>
        <w:t xml:space="preserve">8.5 </w:t>
      </w:r>
      <w:r w:rsidR="00795C88">
        <w:rPr>
          <w:rFonts w:ascii="Arial Narrow" w:hAnsi="Arial Narrow" w:cs="Arial"/>
          <w:b/>
          <w:szCs w:val="24"/>
        </w:rPr>
        <w:tab/>
      </w:r>
      <w:r w:rsidRPr="00054EF4">
        <w:rPr>
          <w:rFonts w:ascii="Arial Narrow" w:hAnsi="Arial Narrow" w:cs="Arial"/>
          <w:szCs w:val="24"/>
        </w:rPr>
        <w:t xml:space="preserve">Excetuada a situação prevista no </w:t>
      </w:r>
      <w:r w:rsidR="008F5269" w:rsidRPr="00054EF4">
        <w:rPr>
          <w:rFonts w:ascii="Arial Narrow" w:hAnsi="Arial Narrow" w:cs="Arial"/>
          <w:szCs w:val="24"/>
        </w:rPr>
        <w:t>sub</w:t>
      </w:r>
      <w:r w:rsidR="008F5269">
        <w:rPr>
          <w:rFonts w:ascii="Arial Narrow" w:hAnsi="Arial Narrow" w:cs="Arial"/>
          <w:szCs w:val="24"/>
        </w:rPr>
        <w:t>i</w:t>
      </w:r>
      <w:r w:rsidR="008F5269" w:rsidRPr="00054EF4">
        <w:rPr>
          <w:rFonts w:ascii="Arial Narrow" w:hAnsi="Arial Narrow" w:cs="Arial"/>
          <w:szCs w:val="24"/>
        </w:rPr>
        <w:t>tem</w:t>
      </w:r>
      <w:r w:rsidRPr="00054EF4">
        <w:rPr>
          <w:rFonts w:ascii="Arial Narrow" w:hAnsi="Arial Narrow" w:cs="Arial"/>
          <w:szCs w:val="24"/>
        </w:rPr>
        <w:t xml:space="preserve"> anterior, não será permitida a permanência de qualquer acompanhante nas dependências do local de realização de qualquer prova, podendo ocasionar inclusive a</w:t>
      </w:r>
      <w:r w:rsidR="00BF7211">
        <w:rPr>
          <w:rFonts w:ascii="Arial Narrow" w:hAnsi="Arial Narrow" w:cs="Arial"/>
          <w:szCs w:val="24"/>
        </w:rPr>
        <w:t xml:space="preserve"> exclusão</w:t>
      </w:r>
      <w:r w:rsidRPr="00054EF4">
        <w:rPr>
          <w:rFonts w:ascii="Arial Narrow" w:hAnsi="Arial Narrow" w:cs="Arial"/>
          <w:szCs w:val="24"/>
        </w:rPr>
        <w:t xml:space="preserve"> do candidato no Processo Seletivo.</w:t>
      </w:r>
    </w:p>
    <w:p w:rsidR="00BF2B5B" w:rsidRDefault="00EE1780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5.1.</w:t>
      </w:r>
      <w:r>
        <w:rPr>
          <w:rFonts w:ascii="Arial Narrow" w:hAnsi="Arial Narrow" w:cs="Arial"/>
          <w:b/>
          <w:szCs w:val="24"/>
        </w:rPr>
        <w:t>9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  <w:t>Não haverá prorrogação do tempo previsto para a realização da prova, em virtude de saída do candidato da sala de prova, seja qual for o motivo alegado.</w:t>
      </w:r>
    </w:p>
    <w:p w:rsidR="00BF2B5B" w:rsidRPr="00054EF4" w:rsidRDefault="00EE1780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5.1.</w:t>
      </w:r>
      <w:r>
        <w:rPr>
          <w:rFonts w:ascii="Arial Narrow" w:hAnsi="Arial Narrow" w:cs="Arial"/>
          <w:b/>
          <w:szCs w:val="24"/>
        </w:rPr>
        <w:t>10</w:t>
      </w:r>
      <w:r w:rsidRPr="00054EF4">
        <w:rPr>
          <w:rFonts w:ascii="Arial Narrow" w:hAnsi="Arial Narrow" w:cs="Arial"/>
          <w:szCs w:val="24"/>
        </w:rPr>
        <w:tab/>
        <w:t xml:space="preserve">O candidato que eventualmente necessitar alterar dados cadastrais, por erro de digitação constante na </w:t>
      </w:r>
      <w:r w:rsidRPr="00054EF4">
        <w:rPr>
          <w:rFonts w:ascii="Arial Narrow" w:hAnsi="Arial Narrow" w:cs="Arial"/>
          <w:bCs/>
          <w:szCs w:val="24"/>
        </w:rPr>
        <w:t>Lista de presença da Primeira Fase - Prova Objetiva</w:t>
      </w:r>
      <w:r w:rsidRPr="00054EF4">
        <w:rPr>
          <w:rFonts w:ascii="Arial Narrow" w:hAnsi="Arial Narrow" w:cs="Arial"/>
          <w:szCs w:val="24"/>
        </w:rPr>
        <w:t xml:space="preserve"> deverá proceder à correção em </w:t>
      </w:r>
      <w:r w:rsidRPr="001D060E">
        <w:rPr>
          <w:rFonts w:ascii="Arial Narrow" w:hAnsi="Arial Narrow" w:cs="Arial"/>
          <w:szCs w:val="24"/>
        </w:rPr>
        <w:t>formulário específico</w:t>
      </w:r>
      <w:r w:rsidR="00BF7211">
        <w:rPr>
          <w:rFonts w:ascii="Arial Narrow" w:hAnsi="Arial Narrow" w:cs="Arial"/>
          <w:szCs w:val="24"/>
        </w:rPr>
        <w:t xml:space="preserve"> a ser oferecido no local e dia da Prova</w:t>
      </w:r>
      <w:r w:rsidRPr="00054EF4">
        <w:rPr>
          <w:rFonts w:ascii="Arial Narrow" w:hAnsi="Arial Narrow" w:cs="Arial"/>
          <w:szCs w:val="24"/>
        </w:rPr>
        <w:t xml:space="preserve"> e </w:t>
      </w:r>
      <w:r w:rsidR="003C5B81">
        <w:rPr>
          <w:rFonts w:ascii="Arial Narrow" w:hAnsi="Arial Narrow" w:cs="Arial"/>
          <w:szCs w:val="24"/>
        </w:rPr>
        <w:t>entrega-lo</w:t>
      </w:r>
      <w:r w:rsidRPr="00054EF4">
        <w:rPr>
          <w:rFonts w:ascii="Arial Narrow" w:hAnsi="Arial Narrow" w:cs="Arial"/>
          <w:szCs w:val="24"/>
        </w:rPr>
        <w:t xml:space="preserve"> </w:t>
      </w:r>
      <w:r w:rsidR="003C5B81" w:rsidRPr="00054EF4">
        <w:rPr>
          <w:rFonts w:ascii="Arial Narrow" w:hAnsi="Arial Narrow" w:cs="Arial"/>
          <w:szCs w:val="24"/>
        </w:rPr>
        <w:t xml:space="preserve">devidamente datado e assinado </w:t>
      </w:r>
      <w:r w:rsidRPr="00054EF4">
        <w:rPr>
          <w:rFonts w:ascii="Arial Narrow" w:hAnsi="Arial Narrow" w:cs="Arial"/>
          <w:szCs w:val="24"/>
        </w:rPr>
        <w:t xml:space="preserve">ao fiscal. </w:t>
      </w:r>
    </w:p>
    <w:p w:rsidR="00BF2B5B" w:rsidRPr="00054EF4" w:rsidRDefault="00EE1780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5.1.</w:t>
      </w:r>
      <w:r>
        <w:rPr>
          <w:rFonts w:ascii="Arial Narrow" w:hAnsi="Arial Narrow" w:cs="Arial"/>
          <w:b/>
          <w:szCs w:val="24"/>
        </w:rPr>
        <w:t>10</w:t>
      </w:r>
      <w:r w:rsidRPr="00054EF4">
        <w:rPr>
          <w:rFonts w:ascii="Arial Narrow" w:hAnsi="Arial Narrow" w:cs="Arial"/>
          <w:b/>
          <w:szCs w:val="24"/>
        </w:rPr>
        <w:t>.1</w:t>
      </w:r>
      <w:r>
        <w:rPr>
          <w:rFonts w:ascii="Arial Narrow" w:hAnsi="Arial Narrow" w:cs="Arial"/>
          <w:b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>O candidato que não solicitar as correções dos dados pessoais, nos termos do sub</w:t>
      </w:r>
      <w:r w:rsidR="003C5B81">
        <w:rPr>
          <w:rFonts w:ascii="Arial Narrow" w:hAnsi="Arial Narrow" w:cs="Arial"/>
          <w:szCs w:val="24"/>
        </w:rPr>
        <w:t>-</w:t>
      </w:r>
      <w:r w:rsidRPr="00054EF4">
        <w:rPr>
          <w:rFonts w:ascii="Arial Narrow" w:hAnsi="Arial Narrow" w:cs="Arial"/>
          <w:szCs w:val="24"/>
        </w:rPr>
        <w:t>item anterior deverá arcar, exclusivamente, com as consequências advindas de sua omissão.</w:t>
      </w:r>
    </w:p>
    <w:p w:rsidR="00BF2B5B" w:rsidRPr="00054EF4" w:rsidRDefault="00EE1780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5.1.1</w:t>
      </w:r>
      <w:r>
        <w:rPr>
          <w:rFonts w:ascii="Arial Narrow" w:hAnsi="Arial Narrow" w:cs="Arial"/>
          <w:b/>
          <w:szCs w:val="24"/>
        </w:rPr>
        <w:t>1</w:t>
      </w:r>
      <w:r w:rsidRPr="00054EF4">
        <w:rPr>
          <w:rFonts w:ascii="Arial Narrow" w:hAnsi="Arial Narrow" w:cs="Arial"/>
          <w:szCs w:val="24"/>
        </w:rPr>
        <w:tab/>
        <w:t xml:space="preserve">O candidato que queira fazer alguma reclamação ou sugestão </w:t>
      </w:r>
      <w:r>
        <w:rPr>
          <w:rFonts w:ascii="Arial Narrow" w:hAnsi="Arial Narrow" w:cs="Arial"/>
          <w:szCs w:val="24"/>
        </w:rPr>
        <w:t xml:space="preserve">referente à Prova Objetiva </w:t>
      </w:r>
      <w:r w:rsidRPr="00054EF4">
        <w:rPr>
          <w:rFonts w:ascii="Arial Narrow" w:hAnsi="Arial Narrow" w:cs="Arial"/>
          <w:szCs w:val="24"/>
        </w:rPr>
        <w:t>deverá procurar a Coordenação</w:t>
      </w:r>
      <w:r>
        <w:rPr>
          <w:rFonts w:ascii="Arial Narrow" w:hAnsi="Arial Narrow" w:cs="Arial"/>
          <w:szCs w:val="24"/>
        </w:rPr>
        <w:t xml:space="preserve"> do Processo de Seleção do IIER</w:t>
      </w:r>
      <w:r w:rsidRPr="00054EF4">
        <w:rPr>
          <w:rFonts w:ascii="Arial Narrow" w:hAnsi="Arial Narrow" w:cs="Arial"/>
          <w:szCs w:val="24"/>
        </w:rPr>
        <w:t xml:space="preserve"> no </w:t>
      </w:r>
      <w:r>
        <w:rPr>
          <w:rFonts w:ascii="Arial Narrow" w:hAnsi="Arial Narrow" w:cs="Arial"/>
          <w:szCs w:val="24"/>
        </w:rPr>
        <w:t xml:space="preserve">momento e </w:t>
      </w:r>
      <w:r w:rsidRPr="00054EF4">
        <w:rPr>
          <w:rFonts w:ascii="Arial Narrow" w:hAnsi="Arial Narrow" w:cs="Arial"/>
          <w:szCs w:val="24"/>
        </w:rPr>
        <w:t>local em que estiver prestando a prova</w:t>
      </w:r>
      <w:r w:rsidR="003C5B81">
        <w:rPr>
          <w:rFonts w:ascii="Arial Narrow" w:hAnsi="Arial Narrow" w:cs="Arial"/>
          <w:szCs w:val="24"/>
        </w:rPr>
        <w:t xml:space="preserve"> </w:t>
      </w:r>
      <w:r w:rsidR="003C5B81" w:rsidRPr="00A55961">
        <w:rPr>
          <w:rFonts w:ascii="Arial Narrow" w:hAnsi="Arial Narrow" w:cs="Arial"/>
          <w:szCs w:val="24"/>
        </w:rPr>
        <w:t>de forma cordial e discreta</w:t>
      </w:r>
      <w:r w:rsidRPr="00A55961">
        <w:rPr>
          <w:rFonts w:ascii="Arial Narrow" w:hAnsi="Arial Narrow" w:cs="Arial"/>
          <w:szCs w:val="24"/>
        </w:rPr>
        <w:t>.</w:t>
      </w:r>
    </w:p>
    <w:p w:rsidR="00BF2B5B" w:rsidRPr="00054EF4" w:rsidRDefault="00EE1780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5.1.1</w:t>
      </w:r>
      <w:r>
        <w:rPr>
          <w:rFonts w:ascii="Arial Narrow" w:hAnsi="Arial Narrow" w:cs="Arial"/>
          <w:b/>
          <w:szCs w:val="24"/>
        </w:rPr>
        <w:t>2</w:t>
      </w:r>
      <w:r w:rsidRPr="00054EF4">
        <w:rPr>
          <w:rFonts w:ascii="Arial Narrow" w:hAnsi="Arial Narrow" w:cs="Arial"/>
          <w:szCs w:val="24"/>
        </w:rPr>
        <w:tab/>
        <w:t>Será excluído do Processo Seletivo o candidato que</w:t>
      </w:r>
      <w:r>
        <w:rPr>
          <w:rFonts w:ascii="Arial Narrow" w:hAnsi="Arial Narrow" w:cs="Arial"/>
          <w:szCs w:val="24"/>
        </w:rPr>
        <w:t>,</w:t>
      </w:r>
      <w:r w:rsidRPr="00054EF4">
        <w:rPr>
          <w:rFonts w:ascii="Arial Narrow" w:hAnsi="Arial Narrow" w:cs="Arial"/>
          <w:szCs w:val="24"/>
        </w:rPr>
        <w:t xml:space="preserve"> além das </w:t>
      </w:r>
      <w:r>
        <w:rPr>
          <w:rFonts w:ascii="Arial Narrow" w:hAnsi="Arial Narrow" w:cs="Arial"/>
          <w:szCs w:val="24"/>
        </w:rPr>
        <w:t xml:space="preserve">demais condições </w:t>
      </w:r>
      <w:r w:rsidRPr="00054EF4">
        <w:rPr>
          <w:rFonts w:ascii="Arial Narrow" w:hAnsi="Arial Narrow" w:cs="Arial"/>
          <w:szCs w:val="24"/>
        </w:rPr>
        <w:t>previstas neste Edital:</w:t>
      </w:r>
    </w:p>
    <w:p w:rsidR="00BF2B5B" w:rsidRPr="00054EF4" w:rsidRDefault="00EE1780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5.1.1</w:t>
      </w:r>
      <w:r>
        <w:rPr>
          <w:rFonts w:ascii="Arial Narrow" w:hAnsi="Arial Narrow" w:cs="Arial"/>
          <w:b/>
          <w:szCs w:val="24"/>
        </w:rPr>
        <w:t>2</w:t>
      </w:r>
      <w:r w:rsidRPr="00054EF4">
        <w:rPr>
          <w:rFonts w:ascii="Arial Narrow" w:hAnsi="Arial Narrow" w:cs="Arial"/>
          <w:b/>
          <w:szCs w:val="24"/>
        </w:rPr>
        <w:t>.1</w:t>
      </w:r>
      <w:r w:rsidRPr="00054EF4">
        <w:rPr>
          <w:rFonts w:ascii="Arial Narrow" w:hAnsi="Arial Narrow" w:cs="Arial"/>
          <w:szCs w:val="24"/>
        </w:rPr>
        <w:t xml:space="preserve"> Chegar após o horário estabelecido para o início da prova</w:t>
      </w:r>
      <w:r w:rsidR="003C5B81">
        <w:rPr>
          <w:rFonts w:ascii="Arial Narrow" w:hAnsi="Arial Narrow" w:cs="Arial"/>
          <w:szCs w:val="24"/>
        </w:rPr>
        <w:t>.</w:t>
      </w:r>
    </w:p>
    <w:p w:rsidR="00BF2B5B" w:rsidRPr="00054EF4" w:rsidRDefault="00EE1780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bCs/>
          <w:szCs w:val="24"/>
        </w:rPr>
      </w:pPr>
      <w:r w:rsidRPr="00054EF4">
        <w:rPr>
          <w:rFonts w:ascii="Arial Narrow" w:hAnsi="Arial Narrow" w:cs="Arial"/>
          <w:b/>
          <w:szCs w:val="24"/>
        </w:rPr>
        <w:t>5.1.1</w:t>
      </w:r>
      <w:r>
        <w:rPr>
          <w:rFonts w:ascii="Arial Narrow" w:hAnsi="Arial Narrow" w:cs="Arial"/>
          <w:b/>
          <w:szCs w:val="24"/>
        </w:rPr>
        <w:t>2</w:t>
      </w:r>
      <w:r w:rsidRPr="00054EF4">
        <w:rPr>
          <w:rFonts w:ascii="Arial Narrow" w:hAnsi="Arial Narrow" w:cs="Arial"/>
          <w:b/>
          <w:szCs w:val="24"/>
        </w:rPr>
        <w:t>.2</w:t>
      </w:r>
      <w:r w:rsidRPr="00054EF4">
        <w:rPr>
          <w:rFonts w:ascii="Arial Narrow" w:hAnsi="Arial Narrow" w:cs="Arial"/>
          <w:szCs w:val="24"/>
        </w:rPr>
        <w:t xml:space="preserve"> Apresentar-se para a prova em outro local que não seja o previsto neste </w:t>
      </w:r>
      <w:r w:rsidRPr="00054EF4">
        <w:rPr>
          <w:rFonts w:ascii="Arial Narrow" w:hAnsi="Arial Narrow" w:cs="Arial"/>
          <w:bCs/>
          <w:szCs w:val="24"/>
        </w:rPr>
        <w:t>Edital de Abe</w:t>
      </w:r>
      <w:r>
        <w:rPr>
          <w:rFonts w:ascii="Arial Narrow" w:hAnsi="Arial Narrow" w:cs="Arial"/>
          <w:bCs/>
          <w:szCs w:val="24"/>
        </w:rPr>
        <w:t>rtura de Inscrições</w:t>
      </w:r>
      <w:r w:rsidR="003C5B81">
        <w:rPr>
          <w:rFonts w:ascii="Arial Narrow" w:hAnsi="Arial Narrow" w:cs="Arial"/>
          <w:bCs/>
          <w:szCs w:val="24"/>
        </w:rPr>
        <w:t>.</w:t>
      </w:r>
    </w:p>
    <w:p w:rsidR="00822162" w:rsidRPr="00054EF4" w:rsidRDefault="00EE1780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5.1.1</w:t>
      </w:r>
      <w:r>
        <w:rPr>
          <w:rFonts w:ascii="Arial Narrow" w:hAnsi="Arial Narrow" w:cs="Arial"/>
          <w:b/>
          <w:szCs w:val="24"/>
        </w:rPr>
        <w:t>2</w:t>
      </w:r>
      <w:r w:rsidRPr="00054EF4">
        <w:rPr>
          <w:rFonts w:ascii="Arial Narrow" w:hAnsi="Arial Narrow" w:cs="Arial"/>
          <w:b/>
          <w:szCs w:val="24"/>
        </w:rPr>
        <w:t>.3</w:t>
      </w:r>
      <w:r w:rsidRPr="00054EF4">
        <w:rPr>
          <w:rFonts w:ascii="Arial Narrow" w:hAnsi="Arial Narrow" w:cs="Arial"/>
          <w:szCs w:val="24"/>
        </w:rPr>
        <w:t xml:space="preserve"> Não comparecer à prova, seja qual for o motivo alegado</w:t>
      </w:r>
      <w:r w:rsidR="003C5B81">
        <w:rPr>
          <w:rFonts w:ascii="Arial Narrow" w:hAnsi="Arial Narrow" w:cs="Arial"/>
          <w:szCs w:val="24"/>
        </w:rPr>
        <w:t>.</w:t>
      </w:r>
    </w:p>
    <w:p w:rsidR="00822162" w:rsidRPr="00054EF4" w:rsidRDefault="00EE1780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5.1.1</w:t>
      </w:r>
      <w:r>
        <w:rPr>
          <w:rFonts w:ascii="Arial Narrow" w:hAnsi="Arial Narrow" w:cs="Arial"/>
          <w:b/>
          <w:szCs w:val="24"/>
        </w:rPr>
        <w:t>2</w:t>
      </w:r>
      <w:r w:rsidRPr="00054EF4">
        <w:rPr>
          <w:rFonts w:ascii="Arial Narrow" w:hAnsi="Arial Narrow" w:cs="Arial"/>
          <w:b/>
          <w:szCs w:val="24"/>
        </w:rPr>
        <w:t>.4</w:t>
      </w:r>
      <w:r w:rsidRPr="00054EF4">
        <w:rPr>
          <w:rFonts w:ascii="Arial Narrow" w:hAnsi="Arial Narrow" w:cs="Arial"/>
          <w:szCs w:val="24"/>
        </w:rPr>
        <w:t xml:space="preserve"> Não apresentar um dos documentos de identificação original, nos termos deste Edital, para a realização da prova</w:t>
      </w:r>
      <w:r w:rsidR="003C5B81">
        <w:rPr>
          <w:rFonts w:ascii="Arial Narrow" w:hAnsi="Arial Narrow" w:cs="Arial"/>
          <w:szCs w:val="24"/>
        </w:rPr>
        <w:t>.</w:t>
      </w:r>
    </w:p>
    <w:p w:rsidR="00822162" w:rsidRPr="00054EF4" w:rsidRDefault="00EE1780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5.1.1</w:t>
      </w:r>
      <w:r>
        <w:rPr>
          <w:rFonts w:ascii="Arial Narrow" w:hAnsi="Arial Narrow" w:cs="Arial"/>
          <w:b/>
          <w:szCs w:val="24"/>
        </w:rPr>
        <w:t>2</w:t>
      </w:r>
      <w:r w:rsidRPr="00054EF4">
        <w:rPr>
          <w:rFonts w:ascii="Arial Narrow" w:hAnsi="Arial Narrow" w:cs="Arial"/>
          <w:b/>
          <w:szCs w:val="24"/>
        </w:rPr>
        <w:t>.5</w:t>
      </w:r>
      <w:r w:rsidR="008F5269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>Ausentar-se do local de prova sem o acompanhamento de um fiscal</w:t>
      </w:r>
      <w:r w:rsidR="003C5B81">
        <w:rPr>
          <w:rFonts w:ascii="Arial Narrow" w:hAnsi="Arial Narrow" w:cs="Arial"/>
          <w:szCs w:val="24"/>
        </w:rPr>
        <w:t>.</w:t>
      </w:r>
    </w:p>
    <w:p w:rsidR="00822162" w:rsidRPr="00054EF4" w:rsidRDefault="00EE1780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5.1.1</w:t>
      </w:r>
      <w:r>
        <w:rPr>
          <w:rFonts w:ascii="Arial Narrow" w:hAnsi="Arial Narrow" w:cs="Arial"/>
          <w:b/>
          <w:szCs w:val="24"/>
        </w:rPr>
        <w:t>2</w:t>
      </w:r>
      <w:r w:rsidRPr="00054EF4">
        <w:rPr>
          <w:rFonts w:ascii="Arial Narrow" w:hAnsi="Arial Narrow" w:cs="Arial"/>
          <w:b/>
          <w:szCs w:val="24"/>
        </w:rPr>
        <w:t>.6</w:t>
      </w:r>
      <w:r w:rsidR="008F5269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>Ausentar-se do local de prova antes de decorrido o prazo mínimo estabelecido</w:t>
      </w:r>
      <w:r w:rsidR="003C5B81">
        <w:rPr>
          <w:rFonts w:ascii="Arial Narrow" w:hAnsi="Arial Narrow" w:cs="Arial"/>
          <w:szCs w:val="24"/>
        </w:rPr>
        <w:t xml:space="preserve"> de uma hora.</w:t>
      </w:r>
    </w:p>
    <w:p w:rsidR="00822162" w:rsidRPr="00054EF4" w:rsidRDefault="00EE1780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5.1.1</w:t>
      </w:r>
      <w:r>
        <w:rPr>
          <w:rFonts w:ascii="Arial Narrow" w:hAnsi="Arial Narrow" w:cs="Arial"/>
          <w:b/>
          <w:szCs w:val="24"/>
        </w:rPr>
        <w:t>2</w:t>
      </w:r>
      <w:r w:rsidRPr="00054EF4">
        <w:rPr>
          <w:rFonts w:ascii="Arial Narrow" w:hAnsi="Arial Narrow" w:cs="Arial"/>
          <w:b/>
          <w:szCs w:val="24"/>
        </w:rPr>
        <w:t>.7</w:t>
      </w:r>
      <w:r w:rsidR="008F5269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>For surpreendido em comunicação com outras pessoas</w:t>
      </w:r>
      <w:r w:rsidR="003C5B81">
        <w:rPr>
          <w:rFonts w:ascii="Arial Narrow" w:hAnsi="Arial Narrow" w:cs="Arial"/>
          <w:szCs w:val="24"/>
        </w:rPr>
        <w:t>.</w:t>
      </w:r>
    </w:p>
    <w:p w:rsidR="00EE1780" w:rsidRDefault="00EE1780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5.1.1</w:t>
      </w:r>
      <w:r>
        <w:rPr>
          <w:rFonts w:ascii="Arial Narrow" w:hAnsi="Arial Narrow" w:cs="Arial"/>
          <w:b/>
          <w:szCs w:val="24"/>
        </w:rPr>
        <w:t>2</w:t>
      </w:r>
      <w:r w:rsidRPr="00054EF4">
        <w:rPr>
          <w:rFonts w:ascii="Arial Narrow" w:hAnsi="Arial Narrow" w:cs="Arial"/>
          <w:b/>
          <w:szCs w:val="24"/>
        </w:rPr>
        <w:t>.8</w:t>
      </w:r>
      <w:r w:rsidR="008F5269">
        <w:rPr>
          <w:rFonts w:ascii="Arial Narrow" w:hAnsi="Arial Narrow" w:cs="Arial"/>
          <w:b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>Estiver com o telefone celular ligado ou fazendo uso de qualquer tipo de equipamento eletrônico e de comunicação (</w:t>
      </w:r>
      <w:r w:rsidRPr="0004744D">
        <w:rPr>
          <w:rFonts w:ascii="Arial Narrow" w:hAnsi="Arial Narrow" w:cs="Arial"/>
          <w:i/>
          <w:szCs w:val="24"/>
        </w:rPr>
        <w:t>p</w:t>
      </w:r>
      <w:r w:rsidRPr="0004744D">
        <w:rPr>
          <w:rFonts w:ascii="Arial Narrow" w:hAnsi="Arial Narrow" w:cs="Arial"/>
          <w:i/>
          <w:iCs/>
          <w:szCs w:val="24"/>
        </w:rPr>
        <w:t>ager</w:t>
      </w:r>
      <w:r w:rsidRPr="0004744D">
        <w:rPr>
          <w:rFonts w:ascii="Arial Narrow" w:hAnsi="Arial Narrow" w:cs="Arial"/>
          <w:i/>
          <w:szCs w:val="24"/>
        </w:rPr>
        <w:t xml:space="preserve">, </w:t>
      </w:r>
      <w:r w:rsidRPr="0004744D">
        <w:rPr>
          <w:rFonts w:ascii="Arial Narrow" w:hAnsi="Arial Narrow" w:cs="Arial"/>
          <w:i/>
          <w:iCs/>
          <w:szCs w:val="24"/>
        </w:rPr>
        <w:t>palm top</w:t>
      </w:r>
      <w:r w:rsidRPr="00054EF4">
        <w:rPr>
          <w:rFonts w:ascii="Arial Narrow" w:hAnsi="Arial Narrow" w:cs="Arial"/>
          <w:i/>
          <w:iCs/>
          <w:szCs w:val="24"/>
        </w:rPr>
        <w:t xml:space="preserve">, </w:t>
      </w:r>
      <w:r w:rsidRPr="00054EF4">
        <w:rPr>
          <w:rFonts w:ascii="Arial Narrow" w:hAnsi="Arial Narrow" w:cs="Arial"/>
          <w:szCs w:val="24"/>
        </w:rPr>
        <w:t>relógio com calculadora, calculadora e outros), livros, notas ou impressos não autorizados e</w:t>
      </w:r>
      <w:r w:rsidR="003C5B81">
        <w:rPr>
          <w:rFonts w:ascii="Arial Narrow" w:hAnsi="Arial Narrow" w:cs="Arial"/>
          <w:szCs w:val="24"/>
        </w:rPr>
        <w:t>/ou</w:t>
      </w:r>
      <w:r w:rsidRPr="00054EF4">
        <w:rPr>
          <w:rFonts w:ascii="Arial Narrow" w:hAnsi="Arial Narrow" w:cs="Arial"/>
          <w:szCs w:val="24"/>
        </w:rPr>
        <w:t xml:space="preserve"> fornecidos</w:t>
      </w:r>
      <w:r w:rsidR="003C5B81">
        <w:rPr>
          <w:rFonts w:ascii="Arial Narrow" w:hAnsi="Arial Narrow" w:cs="Arial"/>
          <w:szCs w:val="24"/>
        </w:rPr>
        <w:t>.</w:t>
      </w:r>
    </w:p>
    <w:p w:rsidR="00822162" w:rsidRPr="00054EF4" w:rsidRDefault="00EE1780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5.1.1</w:t>
      </w:r>
      <w:r>
        <w:rPr>
          <w:rFonts w:ascii="Arial Narrow" w:hAnsi="Arial Narrow" w:cs="Arial"/>
          <w:b/>
          <w:szCs w:val="24"/>
        </w:rPr>
        <w:t>2</w:t>
      </w:r>
      <w:r w:rsidRPr="00054EF4">
        <w:rPr>
          <w:rFonts w:ascii="Arial Narrow" w:hAnsi="Arial Narrow" w:cs="Arial"/>
          <w:b/>
          <w:szCs w:val="24"/>
        </w:rPr>
        <w:t>.9</w:t>
      </w:r>
      <w:r w:rsidR="008F5269">
        <w:rPr>
          <w:rFonts w:ascii="Arial Narrow" w:hAnsi="Arial Narrow" w:cs="Arial"/>
          <w:b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>Utilizar outros meios ilícitos para a execução da prova</w:t>
      </w:r>
      <w:r w:rsidR="003C5B81">
        <w:rPr>
          <w:rFonts w:ascii="Arial Narrow" w:hAnsi="Arial Narrow" w:cs="Arial"/>
          <w:szCs w:val="24"/>
        </w:rPr>
        <w:t>.</w:t>
      </w:r>
    </w:p>
    <w:p w:rsidR="00822162" w:rsidRPr="00054EF4" w:rsidRDefault="00EE1780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5.1.1</w:t>
      </w:r>
      <w:r>
        <w:rPr>
          <w:rFonts w:ascii="Arial Narrow" w:hAnsi="Arial Narrow" w:cs="Arial"/>
          <w:b/>
          <w:szCs w:val="24"/>
        </w:rPr>
        <w:t>2</w:t>
      </w:r>
      <w:r w:rsidRPr="00054EF4">
        <w:rPr>
          <w:rFonts w:ascii="Arial Narrow" w:hAnsi="Arial Narrow" w:cs="Arial"/>
          <w:b/>
          <w:szCs w:val="24"/>
        </w:rPr>
        <w:t>.10</w:t>
      </w:r>
      <w:r w:rsidR="008F5269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>Anotar as respostas em qualquer material que não seja o fornecido</w:t>
      </w:r>
      <w:r w:rsidR="003C5B81">
        <w:rPr>
          <w:rFonts w:ascii="Arial Narrow" w:hAnsi="Arial Narrow" w:cs="Arial"/>
          <w:szCs w:val="24"/>
        </w:rPr>
        <w:t>.</w:t>
      </w:r>
    </w:p>
    <w:p w:rsidR="00822162" w:rsidRPr="00054EF4" w:rsidRDefault="00EE1780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5.1.1</w:t>
      </w:r>
      <w:r>
        <w:rPr>
          <w:rFonts w:ascii="Arial Narrow" w:hAnsi="Arial Narrow" w:cs="Arial"/>
          <w:b/>
          <w:szCs w:val="24"/>
        </w:rPr>
        <w:t>2</w:t>
      </w:r>
      <w:r w:rsidRPr="00054EF4">
        <w:rPr>
          <w:rFonts w:ascii="Arial Narrow" w:hAnsi="Arial Narrow" w:cs="Arial"/>
          <w:b/>
          <w:szCs w:val="24"/>
        </w:rPr>
        <w:t>.11</w:t>
      </w:r>
      <w:r w:rsidRPr="00054EF4">
        <w:rPr>
          <w:rFonts w:ascii="Arial Narrow" w:hAnsi="Arial Narrow" w:cs="Arial"/>
          <w:szCs w:val="24"/>
        </w:rPr>
        <w:t xml:space="preserve"> Portar arma de qualquer natureza, mesmo que possua o respectivo porte</w:t>
      </w:r>
      <w:r w:rsidR="003C5B81">
        <w:rPr>
          <w:rFonts w:ascii="Arial Narrow" w:hAnsi="Arial Narrow" w:cs="Arial"/>
          <w:szCs w:val="24"/>
        </w:rPr>
        <w:t>.</w:t>
      </w:r>
    </w:p>
    <w:p w:rsidR="00822162" w:rsidRPr="00054EF4" w:rsidRDefault="00EE1780" w:rsidP="005509DA">
      <w:pPr>
        <w:autoSpaceDE w:val="0"/>
        <w:autoSpaceDN w:val="0"/>
        <w:adjustRightInd w:val="0"/>
        <w:spacing w:before="120"/>
        <w:ind w:left="851" w:hanging="851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lastRenderedPageBreak/>
        <w:t>5.1.1</w:t>
      </w:r>
      <w:r>
        <w:rPr>
          <w:rFonts w:ascii="Arial Narrow" w:hAnsi="Arial Narrow" w:cs="Arial"/>
          <w:b/>
          <w:szCs w:val="24"/>
        </w:rPr>
        <w:t>2</w:t>
      </w:r>
      <w:r w:rsidRPr="00054EF4">
        <w:rPr>
          <w:rFonts w:ascii="Arial Narrow" w:hAnsi="Arial Narrow" w:cs="Arial"/>
          <w:b/>
          <w:szCs w:val="24"/>
        </w:rPr>
        <w:t>.12</w:t>
      </w:r>
      <w:r w:rsidRPr="00054EF4">
        <w:rPr>
          <w:rFonts w:ascii="Arial Narrow" w:hAnsi="Arial Narrow" w:cs="Arial"/>
          <w:b/>
          <w:szCs w:val="24"/>
        </w:rPr>
        <w:tab/>
      </w:r>
      <w:r w:rsidRPr="00054EF4">
        <w:rPr>
          <w:rFonts w:ascii="Arial Narrow" w:hAnsi="Arial Narrow" w:cs="Arial"/>
          <w:szCs w:val="24"/>
        </w:rPr>
        <w:t xml:space="preserve"> Estiver fazendo uso de gorro, chapéu, boné e óculos de sol</w:t>
      </w:r>
      <w:r w:rsidR="003C5B81">
        <w:rPr>
          <w:rFonts w:ascii="Arial Narrow" w:hAnsi="Arial Narrow" w:cs="Arial"/>
          <w:szCs w:val="24"/>
        </w:rPr>
        <w:t>.</w:t>
      </w:r>
    </w:p>
    <w:p w:rsidR="00822162" w:rsidRPr="00054EF4" w:rsidRDefault="00EE1780" w:rsidP="005509DA">
      <w:pPr>
        <w:autoSpaceDE w:val="0"/>
        <w:autoSpaceDN w:val="0"/>
        <w:adjustRightInd w:val="0"/>
        <w:spacing w:before="120"/>
        <w:ind w:left="851" w:hanging="851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5.1.1</w:t>
      </w:r>
      <w:r>
        <w:rPr>
          <w:rFonts w:ascii="Arial Narrow" w:hAnsi="Arial Narrow" w:cs="Arial"/>
          <w:b/>
          <w:szCs w:val="24"/>
        </w:rPr>
        <w:t>2</w:t>
      </w:r>
      <w:r w:rsidRPr="00054EF4">
        <w:rPr>
          <w:rFonts w:ascii="Arial Narrow" w:hAnsi="Arial Narrow" w:cs="Arial"/>
          <w:b/>
          <w:szCs w:val="24"/>
        </w:rPr>
        <w:t xml:space="preserve">.13 </w:t>
      </w:r>
      <w:r w:rsidRPr="00054EF4">
        <w:rPr>
          <w:rFonts w:ascii="Arial Narrow" w:hAnsi="Arial Narrow" w:cs="Arial"/>
          <w:szCs w:val="24"/>
        </w:rPr>
        <w:t xml:space="preserve"> Perturbar de qualquer modo a ordem dos trabalhos</w:t>
      </w:r>
      <w:r w:rsidR="003C5B81">
        <w:rPr>
          <w:rFonts w:ascii="Arial Narrow" w:hAnsi="Arial Narrow" w:cs="Arial"/>
          <w:szCs w:val="24"/>
        </w:rPr>
        <w:t>.</w:t>
      </w:r>
    </w:p>
    <w:p w:rsidR="00822162" w:rsidRPr="00054EF4" w:rsidRDefault="00EE1780" w:rsidP="005509DA">
      <w:pPr>
        <w:autoSpaceDE w:val="0"/>
        <w:autoSpaceDN w:val="0"/>
        <w:adjustRightInd w:val="0"/>
        <w:spacing w:before="120"/>
        <w:ind w:left="851" w:hanging="851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5.1.1</w:t>
      </w:r>
      <w:r>
        <w:rPr>
          <w:rFonts w:ascii="Arial Narrow" w:hAnsi="Arial Narrow" w:cs="Arial"/>
          <w:b/>
          <w:szCs w:val="24"/>
        </w:rPr>
        <w:t>2</w:t>
      </w:r>
      <w:r w:rsidRPr="00054EF4">
        <w:rPr>
          <w:rFonts w:ascii="Arial Narrow" w:hAnsi="Arial Narrow" w:cs="Arial"/>
          <w:b/>
          <w:szCs w:val="24"/>
        </w:rPr>
        <w:t xml:space="preserve">.14 </w:t>
      </w:r>
      <w:r w:rsidRPr="00054EF4">
        <w:rPr>
          <w:rFonts w:ascii="Arial Narrow" w:hAnsi="Arial Narrow" w:cs="Arial"/>
          <w:szCs w:val="24"/>
        </w:rPr>
        <w:t>Agir com incorreção ou descortesia para com qualquer membro da equipe encarregada da aplicação da prova.</w:t>
      </w:r>
    </w:p>
    <w:p w:rsidR="00822162" w:rsidRPr="00054EF4" w:rsidRDefault="00EE1780" w:rsidP="005509DA">
      <w:pPr>
        <w:autoSpaceDE w:val="0"/>
        <w:autoSpaceDN w:val="0"/>
        <w:adjustRightInd w:val="0"/>
        <w:spacing w:before="120"/>
        <w:ind w:left="851" w:hanging="851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5.1.1</w:t>
      </w:r>
      <w:r>
        <w:rPr>
          <w:rFonts w:ascii="Arial Narrow" w:hAnsi="Arial Narrow" w:cs="Arial"/>
          <w:b/>
          <w:szCs w:val="24"/>
        </w:rPr>
        <w:t>3</w:t>
      </w:r>
      <w:r w:rsidR="00C1555F">
        <w:rPr>
          <w:rFonts w:ascii="Arial Narrow" w:hAnsi="Arial Narrow" w:cs="Arial"/>
          <w:szCs w:val="24"/>
        </w:rPr>
        <w:t xml:space="preserve"> </w:t>
      </w:r>
      <w:r w:rsidR="00C1555F">
        <w:rPr>
          <w:rFonts w:ascii="Arial Narrow" w:hAnsi="Arial Narrow" w:cs="Arial"/>
          <w:szCs w:val="24"/>
        </w:rPr>
        <w:tab/>
      </w:r>
      <w:r w:rsidRPr="00054EF4">
        <w:rPr>
          <w:rFonts w:ascii="Arial Narrow" w:hAnsi="Arial Narrow" w:cs="Arial"/>
          <w:szCs w:val="24"/>
        </w:rPr>
        <w:t>A prova</w:t>
      </w:r>
      <w:r>
        <w:rPr>
          <w:rFonts w:ascii="Arial Narrow" w:hAnsi="Arial Narrow" w:cs="Arial"/>
          <w:szCs w:val="24"/>
        </w:rPr>
        <w:t xml:space="preserve"> será</w:t>
      </w:r>
      <w:r w:rsidRPr="00054EF4">
        <w:rPr>
          <w:rFonts w:ascii="Arial Narrow" w:hAnsi="Arial Narrow" w:cs="Arial"/>
          <w:szCs w:val="24"/>
        </w:rPr>
        <w:t xml:space="preserve"> aplicada somente no endereço</w:t>
      </w:r>
      <w:r>
        <w:rPr>
          <w:rFonts w:ascii="Arial Narrow" w:hAnsi="Arial Narrow" w:cs="Arial"/>
          <w:szCs w:val="24"/>
        </w:rPr>
        <w:t>, dia e horário</w:t>
      </w:r>
      <w:r w:rsidRPr="00054EF4">
        <w:rPr>
          <w:rFonts w:ascii="Arial Narrow" w:hAnsi="Arial Narrow" w:cs="Arial"/>
          <w:szCs w:val="24"/>
        </w:rPr>
        <w:t xml:space="preserve"> divulgado neste </w:t>
      </w:r>
      <w:r w:rsidRPr="00054EF4">
        <w:rPr>
          <w:rFonts w:ascii="Arial Narrow" w:hAnsi="Arial Narrow" w:cs="Arial"/>
          <w:bCs/>
          <w:szCs w:val="24"/>
        </w:rPr>
        <w:t xml:space="preserve">Edital de </w:t>
      </w:r>
      <w:r w:rsidRPr="001D060E">
        <w:rPr>
          <w:rFonts w:ascii="Arial Narrow" w:hAnsi="Arial Narrow" w:cs="Arial"/>
          <w:bCs/>
          <w:szCs w:val="24"/>
        </w:rPr>
        <w:t xml:space="preserve">Abertura de </w:t>
      </w:r>
      <w:r>
        <w:rPr>
          <w:rFonts w:ascii="Arial Narrow" w:hAnsi="Arial Narrow" w:cs="Arial"/>
          <w:bCs/>
          <w:szCs w:val="24"/>
        </w:rPr>
        <w:t>Inscrições 2020/IIER</w:t>
      </w:r>
      <w:r w:rsidRPr="001D060E">
        <w:rPr>
          <w:rFonts w:ascii="Arial Narrow" w:hAnsi="Arial Narrow" w:cs="Arial"/>
          <w:bCs/>
          <w:szCs w:val="24"/>
        </w:rPr>
        <w:t xml:space="preserve">, </w:t>
      </w:r>
      <w:r w:rsidRPr="001D060E">
        <w:rPr>
          <w:rFonts w:ascii="Arial Narrow" w:hAnsi="Arial Narrow" w:cs="Arial"/>
          <w:szCs w:val="24"/>
        </w:rPr>
        <w:t>sendo terminantemente proibida a sua realização em outro local, sob qualquer circunstância.</w:t>
      </w:r>
    </w:p>
    <w:p w:rsidR="003D4516" w:rsidRPr="00894590" w:rsidRDefault="00EE1780" w:rsidP="005509DA">
      <w:pPr>
        <w:autoSpaceDE w:val="0"/>
        <w:autoSpaceDN w:val="0"/>
        <w:adjustRightInd w:val="0"/>
        <w:spacing w:before="120"/>
        <w:ind w:left="851" w:hanging="851"/>
        <w:jc w:val="both"/>
        <w:rPr>
          <w:rFonts w:ascii="Arial Narrow" w:hAnsi="Arial Narrow" w:cs="Arial"/>
          <w:b/>
          <w:szCs w:val="24"/>
        </w:rPr>
      </w:pPr>
      <w:r w:rsidRPr="00054EF4">
        <w:rPr>
          <w:rFonts w:ascii="Arial Narrow" w:hAnsi="Arial Narrow" w:cs="Arial"/>
          <w:b/>
          <w:szCs w:val="24"/>
        </w:rPr>
        <w:t>5.1.1</w:t>
      </w:r>
      <w:r>
        <w:rPr>
          <w:rFonts w:ascii="Arial Narrow" w:hAnsi="Arial Narrow" w:cs="Arial"/>
          <w:b/>
          <w:szCs w:val="24"/>
        </w:rPr>
        <w:t>4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  <w:t xml:space="preserve">O gabarito da Prova Objetiva </w:t>
      </w:r>
      <w:r w:rsidR="003C5B81" w:rsidRPr="00A55961">
        <w:rPr>
          <w:rFonts w:ascii="Arial Narrow" w:hAnsi="Arial Narrow" w:cs="Arial"/>
          <w:szCs w:val="24"/>
        </w:rPr>
        <w:t xml:space="preserve">com a lista dos candidatos aprovados na </w:t>
      </w:r>
      <w:r w:rsidRPr="00A55961">
        <w:rPr>
          <w:rFonts w:ascii="Arial Narrow" w:hAnsi="Arial Narrow" w:cs="Arial"/>
          <w:szCs w:val="24"/>
        </w:rPr>
        <w:t>Primeira Fase</w:t>
      </w:r>
      <w:r w:rsidRPr="00054EF4">
        <w:rPr>
          <w:rFonts w:ascii="Arial Narrow" w:hAnsi="Arial Narrow" w:cs="Arial"/>
          <w:szCs w:val="24"/>
        </w:rPr>
        <w:t xml:space="preserve"> estará disponível no </w:t>
      </w:r>
      <w:r w:rsidRPr="00054EF4">
        <w:rPr>
          <w:rFonts w:ascii="Arial Narrow" w:hAnsi="Arial Narrow" w:cs="Arial"/>
          <w:i/>
          <w:szCs w:val="24"/>
        </w:rPr>
        <w:t>site:</w:t>
      </w:r>
      <w:r w:rsidRPr="00054EF4">
        <w:rPr>
          <w:rFonts w:ascii="Arial Narrow" w:hAnsi="Arial Narrow" w:cs="Arial"/>
          <w:szCs w:val="24"/>
        </w:rPr>
        <w:t xml:space="preserve"> </w:t>
      </w:r>
      <w:hyperlink r:id="rId16" w:history="1">
        <w:r w:rsidRPr="00054EF4">
          <w:rPr>
            <w:rStyle w:val="Hyperlink"/>
            <w:rFonts w:ascii="Arial Narrow" w:hAnsi="Arial Narrow" w:cs="Arial"/>
            <w:iCs/>
            <w:szCs w:val="24"/>
          </w:rPr>
          <w:t>www.emilioribas.org</w:t>
        </w:r>
      </w:hyperlink>
      <w:r w:rsidRPr="00054EF4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 xml:space="preserve">a </w:t>
      </w:r>
      <w:r w:rsidRPr="0061210E">
        <w:rPr>
          <w:rFonts w:ascii="Arial Narrow" w:hAnsi="Arial Narrow" w:cs="Arial"/>
          <w:b/>
          <w:szCs w:val="24"/>
        </w:rPr>
        <w:t>partir da data prevista de 02/</w:t>
      </w:r>
      <w:r w:rsidR="008F5269">
        <w:rPr>
          <w:rFonts w:ascii="Arial Narrow" w:hAnsi="Arial Narrow" w:cs="Arial"/>
          <w:b/>
          <w:szCs w:val="24"/>
        </w:rPr>
        <w:t>D</w:t>
      </w:r>
      <w:r w:rsidR="003C5B81">
        <w:rPr>
          <w:rFonts w:ascii="Arial Narrow" w:hAnsi="Arial Narrow" w:cs="Arial"/>
          <w:b/>
          <w:szCs w:val="24"/>
        </w:rPr>
        <w:t>ez</w:t>
      </w:r>
      <w:r w:rsidRPr="0061210E">
        <w:rPr>
          <w:rFonts w:ascii="Arial Narrow" w:hAnsi="Arial Narrow" w:cs="Arial"/>
          <w:b/>
          <w:szCs w:val="24"/>
        </w:rPr>
        <w:t>/2019.</w:t>
      </w:r>
    </w:p>
    <w:p w:rsidR="00EE1780" w:rsidRPr="003C5B81" w:rsidRDefault="00EE1780" w:rsidP="005509DA">
      <w:pPr>
        <w:autoSpaceDE w:val="0"/>
        <w:autoSpaceDN w:val="0"/>
        <w:adjustRightInd w:val="0"/>
        <w:spacing w:before="120"/>
        <w:ind w:left="851" w:hanging="853"/>
        <w:jc w:val="both"/>
        <w:rPr>
          <w:rFonts w:ascii="Arial Narrow" w:hAnsi="Arial Narrow" w:cs="Arial"/>
          <w:b/>
          <w:szCs w:val="24"/>
        </w:rPr>
      </w:pPr>
      <w:r w:rsidRPr="003C5B81">
        <w:rPr>
          <w:rFonts w:ascii="Arial Narrow" w:hAnsi="Arial Narrow" w:cs="Arial"/>
          <w:b/>
          <w:szCs w:val="24"/>
        </w:rPr>
        <w:t>5.2</w:t>
      </w:r>
      <w:r w:rsidR="00795C88" w:rsidRPr="003C5B81">
        <w:rPr>
          <w:rFonts w:ascii="Arial Narrow" w:hAnsi="Arial Narrow" w:cs="Arial"/>
          <w:b/>
          <w:szCs w:val="24"/>
        </w:rPr>
        <w:t>.</w:t>
      </w:r>
      <w:r w:rsidR="00795C88" w:rsidRPr="003C5B81">
        <w:rPr>
          <w:rFonts w:ascii="Arial Narrow" w:hAnsi="Arial Narrow" w:cs="Arial"/>
          <w:b/>
          <w:szCs w:val="24"/>
        </w:rPr>
        <w:tab/>
      </w:r>
      <w:r w:rsidR="003C5B81" w:rsidRPr="003C5B81">
        <w:rPr>
          <w:rFonts w:ascii="Arial Narrow" w:hAnsi="Arial Narrow" w:cs="Arial"/>
          <w:b/>
          <w:szCs w:val="24"/>
        </w:rPr>
        <w:t xml:space="preserve">Segunda Fase – Prova Especifica para as áreas da graduação (questões direcionadas) e análise do </w:t>
      </w:r>
      <w:r w:rsidR="003C5B81" w:rsidRPr="003C5B81">
        <w:rPr>
          <w:rFonts w:ascii="Arial Narrow" w:hAnsi="Arial Narrow" w:cs="Arial"/>
          <w:b/>
          <w:i/>
          <w:szCs w:val="24"/>
        </w:rPr>
        <w:t>curriculum vitae</w:t>
      </w:r>
    </w:p>
    <w:p w:rsidR="00822162" w:rsidRPr="00054EF4" w:rsidRDefault="00EE1780" w:rsidP="005509DA">
      <w:pPr>
        <w:autoSpaceDE w:val="0"/>
        <w:autoSpaceDN w:val="0"/>
        <w:adjustRightInd w:val="0"/>
        <w:spacing w:before="120"/>
        <w:ind w:left="851" w:hanging="851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5.2.1</w:t>
      </w:r>
      <w:r w:rsidR="00822162">
        <w:rPr>
          <w:rFonts w:ascii="Arial Narrow" w:hAnsi="Arial Narrow" w:cs="Arial"/>
          <w:szCs w:val="24"/>
        </w:rPr>
        <w:t>.</w:t>
      </w:r>
      <w:r w:rsidR="00822162">
        <w:rPr>
          <w:rFonts w:ascii="Arial Narrow" w:hAnsi="Arial Narrow" w:cs="Arial"/>
          <w:szCs w:val="24"/>
        </w:rPr>
        <w:tab/>
      </w:r>
      <w:r w:rsidRPr="00054EF4">
        <w:rPr>
          <w:rFonts w:ascii="Arial Narrow" w:hAnsi="Arial Narrow" w:cs="Arial"/>
          <w:szCs w:val="24"/>
        </w:rPr>
        <w:t>O candidato de</w:t>
      </w:r>
      <w:r>
        <w:rPr>
          <w:rFonts w:ascii="Arial Narrow" w:hAnsi="Arial Narrow" w:cs="Arial"/>
          <w:szCs w:val="24"/>
        </w:rPr>
        <w:t xml:space="preserve">verá acessar a partir </w:t>
      </w:r>
      <w:r w:rsidRPr="0061210E">
        <w:rPr>
          <w:rFonts w:ascii="Arial Narrow" w:hAnsi="Arial Narrow" w:cs="Arial"/>
          <w:b/>
          <w:szCs w:val="24"/>
        </w:rPr>
        <w:t>de 02/12/2019</w:t>
      </w:r>
      <w:r w:rsidRPr="00054EF4">
        <w:rPr>
          <w:rFonts w:ascii="Arial Narrow" w:hAnsi="Arial Narrow" w:cs="Arial"/>
          <w:szCs w:val="24"/>
        </w:rPr>
        <w:t xml:space="preserve"> o </w:t>
      </w:r>
      <w:r w:rsidRPr="00054EF4">
        <w:rPr>
          <w:rFonts w:ascii="Arial Narrow" w:hAnsi="Arial Narrow" w:cs="Arial"/>
          <w:i/>
          <w:iCs/>
          <w:szCs w:val="24"/>
        </w:rPr>
        <w:t>site:</w:t>
      </w:r>
      <w:r w:rsidRPr="00054EF4">
        <w:rPr>
          <w:rFonts w:ascii="Arial Narrow" w:hAnsi="Arial Narrow" w:cs="Arial"/>
          <w:iCs/>
          <w:szCs w:val="24"/>
        </w:rPr>
        <w:t xml:space="preserve"> </w:t>
      </w:r>
      <w:hyperlink r:id="rId17" w:history="1">
        <w:r w:rsidRPr="00054EF4">
          <w:rPr>
            <w:rStyle w:val="Hyperlink"/>
            <w:rFonts w:ascii="Arial Narrow" w:hAnsi="Arial Narrow" w:cs="Arial"/>
            <w:iCs/>
            <w:szCs w:val="24"/>
          </w:rPr>
          <w:t>www.emilioribas.org</w:t>
        </w:r>
      </w:hyperlink>
      <w:r w:rsidRPr="00054EF4">
        <w:rPr>
          <w:rFonts w:ascii="Arial Narrow" w:hAnsi="Arial Narrow" w:cs="Arial"/>
          <w:szCs w:val="24"/>
        </w:rPr>
        <w:t xml:space="preserve"> para consultar o Edital de Resultado da Prova Objetiva e Convocação para a Segunda Fase</w:t>
      </w:r>
      <w:r w:rsidR="003C5B81">
        <w:rPr>
          <w:rFonts w:ascii="Arial Narrow" w:hAnsi="Arial Narrow" w:cs="Arial"/>
          <w:szCs w:val="24"/>
        </w:rPr>
        <w:t>,</w:t>
      </w:r>
      <w:r w:rsidR="003D4516" w:rsidRPr="00054EF4">
        <w:rPr>
          <w:rFonts w:ascii="Arial Narrow" w:hAnsi="Arial Narrow" w:cs="Arial"/>
          <w:szCs w:val="24"/>
        </w:rPr>
        <w:t xml:space="preserve"> </w:t>
      </w:r>
      <w:r w:rsidRPr="00665606">
        <w:rPr>
          <w:rFonts w:ascii="Arial Narrow" w:hAnsi="Arial Narrow" w:cs="Arial"/>
          <w:szCs w:val="24"/>
        </w:rPr>
        <w:t>não podendo ser alegada qualquer espécie de desconhecimento.</w:t>
      </w:r>
    </w:p>
    <w:p w:rsidR="00DC0683" w:rsidRDefault="00EE1780" w:rsidP="005509DA">
      <w:pPr>
        <w:autoSpaceDE w:val="0"/>
        <w:autoSpaceDN w:val="0"/>
        <w:adjustRightInd w:val="0"/>
        <w:spacing w:before="120"/>
        <w:ind w:left="851" w:hanging="853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5.2.2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  <w:t>Para os candidat</w:t>
      </w:r>
      <w:r w:rsidR="00EF3D40">
        <w:rPr>
          <w:rFonts w:ascii="Arial Narrow" w:hAnsi="Arial Narrow" w:cs="Arial"/>
          <w:szCs w:val="24"/>
        </w:rPr>
        <w:t>os aprovados na Primeira fase (</w:t>
      </w:r>
      <w:r w:rsidRPr="00054EF4">
        <w:rPr>
          <w:rFonts w:ascii="Arial Narrow" w:hAnsi="Arial Narrow" w:cs="Arial"/>
          <w:szCs w:val="24"/>
        </w:rPr>
        <w:t>Prova Objetiva</w:t>
      </w:r>
      <w:r w:rsidR="00EF3D40">
        <w:rPr>
          <w:rFonts w:ascii="Arial Narrow" w:hAnsi="Arial Narrow" w:cs="Arial"/>
          <w:szCs w:val="24"/>
        </w:rPr>
        <w:t>),</w:t>
      </w:r>
      <w:r w:rsidRPr="00054EF4">
        <w:rPr>
          <w:rFonts w:ascii="Arial Narrow" w:hAnsi="Arial Narrow" w:cs="Arial"/>
          <w:szCs w:val="24"/>
        </w:rPr>
        <w:t xml:space="preserve"> a Segunda Fase acontecerá no Instituto de Infectologia Emilio Ribas</w:t>
      </w:r>
      <w:r>
        <w:rPr>
          <w:rFonts w:ascii="Arial Narrow" w:hAnsi="Arial Narrow" w:cs="Arial"/>
          <w:szCs w:val="24"/>
        </w:rPr>
        <w:t>,</w:t>
      </w:r>
      <w:r w:rsidRPr="00054EF4">
        <w:rPr>
          <w:rFonts w:ascii="Arial Narrow" w:hAnsi="Arial Narrow" w:cs="Arial"/>
          <w:szCs w:val="24"/>
        </w:rPr>
        <w:t xml:space="preserve"> localizado </w:t>
      </w:r>
      <w:r>
        <w:rPr>
          <w:rFonts w:ascii="Arial Narrow" w:hAnsi="Arial Narrow" w:cs="Arial"/>
          <w:szCs w:val="24"/>
        </w:rPr>
        <w:t xml:space="preserve">à </w:t>
      </w:r>
      <w:r w:rsidRPr="00054EF4">
        <w:rPr>
          <w:rFonts w:ascii="Arial Narrow" w:hAnsi="Arial Narrow" w:cs="Arial"/>
          <w:szCs w:val="24"/>
        </w:rPr>
        <w:t>Av. Dr. Arnaldo</w:t>
      </w:r>
      <w:r>
        <w:rPr>
          <w:rFonts w:ascii="Arial Narrow" w:hAnsi="Arial Narrow" w:cs="Arial"/>
          <w:szCs w:val="24"/>
        </w:rPr>
        <w:t>,</w:t>
      </w:r>
      <w:r w:rsidRPr="00054EF4">
        <w:rPr>
          <w:rFonts w:ascii="Arial Narrow" w:hAnsi="Arial Narrow" w:cs="Arial"/>
          <w:szCs w:val="24"/>
        </w:rPr>
        <w:t xml:space="preserve"> 165 – SP, </w:t>
      </w:r>
      <w:r w:rsidR="003D4516">
        <w:rPr>
          <w:rFonts w:ascii="Arial Narrow" w:hAnsi="Arial Narrow" w:cs="Arial"/>
          <w:szCs w:val="24"/>
        </w:rPr>
        <w:t xml:space="preserve">dia </w:t>
      </w:r>
      <w:r w:rsidR="003D4516" w:rsidRPr="00E23998">
        <w:rPr>
          <w:rFonts w:ascii="Arial Narrow" w:hAnsi="Arial Narrow" w:cs="Arial"/>
          <w:b/>
          <w:szCs w:val="24"/>
        </w:rPr>
        <w:t>09/</w:t>
      </w:r>
      <w:r w:rsidR="008F5269">
        <w:rPr>
          <w:rFonts w:ascii="Arial Narrow" w:hAnsi="Arial Narrow" w:cs="Arial"/>
          <w:b/>
          <w:szCs w:val="24"/>
        </w:rPr>
        <w:t>D</w:t>
      </w:r>
      <w:r w:rsidR="003C5B81">
        <w:rPr>
          <w:rFonts w:ascii="Arial Narrow" w:hAnsi="Arial Narrow" w:cs="Arial"/>
          <w:b/>
          <w:szCs w:val="24"/>
        </w:rPr>
        <w:t>ez</w:t>
      </w:r>
      <w:r w:rsidR="003D4516" w:rsidRPr="00E23998">
        <w:rPr>
          <w:rFonts w:ascii="Arial Narrow" w:hAnsi="Arial Narrow" w:cs="Arial"/>
          <w:b/>
          <w:szCs w:val="24"/>
        </w:rPr>
        <w:t>/2019</w:t>
      </w:r>
      <w:r w:rsidR="003D4516">
        <w:rPr>
          <w:rFonts w:ascii="Arial Narrow" w:hAnsi="Arial Narrow" w:cs="Arial"/>
          <w:szCs w:val="24"/>
        </w:rPr>
        <w:t xml:space="preserve"> no Auditório Professor Ivan de Oliveira Castro</w:t>
      </w:r>
      <w:r w:rsidR="00E23998">
        <w:rPr>
          <w:rFonts w:ascii="Arial Narrow" w:hAnsi="Arial Narrow" w:cs="Arial"/>
          <w:szCs w:val="24"/>
        </w:rPr>
        <w:t xml:space="preserve">, </w:t>
      </w:r>
      <w:r w:rsidR="003C5B81">
        <w:rPr>
          <w:rFonts w:ascii="Arial Narrow" w:hAnsi="Arial Narrow" w:cs="Arial"/>
          <w:szCs w:val="24"/>
        </w:rPr>
        <w:t>à</w:t>
      </w:r>
      <w:r w:rsidR="00E23998">
        <w:rPr>
          <w:rFonts w:ascii="Arial Narrow" w:hAnsi="Arial Narrow" w:cs="Arial"/>
          <w:szCs w:val="24"/>
        </w:rPr>
        <w:t>s 8:00 horas</w:t>
      </w:r>
      <w:r w:rsidR="00AE476D">
        <w:rPr>
          <w:rFonts w:ascii="Arial Narrow" w:hAnsi="Arial Narrow" w:cs="Arial"/>
          <w:szCs w:val="24"/>
        </w:rPr>
        <w:t>.</w:t>
      </w:r>
    </w:p>
    <w:p w:rsidR="00353285" w:rsidRPr="00054EF4" w:rsidRDefault="00EE1780" w:rsidP="005509DA">
      <w:pPr>
        <w:autoSpaceDE w:val="0"/>
        <w:autoSpaceDN w:val="0"/>
        <w:adjustRightInd w:val="0"/>
        <w:spacing w:before="120"/>
        <w:ind w:left="851" w:hanging="853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5.2.3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  <w:t xml:space="preserve">O candidato deverá chegar ao local munido do </w:t>
      </w:r>
      <w:r w:rsidR="003C5B81" w:rsidRPr="003C5B81">
        <w:rPr>
          <w:rFonts w:ascii="Arial Narrow" w:hAnsi="Arial Narrow" w:cs="Arial"/>
          <w:i/>
          <w:szCs w:val="24"/>
        </w:rPr>
        <w:t>c</w:t>
      </w:r>
      <w:r w:rsidRPr="003C5B81">
        <w:rPr>
          <w:rFonts w:ascii="Arial Narrow" w:hAnsi="Arial Narrow" w:cs="Arial"/>
          <w:i/>
          <w:szCs w:val="24"/>
        </w:rPr>
        <w:t>urriculum vitae</w:t>
      </w:r>
      <w:r w:rsidRPr="00054EF4">
        <w:rPr>
          <w:rFonts w:ascii="Arial Narrow" w:hAnsi="Arial Narrow" w:cs="Arial"/>
          <w:szCs w:val="24"/>
        </w:rPr>
        <w:t xml:space="preserve"> e dos respectivos comprovantes (originais em papel timbrado e cópias simples de cada documento)</w:t>
      </w:r>
      <w:r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 xml:space="preserve">conforme </w:t>
      </w:r>
      <w:r w:rsidR="00366372">
        <w:rPr>
          <w:rFonts w:ascii="Arial Narrow" w:hAnsi="Arial Narrow" w:cs="Arial"/>
          <w:szCs w:val="24"/>
        </w:rPr>
        <w:t>instruído</w:t>
      </w:r>
      <w:r w:rsidRPr="00054EF4">
        <w:rPr>
          <w:rFonts w:ascii="Arial Narrow" w:hAnsi="Arial Narrow" w:cs="Arial"/>
          <w:szCs w:val="24"/>
        </w:rPr>
        <w:t xml:space="preserve"> no </w:t>
      </w:r>
      <w:r w:rsidRPr="003C5B81">
        <w:rPr>
          <w:rFonts w:ascii="Arial Narrow" w:hAnsi="Arial Narrow" w:cs="Arial"/>
          <w:b/>
          <w:szCs w:val="24"/>
        </w:rPr>
        <w:t>A</w:t>
      </w:r>
      <w:r w:rsidRPr="003C5B81">
        <w:rPr>
          <w:rFonts w:ascii="Arial Narrow" w:hAnsi="Arial Narrow" w:cs="Arial"/>
          <w:b/>
          <w:bCs/>
          <w:szCs w:val="24"/>
        </w:rPr>
        <w:t xml:space="preserve">nexo </w:t>
      </w:r>
      <w:r w:rsidR="008F5269">
        <w:rPr>
          <w:rFonts w:ascii="Arial Narrow" w:hAnsi="Arial Narrow" w:cs="Arial"/>
          <w:b/>
          <w:bCs/>
          <w:szCs w:val="24"/>
        </w:rPr>
        <w:t xml:space="preserve">2 </w:t>
      </w:r>
      <w:r w:rsidRPr="00054EF4">
        <w:rPr>
          <w:rFonts w:ascii="Arial Narrow" w:hAnsi="Arial Narrow" w:cs="Arial"/>
          <w:szCs w:val="24"/>
        </w:rPr>
        <w:t>com antecedência mínima de 30 (trinta) minutos do horário estabelecido para o seu início, não sendo admitidos retardatários, sob nenhum pretexto.</w:t>
      </w:r>
    </w:p>
    <w:p w:rsidR="003C5B81" w:rsidRDefault="00EE1780" w:rsidP="005509DA">
      <w:pPr>
        <w:autoSpaceDE w:val="0"/>
        <w:autoSpaceDN w:val="0"/>
        <w:adjustRightInd w:val="0"/>
        <w:spacing w:before="120"/>
        <w:ind w:left="851" w:hanging="851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5.</w:t>
      </w:r>
      <w:r>
        <w:rPr>
          <w:rFonts w:ascii="Arial Narrow" w:hAnsi="Arial Narrow" w:cs="Arial"/>
          <w:b/>
          <w:szCs w:val="24"/>
        </w:rPr>
        <w:t>2</w:t>
      </w:r>
      <w:r w:rsidRPr="00054EF4">
        <w:rPr>
          <w:rFonts w:ascii="Arial Narrow" w:hAnsi="Arial Narrow" w:cs="Arial"/>
          <w:b/>
          <w:szCs w:val="24"/>
        </w:rPr>
        <w:t>.</w:t>
      </w:r>
      <w:r>
        <w:rPr>
          <w:rFonts w:ascii="Arial Narrow" w:hAnsi="Arial Narrow" w:cs="Arial"/>
          <w:b/>
          <w:szCs w:val="24"/>
        </w:rPr>
        <w:t>4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  <w:t>O candidato deverá estar munido de caneta de tinta azul ou preta, lápis preto e borracha e um dos seguintes documentos originais, com foto e dentro do prazo de validade: Cédula de Identidade, Carteira dos Conselhos de Classe, Carteira de Trabalho e Previdência Social, Certificado de Alistamento Militar, Carteira Nacional de Habilitação (na forma da Lei nº. 9.503/97) ou Passaporte.</w:t>
      </w:r>
    </w:p>
    <w:p w:rsidR="00EE1780" w:rsidRPr="00054EF4" w:rsidRDefault="00EE1780" w:rsidP="005509DA">
      <w:pPr>
        <w:autoSpaceDE w:val="0"/>
        <w:autoSpaceDN w:val="0"/>
        <w:adjustRightInd w:val="0"/>
        <w:spacing w:before="120"/>
        <w:ind w:left="851" w:hanging="851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5.</w:t>
      </w:r>
      <w:r>
        <w:rPr>
          <w:rFonts w:ascii="Arial Narrow" w:hAnsi="Arial Narrow" w:cs="Arial"/>
          <w:b/>
          <w:szCs w:val="24"/>
        </w:rPr>
        <w:t>2.5</w:t>
      </w:r>
      <w:r w:rsidRPr="00054EF4">
        <w:rPr>
          <w:rFonts w:ascii="Arial Narrow" w:hAnsi="Arial Narrow" w:cs="Arial"/>
          <w:szCs w:val="24"/>
        </w:rPr>
        <w:tab/>
      </w:r>
      <w:r w:rsidRPr="003C5B81">
        <w:rPr>
          <w:rFonts w:ascii="Arial Narrow" w:hAnsi="Arial Narrow" w:cs="Arial"/>
          <w:b/>
          <w:szCs w:val="24"/>
        </w:rPr>
        <w:t>Não serão aceitas</w:t>
      </w:r>
      <w:r>
        <w:rPr>
          <w:rFonts w:ascii="Arial Narrow" w:hAnsi="Arial Narrow" w:cs="Arial"/>
          <w:szCs w:val="24"/>
        </w:rPr>
        <w:t xml:space="preserve"> cópias dos documentos listados acima, nem originais ou cópias de outros </w:t>
      </w:r>
      <w:r w:rsidRPr="00A345CA">
        <w:rPr>
          <w:rFonts w:ascii="Arial Narrow" w:hAnsi="Arial Narrow" w:cs="Arial"/>
          <w:szCs w:val="24"/>
        </w:rPr>
        <w:t>documentos para identificação pessoal do candidato</w:t>
      </w:r>
      <w:r>
        <w:rPr>
          <w:rFonts w:ascii="Arial Narrow" w:hAnsi="Arial Narrow" w:cs="Arial"/>
          <w:szCs w:val="24"/>
        </w:rPr>
        <w:t xml:space="preserve"> que não os listados acima, tais como</w:t>
      </w:r>
      <w:r w:rsidRPr="00A345CA">
        <w:rPr>
          <w:rFonts w:ascii="Arial Narrow" w:hAnsi="Arial Narrow" w:cs="Arial"/>
          <w:szCs w:val="24"/>
        </w:rPr>
        <w:t xml:space="preserve">: Certidão de Nascimento, Título Eleitoral, </w:t>
      </w:r>
      <w:r w:rsidRPr="003C5B81">
        <w:rPr>
          <w:rFonts w:ascii="Arial Narrow" w:hAnsi="Arial Narrow" w:cs="Arial"/>
          <w:b/>
          <w:szCs w:val="24"/>
        </w:rPr>
        <w:t>Carteira de Estudante</w:t>
      </w:r>
      <w:r w:rsidRPr="00A345CA">
        <w:rPr>
          <w:rFonts w:ascii="Arial Narrow" w:hAnsi="Arial Narrow" w:cs="Arial"/>
          <w:szCs w:val="24"/>
        </w:rPr>
        <w:t>, Protocolos, Crachá de Identidade Funcional de natureza pública ou privada etc.</w:t>
      </w:r>
    </w:p>
    <w:p w:rsidR="00822162" w:rsidRPr="00054EF4" w:rsidRDefault="00EE1780" w:rsidP="005509DA">
      <w:pPr>
        <w:autoSpaceDE w:val="0"/>
        <w:autoSpaceDN w:val="0"/>
        <w:adjustRightInd w:val="0"/>
        <w:spacing w:before="120"/>
        <w:ind w:left="851" w:hanging="851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5.2.6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  <w:t>Será excluído do processo o candidato que, além das demais hipóteses previstas neste Edital:</w:t>
      </w:r>
    </w:p>
    <w:p w:rsidR="00822162" w:rsidRDefault="00EE1780" w:rsidP="005509DA">
      <w:pPr>
        <w:autoSpaceDE w:val="0"/>
        <w:autoSpaceDN w:val="0"/>
        <w:adjustRightInd w:val="0"/>
        <w:spacing w:before="120"/>
        <w:ind w:left="851" w:hanging="851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5.2.6.</w:t>
      </w:r>
      <w:r>
        <w:rPr>
          <w:rFonts w:ascii="Arial Narrow" w:hAnsi="Arial Narrow" w:cs="Arial"/>
          <w:b/>
          <w:szCs w:val="24"/>
        </w:rPr>
        <w:t>1</w:t>
      </w:r>
      <w:r w:rsidRPr="00054EF4">
        <w:rPr>
          <w:rFonts w:ascii="Arial Narrow" w:hAnsi="Arial Narrow" w:cs="Arial"/>
          <w:szCs w:val="24"/>
        </w:rPr>
        <w:tab/>
        <w:t>Não comparecer</w:t>
      </w:r>
      <w:r>
        <w:rPr>
          <w:rFonts w:ascii="Arial Narrow" w:hAnsi="Arial Narrow" w:cs="Arial"/>
          <w:szCs w:val="24"/>
        </w:rPr>
        <w:t xml:space="preserve"> ou chegar após o horário estabelecido</w:t>
      </w:r>
      <w:r w:rsidRPr="00054EF4">
        <w:rPr>
          <w:rFonts w:ascii="Arial Narrow" w:hAnsi="Arial Narrow" w:cs="Arial"/>
          <w:szCs w:val="24"/>
        </w:rPr>
        <w:t xml:space="preserve"> </w:t>
      </w:r>
      <w:r w:rsidR="003C5B81">
        <w:rPr>
          <w:rFonts w:ascii="Arial Narrow" w:hAnsi="Arial Narrow" w:cs="Arial"/>
          <w:szCs w:val="24"/>
        </w:rPr>
        <w:t>para esta Segunda Fase do Processo Seletivo</w:t>
      </w:r>
      <w:r w:rsidRPr="00665606">
        <w:rPr>
          <w:rFonts w:ascii="Arial Narrow" w:hAnsi="Arial Narrow" w:cs="Arial"/>
          <w:szCs w:val="24"/>
        </w:rPr>
        <w:t>, s</w:t>
      </w:r>
      <w:r w:rsidRPr="00054EF4">
        <w:rPr>
          <w:rFonts w:ascii="Arial Narrow" w:hAnsi="Arial Narrow" w:cs="Arial"/>
          <w:szCs w:val="24"/>
        </w:rPr>
        <w:t>eja qual for o motivo alegado</w:t>
      </w:r>
      <w:r w:rsidR="003C5B81">
        <w:rPr>
          <w:rFonts w:ascii="Arial Narrow" w:hAnsi="Arial Narrow" w:cs="Arial"/>
          <w:szCs w:val="24"/>
        </w:rPr>
        <w:t>.</w:t>
      </w:r>
    </w:p>
    <w:p w:rsidR="00822162" w:rsidRPr="00894590" w:rsidRDefault="00EE1780" w:rsidP="005509DA">
      <w:pPr>
        <w:autoSpaceDE w:val="0"/>
        <w:autoSpaceDN w:val="0"/>
        <w:adjustRightInd w:val="0"/>
        <w:spacing w:before="120"/>
        <w:ind w:left="851" w:hanging="851"/>
        <w:jc w:val="both"/>
        <w:rPr>
          <w:rFonts w:ascii="Arial Narrow" w:hAnsi="Arial Narrow" w:cs="Arial"/>
          <w:bCs/>
          <w:szCs w:val="24"/>
        </w:rPr>
      </w:pPr>
      <w:r w:rsidRPr="00054EF4">
        <w:rPr>
          <w:rFonts w:ascii="Arial Narrow" w:hAnsi="Arial Narrow" w:cs="Arial"/>
          <w:b/>
          <w:szCs w:val="24"/>
        </w:rPr>
        <w:t>5.2.6.2</w:t>
      </w:r>
      <w:r w:rsidRPr="00054EF4">
        <w:rPr>
          <w:rFonts w:ascii="Arial Narrow" w:hAnsi="Arial Narrow" w:cs="Arial"/>
          <w:b/>
          <w:szCs w:val="24"/>
        </w:rPr>
        <w:tab/>
      </w:r>
      <w:r w:rsidRPr="00054EF4">
        <w:rPr>
          <w:rFonts w:ascii="Arial Narrow" w:hAnsi="Arial Narrow" w:cs="Arial"/>
          <w:szCs w:val="24"/>
        </w:rPr>
        <w:t xml:space="preserve"> Apresentar-se para a </w:t>
      </w:r>
      <w:r w:rsidR="00EF3D40">
        <w:rPr>
          <w:rFonts w:ascii="Arial Narrow" w:hAnsi="Arial Narrow" w:cs="Arial"/>
          <w:szCs w:val="24"/>
        </w:rPr>
        <w:t xml:space="preserve">Prova Especifica para as áreas da graduação (questões direcionadas) </w:t>
      </w:r>
      <w:r w:rsidR="003D4516">
        <w:rPr>
          <w:rFonts w:ascii="Arial Narrow" w:hAnsi="Arial Narrow" w:cs="Arial"/>
          <w:szCs w:val="24"/>
        </w:rPr>
        <w:t xml:space="preserve">e </w:t>
      </w:r>
      <w:r w:rsidR="003D4516" w:rsidRPr="00054EF4">
        <w:rPr>
          <w:rFonts w:ascii="Arial Narrow" w:hAnsi="Arial Narrow" w:cs="Arial"/>
          <w:szCs w:val="24"/>
        </w:rPr>
        <w:t xml:space="preserve">análise do </w:t>
      </w:r>
      <w:r w:rsidR="003C5B81">
        <w:rPr>
          <w:rFonts w:ascii="Arial Narrow" w:hAnsi="Arial Narrow" w:cs="Arial"/>
          <w:i/>
          <w:szCs w:val="24"/>
        </w:rPr>
        <w:t>c</w:t>
      </w:r>
      <w:r w:rsidR="003D4516" w:rsidRPr="00054EF4">
        <w:rPr>
          <w:rFonts w:ascii="Arial Narrow" w:hAnsi="Arial Narrow" w:cs="Arial"/>
          <w:i/>
          <w:szCs w:val="24"/>
        </w:rPr>
        <w:t>urriculum vitae</w:t>
      </w:r>
      <w:r w:rsidR="003D4516" w:rsidRPr="00054EF4">
        <w:rPr>
          <w:rFonts w:ascii="Arial Narrow" w:hAnsi="Arial Narrow" w:cs="Arial"/>
          <w:szCs w:val="24"/>
        </w:rPr>
        <w:t xml:space="preserve"> </w:t>
      </w:r>
      <w:r w:rsidR="003D4516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 xml:space="preserve">em outro local que não o previsto no </w:t>
      </w:r>
      <w:r w:rsidRPr="00054EF4">
        <w:rPr>
          <w:rFonts w:ascii="Arial Narrow" w:hAnsi="Arial Narrow" w:cs="Arial"/>
          <w:bCs/>
          <w:szCs w:val="24"/>
        </w:rPr>
        <w:t>Edital</w:t>
      </w:r>
      <w:r>
        <w:rPr>
          <w:rFonts w:ascii="Arial Narrow" w:hAnsi="Arial Narrow" w:cs="Arial"/>
          <w:bCs/>
          <w:szCs w:val="24"/>
        </w:rPr>
        <w:t>.</w:t>
      </w:r>
    </w:p>
    <w:p w:rsidR="00C1555F" w:rsidRPr="00AB0D18" w:rsidRDefault="00EE1780" w:rsidP="005509DA">
      <w:pPr>
        <w:autoSpaceDE w:val="0"/>
        <w:autoSpaceDN w:val="0"/>
        <w:adjustRightInd w:val="0"/>
        <w:spacing w:before="120"/>
        <w:ind w:left="851" w:hanging="851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5.2.6.</w:t>
      </w:r>
      <w:r>
        <w:rPr>
          <w:rFonts w:ascii="Arial Narrow" w:hAnsi="Arial Narrow" w:cs="Arial"/>
          <w:b/>
          <w:szCs w:val="24"/>
        </w:rPr>
        <w:t>3</w:t>
      </w:r>
      <w:r w:rsidRPr="00054EF4">
        <w:rPr>
          <w:rFonts w:ascii="Arial Narrow" w:hAnsi="Arial Narrow" w:cs="Arial"/>
          <w:szCs w:val="24"/>
        </w:rPr>
        <w:tab/>
        <w:t xml:space="preserve">Não apresentar um dos documentos de identificação original, nos termos deste Edital, para a realização da </w:t>
      </w:r>
      <w:r w:rsidR="003C5B81">
        <w:rPr>
          <w:rFonts w:ascii="Arial Narrow" w:hAnsi="Arial Narrow" w:cs="Arial"/>
          <w:szCs w:val="24"/>
        </w:rPr>
        <w:t>Prova da Segunda Fase.</w:t>
      </w:r>
      <w:r w:rsidR="003D4516" w:rsidRPr="00054EF4">
        <w:rPr>
          <w:rFonts w:ascii="Arial Narrow" w:hAnsi="Arial Narrow" w:cs="Arial"/>
          <w:szCs w:val="24"/>
        </w:rPr>
        <w:t xml:space="preserve"> </w:t>
      </w:r>
    </w:p>
    <w:p w:rsidR="00822162" w:rsidRPr="00054EF4" w:rsidRDefault="00EE1780" w:rsidP="005509DA">
      <w:pPr>
        <w:tabs>
          <w:tab w:val="left" w:pos="709"/>
        </w:tabs>
        <w:autoSpaceDE w:val="0"/>
        <w:autoSpaceDN w:val="0"/>
        <w:adjustRightInd w:val="0"/>
        <w:spacing w:before="120"/>
        <w:ind w:left="851" w:hanging="851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5.2.6.</w:t>
      </w:r>
      <w:r>
        <w:rPr>
          <w:rFonts w:ascii="Arial Narrow" w:hAnsi="Arial Narrow" w:cs="Arial"/>
          <w:b/>
          <w:szCs w:val="24"/>
        </w:rPr>
        <w:t>4</w:t>
      </w:r>
      <w:r w:rsidRPr="00054EF4">
        <w:rPr>
          <w:rFonts w:ascii="Arial Narrow" w:hAnsi="Arial Narrow" w:cs="Arial"/>
          <w:szCs w:val="24"/>
        </w:rPr>
        <w:tab/>
        <w:t xml:space="preserve"> </w:t>
      </w:r>
      <w:r w:rsidR="00067491">
        <w:rPr>
          <w:rFonts w:ascii="Arial Narrow" w:hAnsi="Arial Narrow" w:cs="Arial"/>
          <w:szCs w:val="24"/>
        </w:rPr>
        <w:tab/>
      </w:r>
      <w:r w:rsidRPr="00054EF4">
        <w:rPr>
          <w:rFonts w:ascii="Arial Narrow" w:hAnsi="Arial Narrow" w:cs="Arial"/>
          <w:szCs w:val="24"/>
        </w:rPr>
        <w:t>Perturbar de qualquer modo a ordem dos trabalhos</w:t>
      </w:r>
      <w:r w:rsidR="003C5B81">
        <w:rPr>
          <w:rFonts w:ascii="Arial Narrow" w:hAnsi="Arial Narrow" w:cs="Arial"/>
          <w:szCs w:val="24"/>
        </w:rPr>
        <w:t>.</w:t>
      </w:r>
    </w:p>
    <w:p w:rsidR="00D6591A" w:rsidRPr="00F06695" w:rsidRDefault="00EE1780" w:rsidP="005509DA">
      <w:pPr>
        <w:autoSpaceDE w:val="0"/>
        <w:autoSpaceDN w:val="0"/>
        <w:adjustRightInd w:val="0"/>
        <w:spacing w:before="120"/>
        <w:ind w:left="851" w:hanging="851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5.2.6.</w:t>
      </w:r>
      <w:r>
        <w:rPr>
          <w:rFonts w:ascii="Arial Narrow" w:hAnsi="Arial Narrow" w:cs="Arial"/>
          <w:b/>
          <w:szCs w:val="24"/>
        </w:rPr>
        <w:t>5</w:t>
      </w:r>
      <w:r>
        <w:rPr>
          <w:rFonts w:ascii="Arial Narrow" w:hAnsi="Arial Narrow" w:cs="Arial"/>
          <w:szCs w:val="24"/>
        </w:rPr>
        <w:tab/>
      </w:r>
      <w:r w:rsidRPr="00054EF4">
        <w:rPr>
          <w:rFonts w:ascii="Arial Narrow" w:hAnsi="Arial Narrow" w:cs="Arial"/>
          <w:szCs w:val="24"/>
        </w:rPr>
        <w:t>Agir com incorreção ou descortesia para com qualquer membro da equ</w:t>
      </w:r>
      <w:r>
        <w:rPr>
          <w:rFonts w:ascii="Arial Narrow" w:hAnsi="Arial Narrow" w:cs="Arial"/>
          <w:szCs w:val="24"/>
        </w:rPr>
        <w:t>ipe encarregada da aplicação da</w:t>
      </w:r>
      <w:r w:rsidR="003D4516" w:rsidRPr="003D4516">
        <w:rPr>
          <w:rFonts w:ascii="Arial Narrow" w:hAnsi="Arial Narrow" w:cs="Arial"/>
          <w:szCs w:val="24"/>
        </w:rPr>
        <w:t xml:space="preserve"> </w:t>
      </w:r>
      <w:r w:rsidR="00C83FC4">
        <w:rPr>
          <w:rFonts w:ascii="Arial Narrow" w:hAnsi="Arial Narrow" w:cs="Arial"/>
          <w:szCs w:val="24"/>
        </w:rPr>
        <w:t>Prova</w:t>
      </w:r>
      <w:r w:rsidR="003C5B81">
        <w:rPr>
          <w:rFonts w:ascii="Arial Narrow" w:hAnsi="Arial Narrow" w:cs="Arial"/>
          <w:szCs w:val="24"/>
        </w:rPr>
        <w:t xml:space="preserve"> e </w:t>
      </w:r>
      <w:r w:rsidR="003C5B81" w:rsidRPr="00054EF4">
        <w:rPr>
          <w:rFonts w:ascii="Arial Narrow" w:hAnsi="Arial Narrow" w:cs="Arial"/>
          <w:szCs w:val="24"/>
        </w:rPr>
        <w:t xml:space="preserve">análise do </w:t>
      </w:r>
      <w:r w:rsidR="003C5B81">
        <w:rPr>
          <w:rFonts w:ascii="Arial Narrow" w:hAnsi="Arial Narrow" w:cs="Arial"/>
          <w:i/>
          <w:szCs w:val="24"/>
        </w:rPr>
        <w:t>c</w:t>
      </w:r>
      <w:r w:rsidR="003C5B81" w:rsidRPr="00054EF4">
        <w:rPr>
          <w:rFonts w:ascii="Arial Narrow" w:hAnsi="Arial Narrow" w:cs="Arial"/>
          <w:i/>
          <w:szCs w:val="24"/>
        </w:rPr>
        <w:t>urriculum vitae</w:t>
      </w:r>
      <w:r w:rsidR="00366372">
        <w:rPr>
          <w:rFonts w:ascii="Arial Narrow" w:hAnsi="Arial Narrow" w:cs="Arial"/>
          <w:szCs w:val="24"/>
        </w:rPr>
        <w:t>.</w:t>
      </w:r>
    </w:p>
    <w:p w:rsidR="00FA62BB" w:rsidRPr="00894590" w:rsidRDefault="00D6591A" w:rsidP="005509DA">
      <w:pPr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b/>
          <w:bCs/>
          <w:szCs w:val="24"/>
        </w:rPr>
      </w:pPr>
      <w:r w:rsidRPr="00294510">
        <w:rPr>
          <w:rFonts w:ascii="Arial Narrow" w:hAnsi="Arial Narrow" w:cs="Arial"/>
          <w:b/>
          <w:bCs/>
          <w:szCs w:val="24"/>
        </w:rPr>
        <w:t xml:space="preserve">VI – DA PONTUAÇÃO, DOS CRITÉRIOS DE DESEMPATE E DA </w:t>
      </w:r>
      <w:r w:rsidR="008F5269" w:rsidRPr="00294510">
        <w:rPr>
          <w:rFonts w:ascii="Arial Narrow" w:hAnsi="Arial Narrow" w:cs="Arial"/>
          <w:b/>
          <w:bCs/>
          <w:szCs w:val="24"/>
        </w:rPr>
        <w:t>CLASSIFICAÇÃO.</w:t>
      </w:r>
    </w:p>
    <w:p w:rsidR="00A55961" w:rsidRDefault="000A7C34" w:rsidP="005509DA">
      <w:pPr>
        <w:spacing w:before="120"/>
        <w:ind w:left="851" w:hanging="851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6.1</w:t>
      </w:r>
      <w:r w:rsidRPr="00054EF4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ab/>
      </w:r>
      <w:r w:rsidRPr="00054EF4">
        <w:rPr>
          <w:rFonts w:ascii="Arial Narrow" w:hAnsi="Arial Narrow" w:cs="Arial"/>
          <w:szCs w:val="24"/>
        </w:rPr>
        <w:t xml:space="preserve">Serão considerados habilitados para a Segunda </w:t>
      </w:r>
      <w:r w:rsidR="00366372">
        <w:rPr>
          <w:rFonts w:ascii="Arial Narrow" w:hAnsi="Arial Narrow" w:cs="Arial"/>
          <w:szCs w:val="24"/>
        </w:rPr>
        <w:t>F</w:t>
      </w:r>
      <w:r w:rsidRPr="00054EF4">
        <w:rPr>
          <w:rFonts w:ascii="Arial Narrow" w:hAnsi="Arial Narrow" w:cs="Arial"/>
          <w:szCs w:val="24"/>
        </w:rPr>
        <w:t>ase do Processo</w:t>
      </w:r>
      <w:r w:rsidR="00366372">
        <w:rPr>
          <w:rFonts w:ascii="Arial Narrow" w:hAnsi="Arial Narrow" w:cs="Arial"/>
          <w:szCs w:val="24"/>
        </w:rPr>
        <w:t xml:space="preserve"> Seletivo</w:t>
      </w:r>
      <w:r w:rsidRPr="00054EF4">
        <w:rPr>
          <w:rFonts w:ascii="Arial Narrow" w:hAnsi="Arial Narrow" w:cs="Arial"/>
          <w:szCs w:val="24"/>
        </w:rPr>
        <w:t xml:space="preserve"> os candidatos que obtiverem pontuação igual ou superior a 50 do total de 100 pontos </w:t>
      </w:r>
      <w:r w:rsidR="00366372">
        <w:rPr>
          <w:rFonts w:ascii="Arial Narrow" w:hAnsi="Arial Narrow" w:cs="Arial"/>
          <w:szCs w:val="24"/>
        </w:rPr>
        <w:t xml:space="preserve">possíveis </w:t>
      </w:r>
      <w:r w:rsidR="00366372" w:rsidRPr="00A55961">
        <w:rPr>
          <w:rFonts w:ascii="Arial Narrow" w:hAnsi="Arial Narrow" w:cs="Arial"/>
          <w:szCs w:val="24"/>
        </w:rPr>
        <w:t>(</w:t>
      </w:r>
      <w:r w:rsidR="008F5269">
        <w:rPr>
          <w:rFonts w:ascii="Arial Narrow" w:hAnsi="Arial Narrow" w:cs="Arial"/>
          <w:szCs w:val="24"/>
        </w:rPr>
        <w:t>0</w:t>
      </w:r>
      <w:r w:rsidR="00366372" w:rsidRPr="00A55961">
        <w:rPr>
          <w:rFonts w:ascii="Arial Narrow" w:hAnsi="Arial Narrow" w:cs="Arial"/>
          <w:szCs w:val="24"/>
        </w:rPr>
        <w:t xml:space="preserve">2 pontos para cada questão) </w:t>
      </w:r>
      <w:r w:rsidRPr="00A55961">
        <w:rPr>
          <w:rFonts w:ascii="Arial Narrow" w:hAnsi="Arial Narrow" w:cs="Arial"/>
          <w:szCs w:val="24"/>
        </w:rPr>
        <w:t>na Prova Objetiva</w:t>
      </w:r>
      <w:r w:rsidR="00366372" w:rsidRPr="00A55961">
        <w:rPr>
          <w:rFonts w:ascii="Arial Narrow" w:hAnsi="Arial Narrow" w:cs="Arial"/>
          <w:szCs w:val="24"/>
        </w:rPr>
        <w:t xml:space="preserve"> da Primeira Fase</w:t>
      </w:r>
      <w:r w:rsidRPr="00A55961">
        <w:rPr>
          <w:rFonts w:ascii="Arial Narrow" w:hAnsi="Arial Narrow" w:cs="Arial"/>
          <w:szCs w:val="24"/>
        </w:rPr>
        <w:t xml:space="preserve">. </w:t>
      </w:r>
    </w:p>
    <w:p w:rsidR="00822162" w:rsidRPr="00366372" w:rsidRDefault="000A7C34" w:rsidP="005509DA">
      <w:pPr>
        <w:spacing w:before="120"/>
        <w:ind w:left="851" w:hanging="851"/>
        <w:jc w:val="both"/>
        <w:rPr>
          <w:rFonts w:ascii="Arial Narrow" w:hAnsi="Arial Narrow" w:cs="Arial"/>
          <w:i/>
          <w:szCs w:val="24"/>
        </w:rPr>
      </w:pPr>
      <w:r w:rsidRPr="00054EF4">
        <w:rPr>
          <w:rFonts w:ascii="Arial Narrow" w:hAnsi="Arial Narrow" w:cs="Arial"/>
          <w:b/>
          <w:szCs w:val="24"/>
        </w:rPr>
        <w:lastRenderedPageBreak/>
        <w:t>6.2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</w:r>
      <w:r w:rsidR="00366372">
        <w:rPr>
          <w:rFonts w:ascii="Arial Narrow" w:hAnsi="Arial Narrow" w:cs="Arial"/>
          <w:szCs w:val="24"/>
        </w:rPr>
        <w:t xml:space="preserve">Para a </w:t>
      </w:r>
      <w:r w:rsidRPr="00366372">
        <w:rPr>
          <w:rFonts w:ascii="Arial Narrow" w:hAnsi="Arial Narrow" w:cs="Arial"/>
          <w:szCs w:val="24"/>
        </w:rPr>
        <w:t xml:space="preserve">Segunda </w:t>
      </w:r>
      <w:r w:rsidR="00C83FC4" w:rsidRPr="00366372">
        <w:rPr>
          <w:rFonts w:ascii="Arial Narrow" w:hAnsi="Arial Narrow" w:cs="Arial"/>
          <w:szCs w:val="24"/>
        </w:rPr>
        <w:t>Fase</w:t>
      </w:r>
      <w:r w:rsidR="00366372" w:rsidRPr="00366372">
        <w:rPr>
          <w:rFonts w:ascii="Arial Narrow" w:hAnsi="Arial Narrow" w:cs="Arial"/>
          <w:szCs w:val="24"/>
        </w:rPr>
        <w:t>, a pontuação, a classificação e os critérios de desempate se basearão em:</w:t>
      </w:r>
    </w:p>
    <w:p w:rsidR="00DC28EA" w:rsidRDefault="00DC28EA" w:rsidP="005509DA">
      <w:pPr>
        <w:autoSpaceDE w:val="0"/>
        <w:autoSpaceDN w:val="0"/>
        <w:adjustRightInd w:val="0"/>
        <w:spacing w:before="120"/>
        <w:ind w:left="851" w:hanging="851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6.2.1</w:t>
      </w:r>
      <w:r>
        <w:rPr>
          <w:rFonts w:ascii="Arial Narrow" w:hAnsi="Arial Narrow" w:cs="Arial"/>
          <w:b/>
          <w:szCs w:val="24"/>
        </w:rPr>
        <w:tab/>
        <w:t>A Segunda Fase não tem “nota de corte”. O total de pontos obtidos por cada candidato determinará a ordem de classificação em cada área.</w:t>
      </w:r>
    </w:p>
    <w:p w:rsidR="00822162" w:rsidRPr="00054EF4" w:rsidRDefault="000A7C34" w:rsidP="005509DA">
      <w:pPr>
        <w:autoSpaceDE w:val="0"/>
        <w:autoSpaceDN w:val="0"/>
        <w:adjustRightInd w:val="0"/>
        <w:spacing w:before="120"/>
        <w:ind w:left="851" w:hanging="851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6.2.</w:t>
      </w:r>
      <w:r w:rsidR="00DC28EA">
        <w:rPr>
          <w:rFonts w:ascii="Arial Narrow" w:hAnsi="Arial Narrow" w:cs="Arial"/>
          <w:b/>
          <w:szCs w:val="24"/>
        </w:rPr>
        <w:t>2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</w:r>
      <w:r>
        <w:rPr>
          <w:rFonts w:ascii="Arial Narrow" w:hAnsi="Arial Narrow" w:cs="Arial"/>
          <w:szCs w:val="24"/>
        </w:rPr>
        <w:t xml:space="preserve">À </w:t>
      </w:r>
      <w:r w:rsidR="00C83FC4">
        <w:rPr>
          <w:rFonts w:ascii="Arial Narrow" w:hAnsi="Arial Narrow" w:cs="Arial"/>
          <w:szCs w:val="24"/>
        </w:rPr>
        <w:t xml:space="preserve">Prova Especifica para as áreas da graduação (questões direcionadas) </w:t>
      </w:r>
      <w:r>
        <w:rPr>
          <w:rFonts w:ascii="Arial Narrow" w:hAnsi="Arial Narrow" w:cs="Arial"/>
          <w:szCs w:val="24"/>
        </w:rPr>
        <w:t>poderão</w:t>
      </w:r>
      <w:r w:rsidRPr="00054EF4">
        <w:rPr>
          <w:rFonts w:ascii="Arial Narrow" w:hAnsi="Arial Narrow" w:cs="Arial"/>
          <w:szCs w:val="24"/>
        </w:rPr>
        <w:t xml:space="preserve"> ser atribuído</w:t>
      </w:r>
      <w:r>
        <w:rPr>
          <w:rFonts w:ascii="Arial Narrow" w:hAnsi="Arial Narrow" w:cs="Arial"/>
          <w:szCs w:val="24"/>
        </w:rPr>
        <w:t>s</w:t>
      </w:r>
      <w:r w:rsidRPr="00054EF4">
        <w:rPr>
          <w:rFonts w:ascii="Arial Narrow" w:hAnsi="Arial Narrow" w:cs="Arial"/>
          <w:szCs w:val="24"/>
        </w:rPr>
        <w:t xml:space="preserve"> de 0</w:t>
      </w:r>
      <w:r w:rsidR="008F5269">
        <w:rPr>
          <w:rFonts w:ascii="Arial Narrow" w:hAnsi="Arial Narrow" w:cs="Arial"/>
          <w:szCs w:val="24"/>
        </w:rPr>
        <w:t>0</w:t>
      </w:r>
      <w:r w:rsidR="00366372">
        <w:rPr>
          <w:rFonts w:ascii="Arial Narrow" w:hAnsi="Arial Narrow" w:cs="Arial"/>
          <w:szCs w:val="24"/>
        </w:rPr>
        <w:t xml:space="preserve"> (zero)</w:t>
      </w:r>
      <w:r w:rsidRPr="00054EF4">
        <w:rPr>
          <w:rFonts w:ascii="Arial Narrow" w:hAnsi="Arial Narrow" w:cs="Arial"/>
          <w:szCs w:val="24"/>
        </w:rPr>
        <w:t xml:space="preserve"> a </w:t>
      </w:r>
      <w:r w:rsidR="000A4262">
        <w:rPr>
          <w:rFonts w:ascii="Arial Narrow" w:hAnsi="Arial Narrow" w:cs="Arial"/>
          <w:szCs w:val="24"/>
        </w:rPr>
        <w:t>10</w:t>
      </w:r>
      <w:r w:rsidRPr="00054EF4">
        <w:rPr>
          <w:rFonts w:ascii="Arial Narrow" w:hAnsi="Arial Narrow" w:cs="Arial"/>
          <w:szCs w:val="24"/>
        </w:rPr>
        <w:t xml:space="preserve"> (</w:t>
      </w:r>
      <w:r w:rsidR="000A4262">
        <w:rPr>
          <w:rFonts w:ascii="Arial Narrow" w:hAnsi="Arial Narrow" w:cs="Arial"/>
          <w:szCs w:val="24"/>
        </w:rPr>
        <w:t>dez</w:t>
      </w:r>
      <w:r w:rsidRPr="00054EF4">
        <w:rPr>
          <w:rFonts w:ascii="Arial Narrow" w:hAnsi="Arial Narrow" w:cs="Arial"/>
          <w:szCs w:val="24"/>
        </w:rPr>
        <w:t>) pontos.</w:t>
      </w:r>
    </w:p>
    <w:p w:rsidR="000A7C34" w:rsidRPr="00054EF4" w:rsidRDefault="000A7C34" w:rsidP="005509DA">
      <w:pPr>
        <w:autoSpaceDE w:val="0"/>
        <w:autoSpaceDN w:val="0"/>
        <w:adjustRightInd w:val="0"/>
        <w:spacing w:before="120"/>
        <w:ind w:left="851" w:hanging="851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6.2.</w:t>
      </w:r>
      <w:r w:rsidR="00DC28EA">
        <w:rPr>
          <w:rFonts w:ascii="Arial Narrow" w:hAnsi="Arial Narrow" w:cs="Arial"/>
          <w:b/>
          <w:szCs w:val="24"/>
        </w:rPr>
        <w:t>3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</w:r>
      <w:r w:rsidR="00366372">
        <w:rPr>
          <w:rFonts w:ascii="Arial Narrow" w:eastAsia="MS Mincho" w:hAnsi="Arial Narrow" w:cs="Arial"/>
          <w:szCs w:val="24"/>
        </w:rPr>
        <w:t xml:space="preserve">À análise do </w:t>
      </w:r>
      <w:r w:rsidR="00366372" w:rsidRPr="00366372">
        <w:rPr>
          <w:rFonts w:ascii="Arial Narrow" w:hAnsi="Arial Narrow" w:cs="Arial"/>
          <w:i/>
          <w:szCs w:val="24"/>
        </w:rPr>
        <w:t>c</w:t>
      </w:r>
      <w:r w:rsidRPr="00366372">
        <w:rPr>
          <w:rFonts w:ascii="Arial Narrow" w:hAnsi="Arial Narrow" w:cs="Arial"/>
          <w:i/>
          <w:szCs w:val="24"/>
        </w:rPr>
        <w:t>urriculum vitae</w:t>
      </w:r>
      <w:r w:rsidRPr="00054EF4">
        <w:rPr>
          <w:rFonts w:ascii="Arial Narrow" w:eastAsia="MS Mincho" w:hAnsi="Arial Narrow" w:cs="Arial"/>
          <w:szCs w:val="24"/>
        </w:rPr>
        <w:t xml:space="preserve"> poderão ser atribuídos </w:t>
      </w:r>
      <w:r>
        <w:rPr>
          <w:rFonts w:ascii="Arial Narrow" w:eastAsia="MS Mincho" w:hAnsi="Arial Narrow" w:cs="Arial"/>
          <w:szCs w:val="24"/>
        </w:rPr>
        <w:t>de 0</w:t>
      </w:r>
      <w:r w:rsidR="008F5269">
        <w:rPr>
          <w:rFonts w:ascii="Arial Narrow" w:eastAsia="MS Mincho" w:hAnsi="Arial Narrow" w:cs="Arial"/>
          <w:szCs w:val="24"/>
        </w:rPr>
        <w:t>0</w:t>
      </w:r>
      <w:r>
        <w:rPr>
          <w:rFonts w:ascii="Arial Narrow" w:eastAsia="MS Mincho" w:hAnsi="Arial Narrow" w:cs="Arial"/>
          <w:szCs w:val="24"/>
        </w:rPr>
        <w:t xml:space="preserve"> </w:t>
      </w:r>
      <w:r w:rsidR="00366372">
        <w:rPr>
          <w:rFonts w:ascii="Arial Narrow" w:eastAsia="MS Mincho" w:hAnsi="Arial Narrow" w:cs="Arial"/>
          <w:szCs w:val="24"/>
        </w:rPr>
        <w:t xml:space="preserve">(zero) </w:t>
      </w:r>
      <w:r>
        <w:rPr>
          <w:rFonts w:ascii="Arial Narrow" w:eastAsia="MS Mincho" w:hAnsi="Arial Narrow" w:cs="Arial"/>
          <w:szCs w:val="24"/>
        </w:rPr>
        <w:t xml:space="preserve">a </w:t>
      </w:r>
      <w:r w:rsidR="000A4262">
        <w:rPr>
          <w:rFonts w:ascii="Arial Narrow" w:eastAsia="MS Mincho" w:hAnsi="Arial Narrow" w:cs="Arial"/>
          <w:szCs w:val="24"/>
        </w:rPr>
        <w:t>10</w:t>
      </w:r>
      <w:r w:rsidRPr="00054EF4">
        <w:rPr>
          <w:rFonts w:ascii="Arial Narrow" w:eastAsia="MS Mincho" w:hAnsi="Arial Narrow" w:cs="Arial"/>
          <w:szCs w:val="24"/>
        </w:rPr>
        <w:t xml:space="preserve"> (</w:t>
      </w:r>
      <w:r w:rsidR="000A4262">
        <w:rPr>
          <w:rFonts w:ascii="Arial Narrow" w:eastAsia="MS Mincho" w:hAnsi="Arial Narrow" w:cs="Arial"/>
          <w:szCs w:val="24"/>
        </w:rPr>
        <w:t>dez</w:t>
      </w:r>
      <w:r w:rsidRPr="00054EF4">
        <w:rPr>
          <w:rFonts w:ascii="Arial Narrow" w:eastAsia="MS Mincho" w:hAnsi="Arial Narrow" w:cs="Arial"/>
          <w:szCs w:val="24"/>
        </w:rPr>
        <w:t xml:space="preserve">) pontos de acordo com os critérios </w:t>
      </w:r>
      <w:r>
        <w:rPr>
          <w:rFonts w:ascii="Arial Narrow" w:eastAsia="MS Mincho" w:hAnsi="Arial Narrow" w:cs="Arial"/>
          <w:szCs w:val="24"/>
        </w:rPr>
        <w:t>apresentados n</w:t>
      </w:r>
      <w:r w:rsidR="00EC1D31">
        <w:rPr>
          <w:rFonts w:ascii="Arial Narrow" w:eastAsia="MS Mincho" w:hAnsi="Arial Narrow" w:cs="Arial"/>
          <w:szCs w:val="24"/>
        </w:rPr>
        <w:t xml:space="preserve">o </w:t>
      </w:r>
      <w:r w:rsidR="00EC1D31" w:rsidRPr="00366372">
        <w:rPr>
          <w:rFonts w:ascii="Arial Narrow" w:eastAsia="MS Mincho" w:hAnsi="Arial Narrow" w:cs="Arial"/>
          <w:b/>
          <w:szCs w:val="24"/>
        </w:rPr>
        <w:t>Anexo</w:t>
      </w:r>
      <w:r w:rsidR="00E016B7" w:rsidRPr="00366372">
        <w:rPr>
          <w:rFonts w:ascii="Arial Narrow" w:eastAsia="MS Mincho" w:hAnsi="Arial Narrow" w:cs="Arial"/>
          <w:b/>
          <w:szCs w:val="24"/>
        </w:rPr>
        <w:t xml:space="preserve"> </w:t>
      </w:r>
      <w:r w:rsidR="006475C6">
        <w:rPr>
          <w:rFonts w:ascii="Arial Narrow" w:eastAsia="MS Mincho" w:hAnsi="Arial Narrow" w:cs="Arial"/>
          <w:b/>
          <w:szCs w:val="24"/>
        </w:rPr>
        <w:t>2</w:t>
      </w:r>
      <w:r>
        <w:rPr>
          <w:rFonts w:ascii="Arial Narrow" w:eastAsia="MS Mincho" w:hAnsi="Arial Narrow" w:cs="Arial"/>
          <w:szCs w:val="24"/>
        </w:rPr>
        <w:t>.</w:t>
      </w:r>
      <w:r w:rsidRPr="00D547E0">
        <w:rPr>
          <w:rFonts w:ascii="Arial Narrow" w:hAnsi="Arial Narrow" w:cs="Arial"/>
          <w:b/>
          <w:szCs w:val="24"/>
        </w:rPr>
        <w:t xml:space="preserve"> </w:t>
      </w:r>
      <w:r w:rsidR="00AE476D" w:rsidRPr="00AE476D">
        <w:rPr>
          <w:rFonts w:ascii="Arial Narrow" w:hAnsi="Arial Narrow" w:cs="Arial"/>
          <w:szCs w:val="24"/>
        </w:rPr>
        <w:t>A</w:t>
      </w:r>
      <w:r w:rsidRPr="00054EF4">
        <w:rPr>
          <w:rFonts w:ascii="Arial Narrow" w:hAnsi="Arial Narrow" w:cs="Arial"/>
          <w:szCs w:val="24"/>
        </w:rPr>
        <w:t xml:space="preserve"> não apresentação do </w:t>
      </w:r>
      <w:r w:rsidR="00366372">
        <w:rPr>
          <w:rFonts w:ascii="Arial Narrow" w:hAnsi="Arial Narrow" w:cs="Arial"/>
          <w:i/>
          <w:iCs/>
          <w:szCs w:val="24"/>
        </w:rPr>
        <w:t>c</w:t>
      </w:r>
      <w:r w:rsidRPr="00366372">
        <w:rPr>
          <w:rFonts w:ascii="Arial Narrow" w:hAnsi="Arial Narrow" w:cs="Arial"/>
          <w:i/>
          <w:iCs/>
          <w:szCs w:val="24"/>
        </w:rPr>
        <w:t>urriculum vitae</w:t>
      </w:r>
      <w:r w:rsidRPr="00054EF4">
        <w:rPr>
          <w:rFonts w:ascii="Arial Narrow" w:hAnsi="Arial Narrow" w:cs="Arial"/>
          <w:i/>
          <w:iCs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>implicará em não pontuação.</w:t>
      </w:r>
    </w:p>
    <w:p w:rsidR="00822162" w:rsidRDefault="000A7C34" w:rsidP="005509DA">
      <w:pPr>
        <w:autoSpaceDE w:val="0"/>
        <w:autoSpaceDN w:val="0"/>
        <w:adjustRightInd w:val="0"/>
        <w:spacing w:before="120"/>
        <w:ind w:left="851" w:hanging="851"/>
        <w:jc w:val="both"/>
        <w:rPr>
          <w:rFonts w:ascii="Arial Narrow" w:hAnsi="Arial Narrow" w:cs="Arial"/>
          <w:szCs w:val="24"/>
        </w:rPr>
      </w:pPr>
      <w:r w:rsidRPr="00366372">
        <w:rPr>
          <w:rFonts w:ascii="Arial Narrow" w:hAnsi="Arial Narrow" w:cs="Arial"/>
          <w:b/>
          <w:szCs w:val="24"/>
        </w:rPr>
        <w:t>6.2.</w:t>
      </w:r>
      <w:r w:rsidR="00DC28EA">
        <w:rPr>
          <w:rFonts w:ascii="Arial Narrow" w:hAnsi="Arial Narrow" w:cs="Arial"/>
          <w:b/>
          <w:szCs w:val="24"/>
        </w:rPr>
        <w:t>4</w:t>
      </w:r>
      <w:r w:rsidRPr="00366372">
        <w:rPr>
          <w:rFonts w:ascii="Arial Narrow" w:hAnsi="Arial Narrow" w:cs="Arial"/>
          <w:szCs w:val="24"/>
        </w:rPr>
        <w:tab/>
        <w:t xml:space="preserve">A nota da </w:t>
      </w:r>
      <w:r w:rsidR="00366372">
        <w:rPr>
          <w:rFonts w:ascii="Arial Narrow" w:hAnsi="Arial Narrow" w:cs="Arial"/>
          <w:szCs w:val="24"/>
        </w:rPr>
        <w:t>S</w:t>
      </w:r>
      <w:r w:rsidRPr="00366372">
        <w:rPr>
          <w:rFonts w:ascii="Arial Narrow" w:hAnsi="Arial Narrow" w:cs="Arial"/>
          <w:szCs w:val="24"/>
        </w:rPr>
        <w:t xml:space="preserve">egunda </w:t>
      </w:r>
      <w:r w:rsidR="00366372">
        <w:rPr>
          <w:rFonts w:ascii="Arial Narrow" w:hAnsi="Arial Narrow" w:cs="Arial"/>
          <w:szCs w:val="24"/>
        </w:rPr>
        <w:t>F</w:t>
      </w:r>
      <w:r w:rsidRPr="00366372">
        <w:rPr>
          <w:rFonts w:ascii="Arial Narrow" w:hAnsi="Arial Narrow" w:cs="Arial"/>
          <w:szCs w:val="24"/>
        </w:rPr>
        <w:t xml:space="preserve">ase será </w:t>
      </w:r>
      <w:r w:rsidR="006475C6">
        <w:rPr>
          <w:rFonts w:ascii="Arial Narrow" w:hAnsi="Arial Narrow" w:cs="Arial"/>
          <w:szCs w:val="24"/>
        </w:rPr>
        <w:t>consequência da</w:t>
      </w:r>
      <w:r w:rsidR="00366372">
        <w:rPr>
          <w:rFonts w:ascii="Arial Narrow" w:hAnsi="Arial Narrow" w:cs="Arial"/>
          <w:szCs w:val="24"/>
        </w:rPr>
        <w:t xml:space="preserve"> </w:t>
      </w:r>
      <w:r w:rsidRPr="00366372">
        <w:rPr>
          <w:rFonts w:ascii="Arial Narrow" w:hAnsi="Arial Narrow" w:cs="Arial"/>
          <w:szCs w:val="24"/>
        </w:rPr>
        <w:t>somatória d</w:t>
      </w:r>
      <w:r w:rsidR="00366372">
        <w:rPr>
          <w:rFonts w:ascii="Arial Narrow" w:hAnsi="Arial Narrow" w:cs="Arial"/>
          <w:szCs w:val="24"/>
        </w:rPr>
        <w:t>os</w:t>
      </w:r>
      <w:r w:rsidRPr="00366372">
        <w:rPr>
          <w:rFonts w:ascii="Arial Narrow" w:hAnsi="Arial Narrow" w:cs="Arial"/>
          <w:szCs w:val="24"/>
        </w:rPr>
        <w:t xml:space="preserve"> pontos </w:t>
      </w:r>
      <w:r w:rsidR="00366372">
        <w:rPr>
          <w:rFonts w:ascii="Arial Narrow" w:hAnsi="Arial Narrow" w:cs="Arial"/>
          <w:szCs w:val="24"/>
        </w:rPr>
        <w:t>obtidos n</w:t>
      </w:r>
      <w:r w:rsidRPr="00366372">
        <w:rPr>
          <w:rFonts w:ascii="Arial Narrow" w:hAnsi="Arial Narrow" w:cs="Arial"/>
          <w:szCs w:val="24"/>
        </w:rPr>
        <w:t>a</w:t>
      </w:r>
      <w:r w:rsidRPr="00366372">
        <w:rPr>
          <w:rFonts w:ascii="Arial Narrow" w:hAnsi="Arial Narrow" w:cs="Arial"/>
          <w:b/>
          <w:szCs w:val="24"/>
        </w:rPr>
        <w:t xml:space="preserve"> </w:t>
      </w:r>
      <w:r w:rsidR="00E016B7" w:rsidRPr="00366372">
        <w:rPr>
          <w:rFonts w:ascii="Arial Narrow" w:hAnsi="Arial Narrow" w:cs="Arial"/>
          <w:szCs w:val="24"/>
        </w:rPr>
        <w:t xml:space="preserve">Prova Especifica </w:t>
      </w:r>
      <w:r w:rsidR="000A4262">
        <w:rPr>
          <w:rFonts w:ascii="Arial Narrow" w:hAnsi="Arial Narrow" w:cs="Arial"/>
          <w:szCs w:val="24"/>
        </w:rPr>
        <w:t>multiplicados por 7 (sete) c</w:t>
      </w:r>
      <w:r w:rsidR="00366372">
        <w:rPr>
          <w:rFonts w:ascii="Arial Narrow" w:hAnsi="Arial Narrow" w:cs="Arial"/>
          <w:szCs w:val="24"/>
        </w:rPr>
        <w:t xml:space="preserve">om os pontos obtidos na </w:t>
      </w:r>
      <w:r w:rsidRPr="00054EF4">
        <w:rPr>
          <w:rFonts w:ascii="Arial Narrow" w:hAnsi="Arial Narrow" w:cs="Arial"/>
          <w:szCs w:val="24"/>
        </w:rPr>
        <w:t xml:space="preserve">análise do </w:t>
      </w:r>
      <w:r w:rsidR="00366372">
        <w:rPr>
          <w:rFonts w:ascii="Arial Narrow" w:hAnsi="Arial Narrow" w:cs="Arial"/>
          <w:i/>
          <w:szCs w:val="24"/>
        </w:rPr>
        <w:t>c</w:t>
      </w:r>
      <w:r w:rsidRPr="00054EF4">
        <w:rPr>
          <w:rFonts w:ascii="Arial Narrow" w:hAnsi="Arial Narrow" w:cs="Arial"/>
          <w:i/>
          <w:szCs w:val="24"/>
        </w:rPr>
        <w:t>urriculum vita</w:t>
      </w:r>
      <w:r w:rsidR="00A93A6F">
        <w:rPr>
          <w:rFonts w:ascii="Arial Narrow" w:hAnsi="Arial Narrow" w:cs="Arial"/>
          <w:i/>
          <w:szCs w:val="24"/>
        </w:rPr>
        <w:t>e</w:t>
      </w:r>
      <w:r w:rsidR="00366372">
        <w:rPr>
          <w:rFonts w:ascii="Arial Narrow" w:hAnsi="Arial Narrow" w:cs="Arial"/>
          <w:i/>
          <w:szCs w:val="24"/>
        </w:rPr>
        <w:t xml:space="preserve">, </w:t>
      </w:r>
      <w:r w:rsidR="000A4262" w:rsidRPr="000A4262">
        <w:rPr>
          <w:rFonts w:ascii="Arial Narrow" w:hAnsi="Arial Narrow" w:cs="Arial"/>
          <w:szCs w:val="24"/>
        </w:rPr>
        <w:t>multiplicados por 3</w:t>
      </w:r>
      <w:r w:rsidR="000A4262">
        <w:rPr>
          <w:rFonts w:ascii="Arial Narrow" w:hAnsi="Arial Narrow" w:cs="Arial"/>
          <w:szCs w:val="24"/>
        </w:rPr>
        <w:t xml:space="preserve"> </w:t>
      </w:r>
      <w:r w:rsidR="000A4262" w:rsidRPr="000A4262">
        <w:rPr>
          <w:rFonts w:ascii="Arial Narrow" w:hAnsi="Arial Narrow" w:cs="Arial"/>
          <w:szCs w:val="24"/>
        </w:rPr>
        <w:t>(três)</w:t>
      </w:r>
      <w:r w:rsidR="00DC28EA">
        <w:rPr>
          <w:rFonts w:ascii="Arial Narrow" w:hAnsi="Arial Narrow" w:cs="Arial"/>
          <w:szCs w:val="24"/>
        </w:rPr>
        <w:t>,</w:t>
      </w:r>
      <w:r w:rsidRPr="00054EF4">
        <w:rPr>
          <w:rFonts w:ascii="Arial Narrow" w:hAnsi="Arial Narrow" w:cs="Arial"/>
          <w:szCs w:val="24"/>
        </w:rPr>
        <w:t xml:space="preserve"> totalizando </w:t>
      </w:r>
      <w:r w:rsidR="00DC28EA">
        <w:rPr>
          <w:rFonts w:ascii="Arial Narrow" w:hAnsi="Arial Narrow" w:cs="Arial"/>
          <w:szCs w:val="24"/>
        </w:rPr>
        <w:t xml:space="preserve">até </w:t>
      </w:r>
      <w:r w:rsidR="000A4262">
        <w:rPr>
          <w:rFonts w:ascii="Arial Narrow" w:hAnsi="Arial Narrow" w:cs="Arial"/>
          <w:szCs w:val="24"/>
        </w:rPr>
        <w:t>100</w:t>
      </w:r>
      <w:r w:rsidRPr="00054EF4">
        <w:rPr>
          <w:rFonts w:ascii="Arial Narrow" w:hAnsi="Arial Narrow" w:cs="Arial"/>
          <w:szCs w:val="24"/>
        </w:rPr>
        <w:t xml:space="preserve"> (</w:t>
      </w:r>
      <w:r w:rsidR="000A4262">
        <w:rPr>
          <w:rFonts w:ascii="Arial Narrow" w:hAnsi="Arial Narrow" w:cs="Arial"/>
          <w:szCs w:val="24"/>
        </w:rPr>
        <w:t xml:space="preserve">cem) </w:t>
      </w:r>
      <w:r>
        <w:rPr>
          <w:rFonts w:ascii="Arial Narrow" w:hAnsi="Arial Narrow" w:cs="Arial"/>
          <w:szCs w:val="24"/>
        </w:rPr>
        <w:t>pontos possíveis.</w:t>
      </w:r>
    </w:p>
    <w:p w:rsidR="00DC28EA" w:rsidRPr="00DC28EA" w:rsidRDefault="000A4262" w:rsidP="005509DA">
      <w:pPr>
        <w:autoSpaceDE w:val="0"/>
        <w:autoSpaceDN w:val="0"/>
        <w:adjustRightInd w:val="0"/>
        <w:spacing w:before="120"/>
        <w:ind w:left="851" w:hanging="851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b/>
          <w:szCs w:val="24"/>
        </w:rPr>
        <w:t>6.2.</w:t>
      </w:r>
      <w:r w:rsidR="00DC28EA">
        <w:rPr>
          <w:rFonts w:ascii="Arial Narrow" w:hAnsi="Arial Narrow" w:cs="Arial"/>
          <w:b/>
          <w:szCs w:val="24"/>
        </w:rPr>
        <w:t>4</w:t>
      </w:r>
      <w:r>
        <w:rPr>
          <w:rFonts w:ascii="Arial Narrow" w:hAnsi="Arial Narrow" w:cs="Arial"/>
          <w:b/>
          <w:szCs w:val="24"/>
        </w:rPr>
        <w:t>.1</w:t>
      </w:r>
      <w:r>
        <w:rPr>
          <w:rFonts w:ascii="Arial Narrow" w:hAnsi="Arial Narrow" w:cs="Arial"/>
          <w:b/>
          <w:szCs w:val="24"/>
        </w:rPr>
        <w:tab/>
      </w:r>
      <w:r w:rsidR="00DC28EA" w:rsidRPr="00DC28EA">
        <w:rPr>
          <w:rFonts w:ascii="Arial Narrow" w:hAnsi="Arial Narrow" w:cs="Arial"/>
          <w:szCs w:val="24"/>
        </w:rPr>
        <w:t>Explicitando:</w:t>
      </w:r>
    </w:p>
    <w:p w:rsidR="00DC28EA" w:rsidRDefault="00DC28EA" w:rsidP="005509DA">
      <w:pPr>
        <w:autoSpaceDE w:val="0"/>
        <w:autoSpaceDN w:val="0"/>
        <w:adjustRightInd w:val="0"/>
        <w:spacing w:before="120"/>
        <w:ind w:left="851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 xml:space="preserve">   </w:t>
      </w:r>
      <w:r w:rsidR="000A4262">
        <w:rPr>
          <w:rFonts w:ascii="Arial Narrow" w:hAnsi="Arial Narrow" w:cs="Arial"/>
          <w:b/>
          <w:szCs w:val="24"/>
        </w:rPr>
        <w:t xml:space="preserve">Pontos da Prova Específica x 7 (no máximo 70) </w:t>
      </w:r>
    </w:p>
    <w:p w:rsidR="00DC28EA" w:rsidRDefault="000A4262" w:rsidP="005509DA">
      <w:pPr>
        <w:autoSpaceDE w:val="0"/>
        <w:autoSpaceDN w:val="0"/>
        <w:adjustRightInd w:val="0"/>
        <w:spacing w:before="120"/>
        <w:ind w:left="851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 xml:space="preserve">+ Pontos do </w:t>
      </w:r>
      <w:r w:rsidRPr="00DC28EA">
        <w:rPr>
          <w:rFonts w:ascii="Arial Narrow" w:hAnsi="Arial Narrow" w:cs="Arial"/>
          <w:b/>
          <w:i/>
          <w:szCs w:val="24"/>
        </w:rPr>
        <w:t>curriculum vitae</w:t>
      </w:r>
      <w:r>
        <w:rPr>
          <w:rFonts w:ascii="Arial Narrow" w:hAnsi="Arial Narrow" w:cs="Arial"/>
          <w:b/>
          <w:szCs w:val="24"/>
        </w:rPr>
        <w:t xml:space="preserve"> x 3 (no máximo 30) </w:t>
      </w:r>
    </w:p>
    <w:p w:rsidR="000A4262" w:rsidRPr="00894590" w:rsidRDefault="000A4262" w:rsidP="005509DA">
      <w:pPr>
        <w:autoSpaceDE w:val="0"/>
        <w:autoSpaceDN w:val="0"/>
        <w:adjustRightInd w:val="0"/>
        <w:spacing w:before="120"/>
        <w:ind w:left="851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b/>
          <w:szCs w:val="24"/>
        </w:rPr>
        <w:t xml:space="preserve">= </w:t>
      </w:r>
      <w:r w:rsidR="00DC28EA">
        <w:rPr>
          <w:rFonts w:ascii="Arial Narrow" w:hAnsi="Arial Narrow" w:cs="Arial"/>
          <w:b/>
          <w:szCs w:val="24"/>
        </w:rPr>
        <w:t xml:space="preserve">total de Pontos </w:t>
      </w:r>
      <w:r>
        <w:rPr>
          <w:rFonts w:ascii="Arial Narrow" w:hAnsi="Arial Narrow" w:cs="Arial"/>
          <w:b/>
          <w:szCs w:val="24"/>
        </w:rPr>
        <w:t>da Segunda Fase</w:t>
      </w:r>
      <w:r w:rsidR="00DC28EA">
        <w:rPr>
          <w:rFonts w:ascii="Arial Narrow" w:hAnsi="Arial Narrow" w:cs="Arial"/>
          <w:b/>
          <w:szCs w:val="24"/>
        </w:rPr>
        <w:t>, número que servirá para classificar em ordem decrescente os candidatos de cada área.</w:t>
      </w:r>
    </w:p>
    <w:p w:rsidR="00822162" w:rsidRPr="00054EF4" w:rsidRDefault="000A7C34" w:rsidP="005509DA">
      <w:pPr>
        <w:autoSpaceDE w:val="0"/>
        <w:autoSpaceDN w:val="0"/>
        <w:adjustRightInd w:val="0"/>
        <w:spacing w:before="120"/>
        <w:ind w:left="851" w:hanging="851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6.2.</w:t>
      </w:r>
      <w:r w:rsidR="00DC28EA">
        <w:rPr>
          <w:rFonts w:ascii="Arial Narrow" w:hAnsi="Arial Narrow" w:cs="Arial"/>
          <w:b/>
          <w:szCs w:val="24"/>
        </w:rPr>
        <w:t>5</w:t>
      </w:r>
      <w:r w:rsidRPr="00054EF4">
        <w:rPr>
          <w:rFonts w:ascii="Arial Narrow" w:hAnsi="Arial Narrow" w:cs="Arial"/>
          <w:szCs w:val="24"/>
        </w:rPr>
        <w:tab/>
      </w:r>
      <w:r w:rsidRPr="006475C6">
        <w:rPr>
          <w:rFonts w:ascii="Arial Narrow" w:hAnsi="Arial Narrow" w:cs="Arial"/>
          <w:szCs w:val="24"/>
        </w:rPr>
        <w:t>A classifica</w:t>
      </w:r>
      <w:r w:rsidR="00DC28EA">
        <w:rPr>
          <w:rFonts w:ascii="Arial Narrow" w:hAnsi="Arial Narrow" w:cs="Arial"/>
          <w:szCs w:val="24"/>
        </w:rPr>
        <w:t>ção</w:t>
      </w:r>
      <w:r>
        <w:rPr>
          <w:rFonts w:ascii="Arial Narrow" w:hAnsi="Arial Narrow" w:cs="Arial"/>
          <w:szCs w:val="24"/>
        </w:rPr>
        <w:t xml:space="preserve"> do candidato </w:t>
      </w:r>
      <w:r w:rsidR="00DC28EA">
        <w:rPr>
          <w:rFonts w:ascii="Arial Narrow" w:hAnsi="Arial Narrow" w:cs="Arial"/>
          <w:szCs w:val="24"/>
        </w:rPr>
        <w:t xml:space="preserve">no Processo Seletivo como um todo </w:t>
      </w:r>
      <w:r w:rsidRPr="00054EF4">
        <w:rPr>
          <w:rFonts w:ascii="Arial Narrow" w:hAnsi="Arial Narrow" w:cs="Arial"/>
          <w:szCs w:val="24"/>
        </w:rPr>
        <w:t xml:space="preserve">será determinada </w:t>
      </w:r>
      <w:r w:rsidR="00E23998">
        <w:rPr>
          <w:rFonts w:ascii="Arial Narrow" w:hAnsi="Arial Narrow" w:cs="Arial"/>
          <w:szCs w:val="24"/>
        </w:rPr>
        <w:t>pel</w:t>
      </w:r>
      <w:r w:rsidR="00DC28EA">
        <w:rPr>
          <w:rFonts w:ascii="Arial Narrow" w:hAnsi="Arial Narrow" w:cs="Arial"/>
          <w:szCs w:val="24"/>
        </w:rPr>
        <w:t xml:space="preserve">o total de pontos </w:t>
      </w:r>
      <w:r w:rsidR="00AE476D">
        <w:rPr>
          <w:rFonts w:ascii="Arial Narrow" w:hAnsi="Arial Narrow" w:cs="Arial"/>
          <w:szCs w:val="24"/>
        </w:rPr>
        <w:t xml:space="preserve">da </w:t>
      </w:r>
      <w:r w:rsidR="00AE476D" w:rsidRPr="006475C6">
        <w:rPr>
          <w:rFonts w:ascii="Arial Narrow" w:hAnsi="Arial Narrow" w:cs="Arial"/>
          <w:szCs w:val="24"/>
        </w:rPr>
        <w:t xml:space="preserve">Segunda </w:t>
      </w:r>
      <w:r w:rsidR="00366372" w:rsidRPr="006475C6">
        <w:rPr>
          <w:rFonts w:ascii="Arial Narrow" w:hAnsi="Arial Narrow" w:cs="Arial"/>
          <w:szCs w:val="24"/>
        </w:rPr>
        <w:t>F</w:t>
      </w:r>
      <w:r w:rsidR="00AE476D" w:rsidRPr="006475C6">
        <w:rPr>
          <w:rFonts w:ascii="Arial Narrow" w:hAnsi="Arial Narrow" w:cs="Arial"/>
          <w:szCs w:val="24"/>
        </w:rPr>
        <w:t>ase</w:t>
      </w:r>
      <w:r w:rsidR="00AE476D">
        <w:rPr>
          <w:rFonts w:ascii="Arial Narrow" w:hAnsi="Arial Narrow" w:cs="Arial"/>
          <w:szCs w:val="24"/>
        </w:rPr>
        <w:t>, conforme o item 6.2.</w:t>
      </w:r>
      <w:r w:rsidR="00DC28EA">
        <w:rPr>
          <w:rFonts w:ascii="Arial Narrow" w:hAnsi="Arial Narrow" w:cs="Arial"/>
          <w:szCs w:val="24"/>
        </w:rPr>
        <w:t>4</w:t>
      </w:r>
      <w:r w:rsidR="00AE476D">
        <w:rPr>
          <w:rFonts w:ascii="Arial Narrow" w:hAnsi="Arial Narrow" w:cs="Arial"/>
          <w:szCs w:val="24"/>
        </w:rPr>
        <w:t xml:space="preserve"> </w:t>
      </w:r>
      <w:r w:rsidR="00DC28EA">
        <w:rPr>
          <w:rFonts w:ascii="Arial Narrow" w:hAnsi="Arial Narrow" w:cs="Arial"/>
          <w:szCs w:val="24"/>
        </w:rPr>
        <w:t>acima, respeitando-se as áreas profissionais</w:t>
      </w:r>
      <w:r w:rsidR="00AE476D">
        <w:rPr>
          <w:rFonts w:ascii="Arial Narrow" w:hAnsi="Arial Narrow" w:cs="Arial"/>
          <w:szCs w:val="24"/>
        </w:rPr>
        <w:t>.</w:t>
      </w:r>
      <w:r w:rsidR="00E23998">
        <w:rPr>
          <w:rFonts w:ascii="Arial Narrow" w:hAnsi="Arial Narrow" w:cs="Arial"/>
          <w:szCs w:val="24"/>
        </w:rPr>
        <w:t xml:space="preserve"> </w:t>
      </w:r>
    </w:p>
    <w:p w:rsidR="000A7C34" w:rsidRDefault="000A7C34" w:rsidP="005509DA">
      <w:pPr>
        <w:autoSpaceDE w:val="0"/>
        <w:autoSpaceDN w:val="0"/>
        <w:adjustRightInd w:val="0"/>
        <w:spacing w:before="120"/>
        <w:ind w:left="851" w:hanging="851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6.</w:t>
      </w:r>
      <w:r>
        <w:rPr>
          <w:rFonts w:ascii="Arial Narrow" w:hAnsi="Arial Narrow" w:cs="Arial"/>
          <w:b/>
          <w:szCs w:val="24"/>
        </w:rPr>
        <w:t>3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  <w:t xml:space="preserve">Em caso de igualdade na </w:t>
      </w:r>
      <w:r>
        <w:rPr>
          <w:rFonts w:ascii="Arial Narrow" w:hAnsi="Arial Narrow" w:cs="Arial"/>
          <w:szCs w:val="24"/>
        </w:rPr>
        <w:t xml:space="preserve">nota </w:t>
      </w:r>
      <w:r w:rsidRPr="00054EF4">
        <w:rPr>
          <w:rFonts w:ascii="Arial Narrow" w:hAnsi="Arial Narrow" w:cs="Arial"/>
          <w:szCs w:val="24"/>
        </w:rPr>
        <w:t xml:space="preserve">final </w:t>
      </w:r>
      <w:r w:rsidR="006475C6">
        <w:rPr>
          <w:rFonts w:ascii="Arial Narrow" w:hAnsi="Arial Narrow" w:cs="Arial"/>
          <w:szCs w:val="24"/>
        </w:rPr>
        <w:t xml:space="preserve">obtida por mais de um candidato, </w:t>
      </w:r>
      <w:r w:rsidRPr="00054EF4">
        <w:rPr>
          <w:rFonts w:ascii="Arial Narrow" w:hAnsi="Arial Narrow" w:cs="Arial"/>
          <w:szCs w:val="24"/>
        </w:rPr>
        <w:t>terá preferência para efeito de classificação, sucessivamente, o candidato:</w:t>
      </w:r>
    </w:p>
    <w:p w:rsidR="00822162" w:rsidRPr="00054EF4" w:rsidRDefault="000A7C34" w:rsidP="005509DA">
      <w:pPr>
        <w:autoSpaceDE w:val="0"/>
        <w:autoSpaceDN w:val="0"/>
        <w:adjustRightInd w:val="0"/>
        <w:spacing w:before="120"/>
        <w:ind w:left="851" w:hanging="851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6.</w:t>
      </w:r>
      <w:r>
        <w:rPr>
          <w:rFonts w:ascii="Arial Narrow" w:hAnsi="Arial Narrow" w:cs="Arial"/>
          <w:b/>
          <w:szCs w:val="24"/>
        </w:rPr>
        <w:t>3</w:t>
      </w:r>
      <w:r w:rsidRPr="00054EF4">
        <w:rPr>
          <w:rFonts w:ascii="Arial Narrow" w:hAnsi="Arial Narrow" w:cs="Arial"/>
          <w:b/>
          <w:szCs w:val="24"/>
        </w:rPr>
        <w:t>.1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</w:r>
      <w:r w:rsidR="00E23998" w:rsidRPr="00054EF4">
        <w:rPr>
          <w:rFonts w:ascii="Arial Narrow" w:hAnsi="Arial Narrow" w:cs="Arial"/>
          <w:szCs w:val="24"/>
        </w:rPr>
        <w:t xml:space="preserve">Que </w:t>
      </w:r>
      <w:r w:rsidR="006475C6">
        <w:rPr>
          <w:rFonts w:ascii="Arial Narrow" w:hAnsi="Arial Narrow" w:cs="Arial"/>
          <w:szCs w:val="24"/>
        </w:rPr>
        <w:t xml:space="preserve">tiver </w:t>
      </w:r>
      <w:r w:rsidR="00E23998" w:rsidRPr="00054EF4">
        <w:rPr>
          <w:rFonts w:ascii="Arial Narrow" w:hAnsi="Arial Narrow" w:cs="Arial"/>
          <w:szCs w:val="24"/>
        </w:rPr>
        <w:t>obti</w:t>
      </w:r>
      <w:r w:rsidR="006475C6">
        <w:rPr>
          <w:rFonts w:ascii="Arial Narrow" w:hAnsi="Arial Narrow" w:cs="Arial"/>
          <w:szCs w:val="24"/>
        </w:rPr>
        <w:t xml:space="preserve">do </w:t>
      </w:r>
      <w:r w:rsidR="00E23998" w:rsidRPr="00054EF4">
        <w:rPr>
          <w:rFonts w:ascii="Arial Narrow" w:hAnsi="Arial Narrow" w:cs="Arial"/>
          <w:szCs w:val="24"/>
        </w:rPr>
        <w:t xml:space="preserve">maior pontuação na </w:t>
      </w:r>
      <w:r w:rsidR="006475C6">
        <w:rPr>
          <w:rFonts w:ascii="Arial Narrow" w:hAnsi="Arial Narrow" w:cs="Arial"/>
          <w:szCs w:val="24"/>
        </w:rPr>
        <w:t>Primeira Fase - P</w:t>
      </w:r>
      <w:r w:rsidR="00E23998" w:rsidRPr="00054EF4">
        <w:rPr>
          <w:rFonts w:ascii="Arial Narrow" w:hAnsi="Arial Narrow" w:cs="Arial"/>
          <w:szCs w:val="24"/>
        </w:rPr>
        <w:t xml:space="preserve">rova </w:t>
      </w:r>
      <w:r w:rsidR="006475C6">
        <w:rPr>
          <w:rFonts w:ascii="Arial Narrow" w:hAnsi="Arial Narrow" w:cs="Arial"/>
          <w:szCs w:val="24"/>
        </w:rPr>
        <w:t>O</w:t>
      </w:r>
      <w:r w:rsidR="00E23998" w:rsidRPr="00054EF4">
        <w:rPr>
          <w:rFonts w:ascii="Arial Narrow" w:hAnsi="Arial Narrow" w:cs="Arial"/>
          <w:szCs w:val="24"/>
        </w:rPr>
        <w:t>bjetiva</w:t>
      </w:r>
      <w:r w:rsidR="00AE476D">
        <w:rPr>
          <w:rFonts w:ascii="Arial Narrow" w:hAnsi="Arial Narrow" w:cs="Arial"/>
          <w:szCs w:val="24"/>
        </w:rPr>
        <w:t>.</w:t>
      </w:r>
    </w:p>
    <w:p w:rsidR="000A7C34" w:rsidRPr="00054EF4" w:rsidRDefault="000A7C34" w:rsidP="005509DA">
      <w:pPr>
        <w:autoSpaceDE w:val="0"/>
        <w:autoSpaceDN w:val="0"/>
        <w:adjustRightInd w:val="0"/>
        <w:spacing w:before="120"/>
        <w:ind w:left="851" w:hanging="851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6.</w:t>
      </w:r>
      <w:r>
        <w:rPr>
          <w:rFonts w:ascii="Arial Narrow" w:hAnsi="Arial Narrow" w:cs="Arial"/>
          <w:b/>
          <w:szCs w:val="24"/>
        </w:rPr>
        <w:t>3</w:t>
      </w:r>
      <w:r w:rsidRPr="00054EF4">
        <w:rPr>
          <w:rFonts w:ascii="Arial Narrow" w:hAnsi="Arial Narrow" w:cs="Arial"/>
          <w:b/>
          <w:szCs w:val="24"/>
        </w:rPr>
        <w:t>.</w:t>
      </w:r>
      <w:r w:rsidR="001E3DB1">
        <w:rPr>
          <w:rFonts w:ascii="Arial Narrow" w:hAnsi="Arial Narrow" w:cs="Arial"/>
          <w:b/>
          <w:szCs w:val="24"/>
        </w:rPr>
        <w:t>2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</w:r>
      <w:r w:rsidR="00E23998" w:rsidRPr="00054EF4">
        <w:rPr>
          <w:rFonts w:ascii="Arial Narrow" w:hAnsi="Arial Narrow" w:cs="Arial"/>
          <w:szCs w:val="24"/>
        </w:rPr>
        <w:t>Com idade igual ou superior a 60 (sessenta) anos, nos termos da Lei Federal nº. 10.741/03, sendo que será dada preferência ao de idade mais elevada</w:t>
      </w:r>
      <w:r w:rsidR="006475C6">
        <w:rPr>
          <w:rFonts w:ascii="Arial Narrow" w:hAnsi="Arial Narrow" w:cs="Arial"/>
          <w:szCs w:val="24"/>
        </w:rPr>
        <w:t>.</w:t>
      </w:r>
    </w:p>
    <w:p w:rsidR="00822162" w:rsidRPr="00054EF4" w:rsidRDefault="000A7C34" w:rsidP="005509DA">
      <w:pPr>
        <w:autoSpaceDE w:val="0"/>
        <w:autoSpaceDN w:val="0"/>
        <w:adjustRightInd w:val="0"/>
        <w:spacing w:before="120"/>
        <w:ind w:left="851" w:hanging="851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6.</w:t>
      </w:r>
      <w:r>
        <w:rPr>
          <w:rFonts w:ascii="Arial Narrow" w:hAnsi="Arial Narrow" w:cs="Arial"/>
          <w:b/>
          <w:szCs w:val="24"/>
        </w:rPr>
        <w:t>3</w:t>
      </w:r>
      <w:r w:rsidRPr="00054EF4">
        <w:rPr>
          <w:rFonts w:ascii="Arial Narrow" w:hAnsi="Arial Narrow" w:cs="Arial"/>
          <w:b/>
          <w:szCs w:val="24"/>
        </w:rPr>
        <w:t>.</w:t>
      </w:r>
      <w:r w:rsidR="001E3DB1">
        <w:rPr>
          <w:rFonts w:ascii="Arial Narrow" w:hAnsi="Arial Narrow" w:cs="Arial"/>
          <w:b/>
          <w:szCs w:val="24"/>
        </w:rPr>
        <w:t>3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  <w:t>For mais idoso</w:t>
      </w:r>
      <w:r>
        <w:rPr>
          <w:rFonts w:ascii="Arial Narrow" w:hAnsi="Arial Narrow" w:cs="Arial"/>
          <w:szCs w:val="24"/>
        </w:rPr>
        <w:t>.</w:t>
      </w:r>
    </w:p>
    <w:p w:rsidR="00822162" w:rsidRPr="00894590" w:rsidRDefault="000A7C34" w:rsidP="005509DA">
      <w:pPr>
        <w:autoSpaceDE w:val="0"/>
        <w:autoSpaceDN w:val="0"/>
        <w:adjustRightInd w:val="0"/>
        <w:spacing w:before="120"/>
        <w:ind w:left="851" w:hanging="851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6.</w:t>
      </w:r>
      <w:r>
        <w:rPr>
          <w:rFonts w:ascii="Arial Narrow" w:hAnsi="Arial Narrow" w:cs="Arial"/>
          <w:b/>
          <w:szCs w:val="24"/>
        </w:rPr>
        <w:t>4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</w:r>
      <w:r>
        <w:rPr>
          <w:rFonts w:ascii="Arial Narrow" w:hAnsi="Arial Narrow" w:cs="Arial"/>
          <w:szCs w:val="24"/>
        </w:rPr>
        <w:t>Todos o</w:t>
      </w:r>
      <w:r w:rsidRPr="00054EF4">
        <w:rPr>
          <w:rFonts w:ascii="Arial Narrow" w:hAnsi="Arial Narrow" w:cs="Arial"/>
          <w:szCs w:val="24"/>
        </w:rPr>
        <w:t>s candidatos</w:t>
      </w:r>
      <w:r>
        <w:rPr>
          <w:rFonts w:ascii="Arial Narrow" w:hAnsi="Arial Narrow" w:cs="Arial"/>
          <w:szCs w:val="24"/>
        </w:rPr>
        <w:t xml:space="preserve"> deverão, a partir de </w:t>
      </w:r>
      <w:r w:rsidRPr="00AE476D">
        <w:rPr>
          <w:rFonts w:ascii="Arial Narrow" w:hAnsi="Arial Narrow" w:cs="Arial"/>
          <w:b/>
          <w:szCs w:val="24"/>
        </w:rPr>
        <w:t>12/</w:t>
      </w:r>
      <w:r w:rsidR="008F5269">
        <w:rPr>
          <w:rFonts w:ascii="Arial Narrow" w:hAnsi="Arial Narrow" w:cs="Arial"/>
          <w:b/>
          <w:szCs w:val="24"/>
        </w:rPr>
        <w:t>D</w:t>
      </w:r>
      <w:r w:rsidR="006475C6">
        <w:rPr>
          <w:rFonts w:ascii="Arial Narrow" w:hAnsi="Arial Narrow" w:cs="Arial"/>
          <w:b/>
          <w:szCs w:val="24"/>
        </w:rPr>
        <w:t>ez</w:t>
      </w:r>
      <w:r w:rsidRPr="00AE476D">
        <w:rPr>
          <w:rFonts w:ascii="Arial Narrow" w:hAnsi="Arial Narrow" w:cs="Arial"/>
          <w:b/>
          <w:szCs w:val="24"/>
        </w:rPr>
        <w:t>/2019</w:t>
      </w:r>
      <w:r>
        <w:rPr>
          <w:rFonts w:ascii="Arial Narrow" w:hAnsi="Arial Narrow" w:cs="Arial"/>
          <w:szCs w:val="24"/>
        </w:rPr>
        <w:t>,</w:t>
      </w:r>
      <w:r w:rsidRPr="00054EF4">
        <w:rPr>
          <w:rFonts w:ascii="Arial Narrow" w:hAnsi="Arial Narrow" w:cs="Arial"/>
          <w:szCs w:val="24"/>
        </w:rPr>
        <w:t xml:space="preserve"> acessar o </w:t>
      </w:r>
      <w:r w:rsidRPr="00054EF4">
        <w:rPr>
          <w:rFonts w:ascii="Arial Narrow" w:hAnsi="Arial Narrow" w:cs="Arial"/>
          <w:i/>
          <w:iCs/>
          <w:szCs w:val="24"/>
        </w:rPr>
        <w:t>site:</w:t>
      </w:r>
      <w:r w:rsidRPr="00054EF4">
        <w:rPr>
          <w:rFonts w:ascii="Arial Narrow" w:hAnsi="Arial Narrow" w:cs="Arial"/>
          <w:iCs/>
          <w:szCs w:val="24"/>
        </w:rPr>
        <w:t xml:space="preserve"> </w:t>
      </w:r>
      <w:hyperlink r:id="rId18" w:history="1">
        <w:r w:rsidRPr="00054EF4">
          <w:rPr>
            <w:rStyle w:val="Hyperlink"/>
            <w:rFonts w:ascii="Arial Narrow" w:hAnsi="Arial Narrow" w:cs="Arial"/>
            <w:iCs/>
            <w:szCs w:val="24"/>
          </w:rPr>
          <w:t>www.emilioribas.org</w:t>
        </w:r>
      </w:hyperlink>
      <w:r w:rsidRPr="00054EF4">
        <w:rPr>
          <w:rFonts w:ascii="Arial Narrow" w:hAnsi="Arial Narrow" w:cs="Arial"/>
          <w:iCs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 xml:space="preserve">para consultar o Edital </w:t>
      </w:r>
      <w:r w:rsidR="006475C6">
        <w:rPr>
          <w:rFonts w:ascii="Arial Narrow" w:hAnsi="Arial Narrow" w:cs="Arial"/>
          <w:szCs w:val="24"/>
        </w:rPr>
        <w:t>com o</w:t>
      </w:r>
      <w:r w:rsidRPr="00054EF4">
        <w:rPr>
          <w:rFonts w:ascii="Arial Narrow" w:hAnsi="Arial Narrow" w:cs="Arial"/>
          <w:szCs w:val="24"/>
        </w:rPr>
        <w:t xml:space="preserve"> Resultado da Segunda Fase </w:t>
      </w:r>
      <w:r w:rsidR="006E6C63">
        <w:rPr>
          <w:rFonts w:ascii="Arial Narrow" w:hAnsi="Arial Narrow" w:cs="Arial"/>
          <w:szCs w:val="24"/>
        </w:rPr>
        <w:t>-</w:t>
      </w:r>
      <w:r w:rsidR="00E016B7" w:rsidRPr="00E016B7">
        <w:rPr>
          <w:rFonts w:ascii="Arial Narrow" w:hAnsi="Arial Narrow" w:cs="Arial"/>
          <w:szCs w:val="24"/>
        </w:rPr>
        <w:t xml:space="preserve"> </w:t>
      </w:r>
      <w:r w:rsidR="00E016B7">
        <w:rPr>
          <w:rFonts w:ascii="Arial Narrow" w:hAnsi="Arial Narrow" w:cs="Arial"/>
          <w:szCs w:val="24"/>
        </w:rPr>
        <w:t xml:space="preserve">Prova Especifica para as áreas da graduação (questões direcionadas) </w:t>
      </w:r>
      <w:r>
        <w:rPr>
          <w:rFonts w:ascii="Arial Narrow" w:hAnsi="Arial Narrow" w:cs="Arial"/>
          <w:szCs w:val="24"/>
        </w:rPr>
        <w:t xml:space="preserve">e </w:t>
      </w:r>
      <w:r w:rsidRPr="00054EF4">
        <w:rPr>
          <w:rFonts w:ascii="Arial Narrow" w:hAnsi="Arial Narrow" w:cs="Arial"/>
          <w:szCs w:val="24"/>
        </w:rPr>
        <w:t xml:space="preserve">análise do </w:t>
      </w:r>
      <w:r w:rsidR="006475C6">
        <w:rPr>
          <w:rFonts w:ascii="Arial Narrow" w:hAnsi="Arial Narrow" w:cs="Arial"/>
          <w:i/>
          <w:szCs w:val="24"/>
        </w:rPr>
        <w:t>c</w:t>
      </w:r>
      <w:r w:rsidRPr="00054EF4">
        <w:rPr>
          <w:rFonts w:ascii="Arial Narrow" w:hAnsi="Arial Narrow" w:cs="Arial"/>
          <w:i/>
          <w:szCs w:val="24"/>
        </w:rPr>
        <w:t>urriculum vitae</w:t>
      </w:r>
      <w:r w:rsidRPr="00CE528C">
        <w:rPr>
          <w:rFonts w:ascii="Arial Narrow" w:hAnsi="Arial Narrow" w:cs="Arial"/>
          <w:szCs w:val="24"/>
        </w:rPr>
        <w:t xml:space="preserve">, </w:t>
      </w:r>
      <w:r w:rsidRPr="0007163C">
        <w:rPr>
          <w:rFonts w:ascii="Arial Narrow" w:hAnsi="Arial Narrow" w:cs="Arial"/>
          <w:bCs/>
          <w:szCs w:val="24"/>
        </w:rPr>
        <w:t xml:space="preserve">no qual constarão apenas os pontos </w:t>
      </w:r>
      <w:r w:rsidR="006475C6" w:rsidRPr="0007163C">
        <w:rPr>
          <w:rFonts w:ascii="Arial Narrow" w:hAnsi="Arial Narrow" w:cs="Arial"/>
          <w:bCs/>
          <w:szCs w:val="24"/>
        </w:rPr>
        <w:t>obtidos na</w:t>
      </w:r>
      <w:r w:rsidRPr="0007163C">
        <w:rPr>
          <w:rFonts w:ascii="Arial Narrow" w:hAnsi="Arial Narrow" w:cs="Arial"/>
          <w:bCs/>
          <w:szCs w:val="24"/>
        </w:rPr>
        <w:t xml:space="preserve"> Segunda </w:t>
      </w:r>
      <w:r w:rsidR="0007163C" w:rsidRPr="0007163C">
        <w:rPr>
          <w:rFonts w:ascii="Arial Narrow" w:hAnsi="Arial Narrow" w:cs="Arial"/>
          <w:bCs/>
          <w:szCs w:val="24"/>
        </w:rPr>
        <w:t>Fase</w:t>
      </w:r>
      <w:r w:rsidRPr="0007163C">
        <w:rPr>
          <w:rFonts w:ascii="Arial Narrow" w:hAnsi="Arial Narrow" w:cs="Arial"/>
          <w:szCs w:val="24"/>
        </w:rPr>
        <w:t>.</w:t>
      </w:r>
    </w:p>
    <w:p w:rsidR="00D6591A" w:rsidRPr="00894590" w:rsidRDefault="000A7C34" w:rsidP="005509DA">
      <w:pPr>
        <w:tabs>
          <w:tab w:val="left" w:pos="851"/>
        </w:tabs>
        <w:autoSpaceDE w:val="0"/>
        <w:autoSpaceDN w:val="0"/>
        <w:adjustRightInd w:val="0"/>
        <w:spacing w:before="120"/>
        <w:ind w:left="851" w:hanging="851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6.</w:t>
      </w:r>
      <w:r>
        <w:rPr>
          <w:rFonts w:ascii="Arial Narrow" w:hAnsi="Arial Narrow" w:cs="Arial"/>
          <w:b/>
          <w:szCs w:val="24"/>
        </w:rPr>
        <w:t>4</w:t>
      </w:r>
      <w:r w:rsidRPr="00054EF4">
        <w:rPr>
          <w:rFonts w:ascii="Arial Narrow" w:hAnsi="Arial Narrow" w:cs="Arial"/>
          <w:b/>
          <w:szCs w:val="24"/>
        </w:rPr>
        <w:t>.1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  <w:t>É de inteira responsabilidade do candidato o acompanhamento da publicação</w:t>
      </w:r>
      <w:r>
        <w:rPr>
          <w:rFonts w:ascii="Arial Narrow" w:hAnsi="Arial Narrow" w:cs="Arial"/>
          <w:szCs w:val="24"/>
        </w:rPr>
        <w:t xml:space="preserve"> destes resultados</w:t>
      </w:r>
      <w:r w:rsidRPr="00054EF4">
        <w:rPr>
          <w:rFonts w:ascii="Arial Narrow" w:hAnsi="Arial Narrow" w:cs="Arial"/>
          <w:szCs w:val="24"/>
        </w:rPr>
        <w:t>.</w:t>
      </w:r>
    </w:p>
    <w:p w:rsidR="005836C9" w:rsidRDefault="00D6591A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b/>
          <w:bCs/>
          <w:szCs w:val="24"/>
        </w:rPr>
      </w:pPr>
      <w:r w:rsidRPr="00294510">
        <w:rPr>
          <w:rFonts w:ascii="Arial Narrow" w:hAnsi="Arial Narrow" w:cs="Arial"/>
          <w:b/>
          <w:bCs/>
          <w:szCs w:val="24"/>
        </w:rPr>
        <w:t>VII - DOS RECURSOS</w:t>
      </w:r>
    </w:p>
    <w:p w:rsidR="005836C9" w:rsidRPr="0007163C" w:rsidRDefault="00AE476D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b/>
          <w:szCs w:val="24"/>
        </w:rPr>
      </w:pPr>
      <w:r w:rsidRPr="0007163C">
        <w:rPr>
          <w:rFonts w:ascii="Arial Narrow" w:hAnsi="Arial Narrow" w:cs="Arial"/>
          <w:b/>
          <w:szCs w:val="24"/>
        </w:rPr>
        <w:t xml:space="preserve">7.1 </w:t>
      </w:r>
      <w:r w:rsidRPr="0007163C">
        <w:rPr>
          <w:rFonts w:ascii="Arial Narrow" w:hAnsi="Arial Narrow" w:cs="Arial"/>
          <w:b/>
          <w:szCs w:val="24"/>
        </w:rPr>
        <w:tab/>
      </w:r>
      <w:r w:rsidR="006475C6" w:rsidRPr="0007163C">
        <w:rPr>
          <w:rFonts w:ascii="Arial Narrow" w:hAnsi="Arial Narrow" w:cs="Arial"/>
          <w:b/>
          <w:szCs w:val="24"/>
        </w:rPr>
        <w:t xml:space="preserve">Referentes à </w:t>
      </w:r>
      <w:r w:rsidR="003E49DD" w:rsidRPr="0007163C">
        <w:rPr>
          <w:rFonts w:ascii="Arial Narrow" w:hAnsi="Arial Narrow" w:cs="Arial"/>
          <w:b/>
          <w:szCs w:val="24"/>
        </w:rPr>
        <w:t xml:space="preserve">Primeira </w:t>
      </w:r>
      <w:r w:rsidR="006475C6" w:rsidRPr="0007163C">
        <w:rPr>
          <w:rFonts w:ascii="Arial Narrow" w:hAnsi="Arial Narrow" w:cs="Arial"/>
          <w:b/>
          <w:szCs w:val="24"/>
        </w:rPr>
        <w:t>F</w:t>
      </w:r>
      <w:r w:rsidR="003E49DD" w:rsidRPr="0007163C">
        <w:rPr>
          <w:rFonts w:ascii="Arial Narrow" w:hAnsi="Arial Narrow" w:cs="Arial"/>
          <w:b/>
          <w:szCs w:val="24"/>
        </w:rPr>
        <w:t>ase – Prova Objetiva:</w:t>
      </w:r>
    </w:p>
    <w:p w:rsidR="005836C9" w:rsidRDefault="003E49DD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</w:rPr>
      </w:pPr>
      <w:r w:rsidRPr="00CE528C">
        <w:rPr>
          <w:rFonts w:ascii="Arial Narrow" w:hAnsi="Arial Narrow" w:cs="Arial"/>
          <w:b/>
        </w:rPr>
        <w:t>7.1.1</w:t>
      </w:r>
      <w:r w:rsidRPr="00CE528C">
        <w:rPr>
          <w:rFonts w:ascii="Arial Narrow" w:hAnsi="Arial Narrow" w:cs="Arial"/>
        </w:rPr>
        <w:t xml:space="preserve"> </w:t>
      </w:r>
      <w:r w:rsidRPr="00CE528C">
        <w:rPr>
          <w:rFonts w:ascii="Arial Narrow" w:hAnsi="Arial Narrow" w:cs="Arial"/>
        </w:rPr>
        <w:tab/>
        <w:t xml:space="preserve">O prazo para interposição de recurso será de </w:t>
      </w:r>
      <w:r>
        <w:rPr>
          <w:rFonts w:ascii="Arial Narrow" w:hAnsi="Arial Narrow" w:cs="Arial"/>
        </w:rPr>
        <w:t>dois</w:t>
      </w:r>
      <w:r w:rsidRPr="00CE528C">
        <w:rPr>
          <w:rFonts w:ascii="Arial Narrow" w:hAnsi="Arial Narrow" w:cs="Arial"/>
        </w:rPr>
        <w:t xml:space="preserve"> (</w:t>
      </w:r>
      <w:r>
        <w:rPr>
          <w:rFonts w:ascii="Arial Narrow" w:hAnsi="Arial Narrow" w:cs="Arial"/>
        </w:rPr>
        <w:t>2</w:t>
      </w:r>
      <w:r w:rsidRPr="00CE528C">
        <w:rPr>
          <w:rFonts w:ascii="Arial Narrow" w:hAnsi="Arial Narrow" w:cs="Arial"/>
        </w:rPr>
        <w:t>) dias úteis, contados da data da divulgação (inclusive) ou do fato que lhe deu origem</w:t>
      </w:r>
      <w:r w:rsidR="006475C6">
        <w:rPr>
          <w:rFonts w:ascii="Arial Narrow" w:hAnsi="Arial Narrow" w:cs="Arial"/>
        </w:rPr>
        <w:t>.</w:t>
      </w:r>
    </w:p>
    <w:p w:rsidR="005836C9" w:rsidRDefault="003E49DD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7.1.2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  <w:t xml:space="preserve">Não serão aceitos recursos </w:t>
      </w:r>
      <w:r>
        <w:rPr>
          <w:rFonts w:ascii="Arial Narrow" w:hAnsi="Arial Narrow" w:cs="Arial"/>
          <w:szCs w:val="24"/>
        </w:rPr>
        <w:t>entregues</w:t>
      </w:r>
      <w:r w:rsidRPr="00054EF4">
        <w:rPr>
          <w:rFonts w:ascii="Arial Narrow" w:hAnsi="Arial Narrow" w:cs="Arial"/>
          <w:szCs w:val="24"/>
        </w:rPr>
        <w:t xml:space="preserve"> fora dos prazos estipulados neste Edital</w:t>
      </w:r>
      <w:r w:rsidR="006475C6">
        <w:rPr>
          <w:rFonts w:ascii="Arial Narrow" w:hAnsi="Arial Narrow" w:cs="Arial"/>
          <w:szCs w:val="24"/>
        </w:rPr>
        <w:t>.</w:t>
      </w:r>
    </w:p>
    <w:p w:rsidR="005836C9" w:rsidRDefault="003E49DD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7.1.3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  <w:t>O recurso deverá ser</w:t>
      </w:r>
      <w:r w:rsidR="00E23998">
        <w:rPr>
          <w:rFonts w:ascii="Arial Narrow" w:hAnsi="Arial Narrow" w:cs="Arial"/>
          <w:szCs w:val="24"/>
        </w:rPr>
        <w:t xml:space="preserve"> enviado</w:t>
      </w:r>
      <w:r w:rsidRPr="00054EF4">
        <w:rPr>
          <w:rFonts w:ascii="Arial Narrow" w:hAnsi="Arial Narrow" w:cs="Arial"/>
          <w:szCs w:val="24"/>
        </w:rPr>
        <w:t xml:space="preserve"> por </w:t>
      </w:r>
      <w:r w:rsidRPr="006475C6">
        <w:rPr>
          <w:rFonts w:ascii="Arial Narrow" w:hAnsi="Arial Narrow" w:cs="Arial"/>
          <w:i/>
          <w:szCs w:val="24"/>
        </w:rPr>
        <w:t>email</w:t>
      </w:r>
      <w:r w:rsidRPr="00054EF4">
        <w:rPr>
          <w:rFonts w:ascii="Arial Narrow" w:hAnsi="Arial Narrow" w:cs="Arial"/>
          <w:szCs w:val="24"/>
        </w:rPr>
        <w:t xml:space="preserve">: </w:t>
      </w:r>
      <w:hyperlink r:id="rId19" w:history="1">
        <w:r w:rsidRPr="00AE3DF4">
          <w:rPr>
            <w:rStyle w:val="Hyperlink"/>
            <w:rFonts w:ascii="Arial Narrow" w:hAnsi="Arial Narrow" w:cs="Arial"/>
            <w:szCs w:val="24"/>
          </w:rPr>
          <w:t>ensinomultiprofissional@emilioribas.sp.gov.br</w:t>
        </w:r>
      </w:hyperlink>
      <w:r>
        <w:rPr>
          <w:rFonts w:ascii="Arial Narrow" w:hAnsi="Arial Narrow" w:cs="Arial"/>
          <w:szCs w:val="24"/>
        </w:rPr>
        <w:t xml:space="preserve"> </w:t>
      </w:r>
      <w:r w:rsidR="006475C6">
        <w:rPr>
          <w:rFonts w:ascii="Arial Narrow" w:hAnsi="Arial Narrow" w:cs="Arial"/>
          <w:szCs w:val="24"/>
        </w:rPr>
        <w:t xml:space="preserve">entre os </w:t>
      </w:r>
      <w:r>
        <w:rPr>
          <w:rFonts w:ascii="Arial Narrow" w:hAnsi="Arial Narrow" w:cs="Arial"/>
          <w:szCs w:val="24"/>
        </w:rPr>
        <w:t xml:space="preserve">dias </w:t>
      </w:r>
      <w:r w:rsidRPr="00AE476D">
        <w:rPr>
          <w:rFonts w:ascii="Arial Narrow" w:hAnsi="Arial Narrow" w:cs="Arial"/>
          <w:b/>
          <w:szCs w:val="24"/>
        </w:rPr>
        <w:t>02 e 03/</w:t>
      </w:r>
      <w:r w:rsidR="00F31C1C">
        <w:rPr>
          <w:rFonts w:ascii="Arial Narrow" w:hAnsi="Arial Narrow" w:cs="Arial"/>
          <w:b/>
          <w:szCs w:val="24"/>
        </w:rPr>
        <w:t>D</w:t>
      </w:r>
      <w:r w:rsidR="006475C6">
        <w:rPr>
          <w:rFonts w:ascii="Arial Narrow" w:hAnsi="Arial Narrow" w:cs="Arial"/>
          <w:b/>
          <w:szCs w:val="24"/>
        </w:rPr>
        <w:t>ez</w:t>
      </w:r>
      <w:r w:rsidRPr="00AE476D">
        <w:rPr>
          <w:rFonts w:ascii="Arial Narrow" w:hAnsi="Arial Narrow" w:cs="Arial"/>
          <w:b/>
          <w:szCs w:val="24"/>
        </w:rPr>
        <w:t>/</w:t>
      </w:r>
      <w:r w:rsidR="006475C6">
        <w:rPr>
          <w:rFonts w:ascii="Arial Narrow" w:hAnsi="Arial Narrow" w:cs="Arial"/>
          <w:b/>
          <w:szCs w:val="24"/>
        </w:rPr>
        <w:t>20</w:t>
      </w:r>
      <w:r w:rsidRPr="00AE476D">
        <w:rPr>
          <w:rFonts w:ascii="Arial Narrow" w:hAnsi="Arial Narrow" w:cs="Arial"/>
          <w:b/>
          <w:szCs w:val="24"/>
        </w:rPr>
        <w:t>19</w:t>
      </w:r>
      <w:r>
        <w:rPr>
          <w:rFonts w:ascii="Arial Narrow" w:hAnsi="Arial Narrow" w:cs="Arial"/>
          <w:szCs w:val="24"/>
        </w:rPr>
        <w:t xml:space="preserve"> </w:t>
      </w:r>
      <w:r w:rsidRPr="00CE528C">
        <w:rPr>
          <w:rFonts w:ascii="Arial Narrow" w:hAnsi="Arial Narrow" w:cs="Arial"/>
          <w:szCs w:val="24"/>
        </w:rPr>
        <w:t>(até as 16:00 horas) devidamente fundamentado e contendo: nome, nº de</w:t>
      </w:r>
      <w:r w:rsidRPr="00054EF4">
        <w:rPr>
          <w:rFonts w:ascii="Arial Narrow" w:hAnsi="Arial Narrow" w:cs="Arial"/>
          <w:szCs w:val="24"/>
        </w:rPr>
        <w:t xml:space="preserve"> inscrição (CPF), endereço completo, nº de telefone(s) e e-mail de contato, </w:t>
      </w:r>
      <w:r w:rsidR="006475C6">
        <w:rPr>
          <w:rFonts w:ascii="Arial Narrow" w:hAnsi="Arial Narrow" w:cs="Arial"/>
          <w:szCs w:val="24"/>
        </w:rPr>
        <w:t>área escolhida</w:t>
      </w:r>
      <w:r w:rsidR="006475C6" w:rsidRPr="00054EF4">
        <w:rPr>
          <w:rFonts w:ascii="Arial Narrow" w:hAnsi="Arial Narrow" w:cs="Arial"/>
          <w:szCs w:val="24"/>
        </w:rPr>
        <w:t xml:space="preserve">, </w:t>
      </w:r>
      <w:r w:rsidRPr="00054EF4">
        <w:rPr>
          <w:rFonts w:ascii="Arial Narrow" w:hAnsi="Arial Narrow" w:cs="Arial"/>
          <w:szCs w:val="24"/>
        </w:rPr>
        <w:t>questionamento, embasamento, local, data e</w:t>
      </w:r>
      <w:r w:rsidR="00EC1D31">
        <w:rPr>
          <w:rFonts w:ascii="Arial Narrow" w:hAnsi="Arial Narrow" w:cs="Arial"/>
          <w:szCs w:val="24"/>
        </w:rPr>
        <w:t xml:space="preserve"> assinatura conforme o </w:t>
      </w:r>
      <w:r w:rsidR="00EC1D31" w:rsidRPr="006475C6">
        <w:rPr>
          <w:rFonts w:ascii="Arial Narrow" w:hAnsi="Arial Narrow" w:cs="Arial"/>
          <w:b/>
          <w:szCs w:val="24"/>
        </w:rPr>
        <w:t>Anexo</w:t>
      </w:r>
      <w:r w:rsidR="00E016B7" w:rsidRPr="006475C6">
        <w:rPr>
          <w:rFonts w:ascii="Arial Narrow" w:hAnsi="Arial Narrow" w:cs="Arial"/>
          <w:b/>
          <w:szCs w:val="24"/>
        </w:rPr>
        <w:t xml:space="preserve"> </w:t>
      </w:r>
      <w:r w:rsidR="006475C6">
        <w:rPr>
          <w:rFonts w:ascii="Arial Narrow" w:hAnsi="Arial Narrow" w:cs="Arial"/>
          <w:b/>
          <w:szCs w:val="24"/>
        </w:rPr>
        <w:t>3</w:t>
      </w:r>
      <w:r w:rsidR="00822162">
        <w:rPr>
          <w:rFonts w:ascii="Arial Narrow" w:hAnsi="Arial Narrow" w:cs="Arial"/>
          <w:szCs w:val="24"/>
        </w:rPr>
        <w:t>.</w:t>
      </w:r>
    </w:p>
    <w:p w:rsidR="0007163C" w:rsidRPr="005836C9" w:rsidRDefault="0007163C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b/>
          <w:bCs/>
          <w:szCs w:val="24"/>
        </w:rPr>
      </w:pPr>
      <w:r w:rsidRPr="00054EF4">
        <w:rPr>
          <w:rFonts w:ascii="Arial Narrow" w:hAnsi="Arial Narrow" w:cs="Arial"/>
          <w:b/>
          <w:szCs w:val="24"/>
        </w:rPr>
        <w:t>7.1.</w:t>
      </w:r>
      <w:r>
        <w:rPr>
          <w:rFonts w:ascii="Arial Narrow" w:hAnsi="Arial Narrow" w:cs="Arial"/>
          <w:b/>
          <w:szCs w:val="24"/>
        </w:rPr>
        <w:t>4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  <w:t xml:space="preserve">Será indeferido o recurso interposto fora da forma e dos prazos estipulados neste Edital. </w:t>
      </w:r>
    </w:p>
    <w:p w:rsidR="0007163C" w:rsidRPr="00054EF4" w:rsidRDefault="0007163C" w:rsidP="005509DA">
      <w:pPr>
        <w:tabs>
          <w:tab w:val="left" w:pos="0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7.1.</w:t>
      </w:r>
      <w:r>
        <w:rPr>
          <w:rFonts w:ascii="Arial Narrow" w:hAnsi="Arial Narrow" w:cs="Arial"/>
          <w:b/>
          <w:szCs w:val="24"/>
        </w:rPr>
        <w:t>5</w:t>
      </w:r>
      <w:r w:rsidRPr="00054EF4">
        <w:rPr>
          <w:rFonts w:ascii="Arial Narrow" w:hAnsi="Arial Narrow" w:cs="Arial"/>
          <w:szCs w:val="24"/>
        </w:rPr>
        <w:tab/>
        <w:t xml:space="preserve">A resposta ao recurso </w:t>
      </w:r>
      <w:r>
        <w:rPr>
          <w:rFonts w:ascii="Arial Narrow" w:hAnsi="Arial Narrow" w:cs="Arial"/>
          <w:szCs w:val="24"/>
        </w:rPr>
        <w:t>interposto, deferido ou indeferido será</w:t>
      </w:r>
      <w:r w:rsidRPr="00054EF4">
        <w:rPr>
          <w:rFonts w:ascii="Arial Narrow" w:hAnsi="Arial Narrow" w:cs="Arial"/>
          <w:iCs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 xml:space="preserve">através do </w:t>
      </w:r>
      <w:r w:rsidRPr="0007163C">
        <w:rPr>
          <w:rFonts w:ascii="Arial Narrow" w:hAnsi="Arial Narrow" w:cs="Arial"/>
          <w:i/>
          <w:szCs w:val="24"/>
        </w:rPr>
        <w:t>e-mail</w:t>
      </w:r>
      <w:r w:rsidRPr="00054EF4">
        <w:rPr>
          <w:rFonts w:ascii="Arial Narrow" w:hAnsi="Arial Narrow" w:cs="Arial"/>
          <w:szCs w:val="24"/>
        </w:rPr>
        <w:t xml:space="preserve"> que o candidato inform</w:t>
      </w:r>
      <w:r>
        <w:rPr>
          <w:rFonts w:ascii="Arial Narrow" w:hAnsi="Arial Narrow" w:cs="Arial"/>
          <w:szCs w:val="24"/>
        </w:rPr>
        <w:t>ou</w:t>
      </w:r>
      <w:r w:rsidRPr="00054EF4">
        <w:rPr>
          <w:rFonts w:ascii="Arial Narrow" w:hAnsi="Arial Narrow" w:cs="Arial"/>
          <w:szCs w:val="24"/>
        </w:rPr>
        <w:t xml:space="preserve"> no ato da sua inscrição</w:t>
      </w:r>
      <w:r>
        <w:rPr>
          <w:rFonts w:ascii="Arial Narrow" w:hAnsi="Arial Narrow" w:cs="Arial"/>
          <w:szCs w:val="24"/>
        </w:rPr>
        <w:t>.</w:t>
      </w:r>
    </w:p>
    <w:p w:rsidR="0007163C" w:rsidRPr="00054EF4" w:rsidRDefault="0007163C" w:rsidP="005509DA">
      <w:pPr>
        <w:tabs>
          <w:tab w:val="left" w:pos="709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7.1.</w:t>
      </w:r>
      <w:r>
        <w:rPr>
          <w:rFonts w:ascii="Arial Narrow" w:hAnsi="Arial Narrow" w:cs="Arial"/>
          <w:b/>
          <w:szCs w:val="24"/>
        </w:rPr>
        <w:t>6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  <w:t xml:space="preserve">Não haverá, em hipótese alguma, vistas das provas. </w:t>
      </w:r>
    </w:p>
    <w:p w:rsidR="005836C9" w:rsidRDefault="003E49DD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lastRenderedPageBreak/>
        <w:t>7.1.</w:t>
      </w:r>
      <w:r w:rsidR="0007163C">
        <w:rPr>
          <w:rFonts w:ascii="Arial Narrow" w:hAnsi="Arial Narrow" w:cs="Arial"/>
          <w:b/>
          <w:szCs w:val="24"/>
        </w:rPr>
        <w:t>7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  <w:t xml:space="preserve">No caso de provimento do recurso interposto dentro das especificações, esse poderá, eventualmente, alterar a nota/classificação inicial obtida pelo candidato para uma nota/classificação superior ou inferior ou ainda </w:t>
      </w:r>
      <w:r>
        <w:rPr>
          <w:rFonts w:ascii="Arial Narrow" w:hAnsi="Arial Narrow" w:cs="Arial"/>
          <w:szCs w:val="24"/>
        </w:rPr>
        <w:t>acarretar a</w:t>
      </w:r>
      <w:r w:rsidRPr="00054EF4">
        <w:rPr>
          <w:rFonts w:ascii="Arial Narrow" w:hAnsi="Arial Narrow" w:cs="Arial"/>
          <w:szCs w:val="24"/>
        </w:rPr>
        <w:t xml:space="preserve"> desclassificação do candidato que não obtiver nota mínima exigida para habilitação</w:t>
      </w:r>
      <w:r w:rsidR="006475C6">
        <w:rPr>
          <w:rFonts w:ascii="Arial Narrow" w:hAnsi="Arial Narrow" w:cs="Arial"/>
          <w:szCs w:val="24"/>
        </w:rPr>
        <w:t>.</w:t>
      </w:r>
    </w:p>
    <w:p w:rsidR="005836C9" w:rsidRDefault="003E49DD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7.1.</w:t>
      </w:r>
      <w:r w:rsidR="0007163C">
        <w:rPr>
          <w:rFonts w:ascii="Arial Narrow" w:hAnsi="Arial Narrow" w:cs="Arial"/>
          <w:b/>
          <w:szCs w:val="24"/>
        </w:rPr>
        <w:t>8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  <w:t xml:space="preserve">Se da avaliação de recurso resultar </w:t>
      </w:r>
      <w:r>
        <w:rPr>
          <w:rFonts w:ascii="Arial Narrow" w:hAnsi="Arial Narrow" w:cs="Arial"/>
          <w:szCs w:val="24"/>
        </w:rPr>
        <w:t>a</w:t>
      </w:r>
      <w:r w:rsidRPr="00054EF4">
        <w:rPr>
          <w:rFonts w:ascii="Arial Narrow" w:hAnsi="Arial Narrow" w:cs="Arial"/>
          <w:szCs w:val="24"/>
        </w:rPr>
        <w:t xml:space="preserve"> anulação de </w:t>
      </w:r>
      <w:r>
        <w:rPr>
          <w:rFonts w:ascii="Arial Narrow" w:hAnsi="Arial Narrow" w:cs="Arial"/>
          <w:szCs w:val="24"/>
        </w:rPr>
        <w:t xml:space="preserve">alguma </w:t>
      </w:r>
      <w:r w:rsidRPr="00054EF4">
        <w:rPr>
          <w:rFonts w:ascii="Arial Narrow" w:hAnsi="Arial Narrow" w:cs="Arial"/>
          <w:szCs w:val="24"/>
        </w:rPr>
        <w:t>questão, a pontuação correspondente será creditada a todos os candidatos presentes na prova objetiva, independentemente de terem recorrido</w:t>
      </w:r>
      <w:r>
        <w:rPr>
          <w:rFonts w:ascii="Arial Narrow" w:hAnsi="Arial Narrow" w:cs="Arial"/>
          <w:szCs w:val="24"/>
        </w:rPr>
        <w:t xml:space="preserve"> ou não</w:t>
      </w:r>
      <w:r w:rsidR="0007163C">
        <w:rPr>
          <w:rFonts w:ascii="Arial Narrow" w:hAnsi="Arial Narrow" w:cs="Arial"/>
          <w:szCs w:val="24"/>
        </w:rPr>
        <w:t>.</w:t>
      </w:r>
      <w:r w:rsidRPr="00054EF4">
        <w:rPr>
          <w:rFonts w:ascii="Arial Narrow" w:hAnsi="Arial Narrow" w:cs="Arial"/>
          <w:szCs w:val="24"/>
        </w:rPr>
        <w:t xml:space="preserve"> </w:t>
      </w:r>
    </w:p>
    <w:p w:rsidR="003E49DD" w:rsidRDefault="003E49DD" w:rsidP="005509DA">
      <w:pPr>
        <w:tabs>
          <w:tab w:val="left" w:pos="0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7.1.</w:t>
      </w:r>
      <w:r w:rsidR="0007163C">
        <w:rPr>
          <w:rFonts w:ascii="Arial Narrow" w:hAnsi="Arial Narrow" w:cs="Arial"/>
          <w:b/>
          <w:szCs w:val="24"/>
        </w:rPr>
        <w:t>9</w:t>
      </w:r>
      <w:r w:rsidRPr="00054EF4">
        <w:rPr>
          <w:rFonts w:ascii="Arial Narrow" w:hAnsi="Arial Narrow" w:cs="Arial"/>
          <w:szCs w:val="24"/>
        </w:rPr>
        <w:tab/>
        <w:t xml:space="preserve"> Em hipótese alguma, será aceito pedido de revisão de recurso, recurso de recurso e/ou de gabarito oficial definitivo </w:t>
      </w:r>
      <w:r>
        <w:rPr>
          <w:rFonts w:ascii="Arial Narrow" w:hAnsi="Arial Narrow" w:cs="Arial"/>
          <w:szCs w:val="24"/>
        </w:rPr>
        <w:t>ou</w:t>
      </w:r>
      <w:r w:rsidRPr="00054EF4">
        <w:rPr>
          <w:rFonts w:ascii="Arial Narrow" w:hAnsi="Arial Narrow" w:cs="Arial"/>
          <w:szCs w:val="24"/>
        </w:rPr>
        <w:t xml:space="preserve"> do resulta</w:t>
      </w:r>
      <w:r>
        <w:rPr>
          <w:rFonts w:ascii="Arial Narrow" w:hAnsi="Arial Narrow" w:cs="Arial"/>
          <w:szCs w:val="24"/>
        </w:rPr>
        <w:t>do definitivo da prova objetiva.</w:t>
      </w:r>
    </w:p>
    <w:p w:rsidR="0007163C" w:rsidRPr="0007163C" w:rsidRDefault="003E49DD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b/>
          <w:i/>
          <w:szCs w:val="24"/>
        </w:rPr>
      </w:pPr>
      <w:r w:rsidRPr="0007163C">
        <w:rPr>
          <w:rFonts w:ascii="Arial Narrow" w:hAnsi="Arial Narrow" w:cs="Arial"/>
          <w:b/>
          <w:szCs w:val="24"/>
        </w:rPr>
        <w:t>7.2</w:t>
      </w:r>
      <w:r w:rsidR="00822162" w:rsidRPr="0007163C">
        <w:rPr>
          <w:rFonts w:ascii="Arial Narrow" w:hAnsi="Arial Narrow" w:cs="Arial"/>
          <w:b/>
          <w:szCs w:val="24"/>
        </w:rPr>
        <w:tab/>
      </w:r>
      <w:r w:rsidR="006475C6" w:rsidRPr="0007163C">
        <w:rPr>
          <w:rFonts w:ascii="Arial Narrow" w:hAnsi="Arial Narrow" w:cs="Arial"/>
          <w:b/>
          <w:szCs w:val="24"/>
        </w:rPr>
        <w:t xml:space="preserve">Referentes à </w:t>
      </w:r>
      <w:r w:rsidRPr="0007163C">
        <w:rPr>
          <w:rFonts w:ascii="Arial Narrow" w:hAnsi="Arial Narrow" w:cs="Arial"/>
          <w:b/>
          <w:szCs w:val="24"/>
        </w:rPr>
        <w:t>Segunda Fase –</w:t>
      </w:r>
      <w:r w:rsidR="00E016B7" w:rsidRPr="0007163C">
        <w:rPr>
          <w:rFonts w:ascii="Arial Narrow" w:hAnsi="Arial Narrow" w:cs="Arial"/>
          <w:b/>
          <w:szCs w:val="24"/>
        </w:rPr>
        <w:t xml:space="preserve"> Prova Especifica para as áreas da graduação (questões direcionadas) </w:t>
      </w:r>
      <w:r w:rsidR="006E6C63" w:rsidRPr="0007163C">
        <w:rPr>
          <w:rFonts w:ascii="Arial Narrow" w:hAnsi="Arial Narrow" w:cs="Arial"/>
          <w:b/>
          <w:szCs w:val="24"/>
        </w:rPr>
        <w:t xml:space="preserve">e análise do </w:t>
      </w:r>
      <w:r w:rsidR="006475C6" w:rsidRPr="0007163C">
        <w:rPr>
          <w:rFonts w:ascii="Arial Narrow" w:hAnsi="Arial Narrow" w:cs="Arial"/>
          <w:b/>
          <w:i/>
          <w:szCs w:val="24"/>
        </w:rPr>
        <w:t>c</w:t>
      </w:r>
      <w:r w:rsidR="006E6C63" w:rsidRPr="0007163C">
        <w:rPr>
          <w:rFonts w:ascii="Arial Narrow" w:hAnsi="Arial Narrow" w:cs="Arial"/>
          <w:b/>
          <w:i/>
          <w:szCs w:val="24"/>
        </w:rPr>
        <w:t>urriculum vitae</w:t>
      </w:r>
      <w:r w:rsidR="0007163C" w:rsidRPr="0007163C">
        <w:rPr>
          <w:rFonts w:ascii="Arial Narrow" w:hAnsi="Arial Narrow" w:cs="Arial"/>
          <w:b/>
          <w:i/>
          <w:szCs w:val="24"/>
        </w:rPr>
        <w:t>:</w:t>
      </w:r>
    </w:p>
    <w:p w:rsidR="003E49DD" w:rsidRPr="00CE528C" w:rsidRDefault="003E49DD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</w:rPr>
      </w:pPr>
      <w:r w:rsidRPr="00CE528C">
        <w:rPr>
          <w:rFonts w:ascii="Arial Narrow" w:hAnsi="Arial Narrow" w:cs="Arial"/>
          <w:b/>
        </w:rPr>
        <w:t>7.2.1</w:t>
      </w:r>
      <w:r w:rsidRPr="00CE528C">
        <w:rPr>
          <w:rFonts w:ascii="Arial Narrow" w:hAnsi="Arial Narrow" w:cs="Arial"/>
        </w:rPr>
        <w:t xml:space="preserve"> </w:t>
      </w:r>
      <w:r w:rsidRPr="00CE528C">
        <w:rPr>
          <w:rFonts w:ascii="Arial Narrow" w:hAnsi="Arial Narrow" w:cs="Arial"/>
        </w:rPr>
        <w:tab/>
        <w:t xml:space="preserve">O prazo para interposição de recurso será de </w:t>
      </w:r>
      <w:r w:rsidR="006E6C63">
        <w:rPr>
          <w:rFonts w:ascii="Arial Narrow" w:hAnsi="Arial Narrow" w:cs="Arial"/>
        </w:rPr>
        <w:t>dois</w:t>
      </w:r>
      <w:r w:rsidRPr="00CE528C">
        <w:rPr>
          <w:rFonts w:ascii="Arial Narrow" w:hAnsi="Arial Narrow" w:cs="Arial"/>
        </w:rPr>
        <w:t xml:space="preserve"> (</w:t>
      </w:r>
      <w:r w:rsidR="006E6C63">
        <w:rPr>
          <w:rFonts w:ascii="Arial Narrow" w:hAnsi="Arial Narrow" w:cs="Arial"/>
        </w:rPr>
        <w:t>2</w:t>
      </w:r>
      <w:r w:rsidRPr="00CE528C">
        <w:rPr>
          <w:rFonts w:ascii="Arial Narrow" w:hAnsi="Arial Narrow" w:cs="Arial"/>
        </w:rPr>
        <w:t>) dias úteis, contados da data da divulgação</w:t>
      </w:r>
      <w:r w:rsidR="0007163C">
        <w:rPr>
          <w:rFonts w:ascii="Arial Narrow" w:hAnsi="Arial Narrow" w:cs="Arial"/>
        </w:rPr>
        <w:t xml:space="preserve"> do resultado</w:t>
      </w:r>
      <w:r w:rsidRPr="00CE528C">
        <w:rPr>
          <w:rFonts w:ascii="Arial Narrow" w:hAnsi="Arial Narrow" w:cs="Arial"/>
        </w:rPr>
        <w:t xml:space="preserve"> (inclusive</w:t>
      </w:r>
      <w:r w:rsidR="0007163C">
        <w:rPr>
          <w:rFonts w:ascii="Arial Narrow" w:hAnsi="Arial Narrow" w:cs="Arial"/>
        </w:rPr>
        <w:t>).</w:t>
      </w:r>
      <w:r w:rsidR="00EC1D31">
        <w:rPr>
          <w:rFonts w:ascii="Arial Narrow" w:hAnsi="Arial Narrow" w:cs="Arial"/>
        </w:rPr>
        <w:t xml:space="preserve"> </w:t>
      </w:r>
    </w:p>
    <w:p w:rsidR="0007163C" w:rsidRPr="005836C9" w:rsidRDefault="003E49DD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b/>
          <w:bCs/>
          <w:szCs w:val="24"/>
        </w:rPr>
      </w:pPr>
      <w:r w:rsidRPr="00CE528C">
        <w:rPr>
          <w:rFonts w:ascii="Arial Narrow" w:hAnsi="Arial Narrow" w:cs="Arial"/>
          <w:b/>
          <w:szCs w:val="24"/>
        </w:rPr>
        <w:t>7.2.2</w:t>
      </w:r>
      <w:r w:rsidRPr="00CE528C">
        <w:rPr>
          <w:rFonts w:ascii="Arial Narrow" w:hAnsi="Arial Narrow" w:cs="Arial"/>
          <w:szCs w:val="24"/>
        </w:rPr>
        <w:tab/>
      </w:r>
      <w:r w:rsidR="0007163C" w:rsidRPr="00054EF4">
        <w:rPr>
          <w:rFonts w:ascii="Arial Narrow" w:hAnsi="Arial Narrow" w:cs="Arial"/>
          <w:szCs w:val="24"/>
        </w:rPr>
        <w:t xml:space="preserve">Será indeferido o recurso interposto fora da forma e dos prazos estipulados neste Edital. </w:t>
      </w:r>
    </w:p>
    <w:p w:rsidR="00822162" w:rsidRPr="00054EF4" w:rsidRDefault="003E49DD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CE528C">
        <w:rPr>
          <w:rFonts w:ascii="Arial Narrow" w:hAnsi="Arial Narrow" w:cs="Arial"/>
          <w:b/>
          <w:szCs w:val="24"/>
        </w:rPr>
        <w:t>7.2.3</w:t>
      </w:r>
      <w:r w:rsidRPr="00CE528C">
        <w:rPr>
          <w:rFonts w:ascii="Arial Narrow" w:hAnsi="Arial Narrow" w:cs="Arial"/>
          <w:szCs w:val="24"/>
        </w:rPr>
        <w:t xml:space="preserve"> </w:t>
      </w:r>
      <w:r w:rsidRPr="00CE528C">
        <w:rPr>
          <w:rFonts w:ascii="Arial Narrow" w:hAnsi="Arial Narrow" w:cs="Arial"/>
          <w:szCs w:val="24"/>
        </w:rPr>
        <w:tab/>
        <w:t xml:space="preserve">O recurso deverá ser </w:t>
      </w:r>
      <w:r w:rsidR="00E23998">
        <w:rPr>
          <w:rFonts w:ascii="Arial Narrow" w:hAnsi="Arial Narrow" w:cs="Arial"/>
          <w:szCs w:val="24"/>
        </w:rPr>
        <w:t xml:space="preserve">enviado </w:t>
      </w:r>
      <w:r w:rsidRPr="00CE528C">
        <w:rPr>
          <w:rFonts w:ascii="Arial Narrow" w:hAnsi="Arial Narrow" w:cs="Arial"/>
          <w:szCs w:val="24"/>
        </w:rPr>
        <w:t xml:space="preserve">por email: </w:t>
      </w:r>
      <w:hyperlink r:id="rId20" w:history="1">
        <w:r w:rsidR="006E6C63" w:rsidRPr="00AE3DF4">
          <w:rPr>
            <w:rStyle w:val="Hyperlink"/>
            <w:rFonts w:ascii="Arial Narrow" w:hAnsi="Arial Narrow" w:cs="Arial"/>
            <w:szCs w:val="24"/>
          </w:rPr>
          <w:t>ensinomultiprofissional@emilioribas.sp.gov.br</w:t>
        </w:r>
      </w:hyperlink>
      <w:r w:rsidRPr="00CE528C">
        <w:rPr>
          <w:rFonts w:ascii="Arial Narrow" w:hAnsi="Arial Narrow" w:cs="Arial"/>
          <w:szCs w:val="24"/>
        </w:rPr>
        <w:t xml:space="preserve"> </w:t>
      </w:r>
      <w:r w:rsidR="0007163C">
        <w:rPr>
          <w:rFonts w:ascii="Arial Narrow" w:hAnsi="Arial Narrow" w:cs="Arial"/>
          <w:szCs w:val="24"/>
        </w:rPr>
        <w:t xml:space="preserve">entre </w:t>
      </w:r>
      <w:r w:rsidR="006E6C63">
        <w:rPr>
          <w:rFonts w:ascii="Arial Narrow" w:hAnsi="Arial Narrow" w:cs="Arial"/>
          <w:szCs w:val="24"/>
        </w:rPr>
        <w:t xml:space="preserve">os dias </w:t>
      </w:r>
      <w:r w:rsidR="006E6C63" w:rsidRPr="00AE476D">
        <w:rPr>
          <w:rFonts w:ascii="Arial Narrow" w:hAnsi="Arial Narrow" w:cs="Arial"/>
          <w:b/>
          <w:szCs w:val="24"/>
        </w:rPr>
        <w:t xml:space="preserve">12 </w:t>
      </w:r>
      <w:r w:rsidR="0007163C">
        <w:rPr>
          <w:rFonts w:ascii="Arial Narrow" w:hAnsi="Arial Narrow" w:cs="Arial"/>
          <w:b/>
          <w:szCs w:val="24"/>
        </w:rPr>
        <w:t xml:space="preserve">e </w:t>
      </w:r>
      <w:r w:rsidR="006E6C63" w:rsidRPr="00AE476D">
        <w:rPr>
          <w:rFonts w:ascii="Arial Narrow" w:hAnsi="Arial Narrow" w:cs="Arial"/>
          <w:b/>
          <w:szCs w:val="24"/>
        </w:rPr>
        <w:t>13/</w:t>
      </w:r>
      <w:r w:rsidR="00F31C1C">
        <w:rPr>
          <w:rFonts w:ascii="Arial Narrow" w:hAnsi="Arial Narrow" w:cs="Arial"/>
          <w:b/>
          <w:szCs w:val="24"/>
        </w:rPr>
        <w:t>D</w:t>
      </w:r>
      <w:r w:rsidR="0007163C">
        <w:rPr>
          <w:rFonts w:ascii="Arial Narrow" w:hAnsi="Arial Narrow" w:cs="Arial"/>
          <w:b/>
          <w:szCs w:val="24"/>
        </w:rPr>
        <w:t>ez</w:t>
      </w:r>
      <w:r w:rsidR="006E6C63" w:rsidRPr="00AE476D">
        <w:rPr>
          <w:rFonts w:ascii="Arial Narrow" w:hAnsi="Arial Narrow" w:cs="Arial"/>
          <w:b/>
          <w:szCs w:val="24"/>
        </w:rPr>
        <w:t>/2019</w:t>
      </w:r>
      <w:r w:rsidRPr="00CE528C">
        <w:rPr>
          <w:rFonts w:ascii="Arial Narrow" w:hAnsi="Arial Narrow" w:cs="Arial"/>
          <w:szCs w:val="24"/>
        </w:rPr>
        <w:t xml:space="preserve"> (até as 16:00 horas) devidamente fundamentado e contendo: nome, nº de inscrição (CPF), </w:t>
      </w:r>
      <w:r w:rsidR="006E6C63" w:rsidRPr="00A55961">
        <w:rPr>
          <w:rFonts w:ascii="Arial Narrow" w:hAnsi="Arial Narrow" w:cs="Arial"/>
          <w:szCs w:val="24"/>
        </w:rPr>
        <w:t>á</w:t>
      </w:r>
      <w:r w:rsidR="006E6C63">
        <w:rPr>
          <w:rFonts w:ascii="Arial Narrow" w:hAnsi="Arial Narrow" w:cs="Arial"/>
          <w:szCs w:val="24"/>
        </w:rPr>
        <w:t>rea escolhida</w:t>
      </w:r>
      <w:r w:rsidRPr="00CE528C">
        <w:rPr>
          <w:rFonts w:ascii="Arial Narrow" w:hAnsi="Arial Narrow" w:cs="Arial"/>
          <w:szCs w:val="24"/>
        </w:rPr>
        <w:t>, endereço completo, nº de telefone(s) e e-mail de contato, questionamento, embasamento, local, data e</w:t>
      </w:r>
      <w:r w:rsidR="00EC1D31">
        <w:rPr>
          <w:rFonts w:ascii="Arial Narrow" w:hAnsi="Arial Narrow" w:cs="Arial"/>
          <w:szCs w:val="24"/>
        </w:rPr>
        <w:t xml:space="preserve"> assinatura conforme </w:t>
      </w:r>
      <w:r w:rsidR="00EC1D31" w:rsidRPr="0007163C">
        <w:rPr>
          <w:rFonts w:ascii="Arial Narrow" w:hAnsi="Arial Narrow" w:cs="Arial"/>
          <w:b/>
          <w:szCs w:val="24"/>
        </w:rPr>
        <w:t>o Anexo</w:t>
      </w:r>
      <w:r w:rsidR="00E23998" w:rsidRPr="0007163C">
        <w:rPr>
          <w:rFonts w:ascii="Arial Narrow" w:hAnsi="Arial Narrow" w:cs="Arial"/>
          <w:b/>
          <w:szCs w:val="24"/>
        </w:rPr>
        <w:t xml:space="preserve"> </w:t>
      </w:r>
      <w:r w:rsidR="0007163C">
        <w:rPr>
          <w:rFonts w:ascii="Arial Narrow" w:hAnsi="Arial Narrow" w:cs="Arial"/>
          <w:b/>
          <w:szCs w:val="24"/>
        </w:rPr>
        <w:t>3</w:t>
      </w:r>
      <w:r w:rsidR="00822162">
        <w:rPr>
          <w:rFonts w:ascii="Arial Narrow" w:hAnsi="Arial Narrow" w:cs="Arial"/>
          <w:szCs w:val="24"/>
        </w:rPr>
        <w:t>.</w:t>
      </w:r>
    </w:p>
    <w:p w:rsidR="0007163C" w:rsidRPr="00054EF4" w:rsidRDefault="0007163C" w:rsidP="005509DA">
      <w:pPr>
        <w:tabs>
          <w:tab w:val="left" w:pos="0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7.2.</w:t>
      </w:r>
      <w:r>
        <w:rPr>
          <w:rFonts w:ascii="Arial Narrow" w:hAnsi="Arial Narrow" w:cs="Arial"/>
          <w:b/>
          <w:szCs w:val="24"/>
        </w:rPr>
        <w:t>4</w:t>
      </w:r>
      <w:r w:rsidRPr="00054EF4">
        <w:rPr>
          <w:rFonts w:ascii="Arial Narrow" w:hAnsi="Arial Narrow" w:cs="Arial"/>
          <w:szCs w:val="24"/>
        </w:rPr>
        <w:tab/>
        <w:t>A respo</w:t>
      </w:r>
      <w:r>
        <w:rPr>
          <w:rFonts w:ascii="Arial Narrow" w:hAnsi="Arial Narrow" w:cs="Arial"/>
          <w:szCs w:val="24"/>
        </w:rPr>
        <w:t>sta ao recurso da Segunda Fase -</w:t>
      </w:r>
      <w:r w:rsidRPr="00822162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 xml:space="preserve">Prova Especifica para as áreas da graduação (questões direcionadas) e </w:t>
      </w:r>
      <w:r w:rsidRPr="00054EF4">
        <w:rPr>
          <w:rFonts w:ascii="Arial Narrow" w:hAnsi="Arial Narrow" w:cs="Arial"/>
          <w:szCs w:val="24"/>
        </w:rPr>
        <w:t xml:space="preserve">análise do </w:t>
      </w:r>
      <w:r>
        <w:rPr>
          <w:rFonts w:ascii="Arial Narrow" w:hAnsi="Arial Narrow" w:cs="Arial"/>
          <w:i/>
          <w:szCs w:val="24"/>
        </w:rPr>
        <w:t>c</w:t>
      </w:r>
      <w:r w:rsidRPr="00054EF4">
        <w:rPr>
          <w:rFonts w:ascii="Arial Narrow" w:hAnsi="Arial Narrow" w:cs="Arial"/>
          <w:i/>
          <w:szCs w:val="24"/>
        </w:rPr>
        <w:t>urriculum vitae</w:t>
      </w:r>
      <w:r>
        <w:rPr>
          <w:rFonts w:ascii="Arial Narrow" w:hAnsi="Arial Narrow" w:cs="Arial"/>
          <w:szCs w:val="24"/>
        </w:rPr>
        <w:t xml:space="preserve"> será comunicada </w:t>
      </w:r>
      <w:r w:rsidRPr="00054EF4">
        <w:rPr>
          <w:rFonts w:ascii="Arial Narrow" w:hAnsi="Arial Narrow" w:cs="Arial"/>
          <w:szCs w:val="24"/>
        </w:rPr>
        <w:t xml:space="preserve">através do </w:t>
      </w:r>
      <w:r w:rsidRPr="0007163C">
        <w:rPr>
          <w:rFonts w:ascii="Arial Narrow" w:hAnsi="Arial Narrow" w:cs="Arial"/>
          <w:i/>
          <w:szCs w:val="24"/>
        </w:rPr>
        <w:t>e-mail</w:t>
      </w:r>
      <w:r w:rsidRPr="00054EF4">
        <w:rPr>
          <w:rFonts w:ascii="Arial Narrow" w:hAnsi="Arial Narrow" w:cs="Arial"/>
          <w:szCs w:val="24"/>
        </w:rPr>
        <w:t xml:space="preserve"> que o candidato inform</w:t>
      </w:r>
      <w:r>
        <w:rPr>
          <w:rFonts w:ascii="Arial Narrow" w:hAnsi="Arial Narrow" w:cs="Arial"/>
          <w:szCs w:val="24"/>
        </w:rPr>
        <w:t>ou</w:t>
      </w:r>
      <w:r w:rsidRPr="00054EF4">
        <w:rPr>
          <w:rFonts w:ascii="Arial Narrow" w:hAnsi="Arial Narrow" w:cs="Arial"/>
          <w:szCs w:val="24"/>
        </w:rPr>
        <w:t xml:space="preserve"> no ato da sua inscrição</w:t>
      </w:r>
      <w:r>
        <w:rPr>
          <w:rFonts w:ascii="Arial Narrow" w:hAnsi="Arial Narrow" w:cs="Arial"/>
          <w:szCs w:val="24"/>
        </w:rPr>
        <w:t>.</w:t>
      </w:r>
    </w:p>
    <w:p w:rsidR="0007163C" w:rsidRPr="00054EF4" w:rsidRDefault="0007163C" w:rsidP="005509DA">
      <w:pPr>
        <w:tabs>
          <w:tab w:val="left" w:pos="709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7.2.</w:t>
      </w:r>
      <w:r>
        <w:rPr>
          <w:rFonts w:ascii="Arial Narrow" w:hAnsi="Arial Narrow" w:cs="Arial"/>
          <w:b/>
          <w:szCs w:val="24"/>
        </w:rPr>
        <w:t>5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  <w:t xml:space="preserve">Em hipótese alguma, será aceito pedido de revisão de recurso, </w:t>
      </w:r>
      <w:r>
        <w:rPr>
          <w:rFonts w:ascii="Arial Narrow" w:hAnsi="Arial Narrow" w:cs="Arial"/>
          <w:szCs w:val="24"/>
        </w:rPr>
        <w:t xml:space="preserve">nem </w:t>
      </w:r>
      <w:r w:rsidRPr="00054EF4">
        <w:rPr>
          <w:rFonts w:ascii="Arial Narrow" w:hAnsi="Arial Narrow" w:cs="Arial"/>
          <w:szCs w:val="24"/>
        </w:rPr>
        <w:t>recurso de recurso.</w:t>
      </w:r>
    </w:p>
    <w:p w:rsidR="00822162" w:rsidRDefault="003E49DD" w:rsidP="005509DA">
      <w:pPr>
        <w:tabs>
          <w:tab w:val="left" w:pos="0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7.2.</w:t>
      </w:r>
      <w:r w:rsidR="0007163C">
        <w:rPr>
          <w:rFonts w:ascii="Arial Narrow" w:hAnsi="Arial Narrow" w:cs="Arial"/>
          <w:b/>
          <w:szCs w:val="24"/>
        </w:rPr>
        <w:t>6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  <w:t xml:space="preserve">No caso de provimento do recurso interposto dentro das especificações, esse poderá, eventualmente, alterar a nota/classificação inicial obtida pelo candidato para uma nota/classificação superior ou inferior ou ainda </w:t>
      </w:r>
      <w:r>
        <w:rPr>
          <w:rFonts w:ascii="Arial Narrow" w:hAnsi="Arial Narrow" w:cs="Arial"/>
          <w:szCs w:val="24"/>
        </w:rPr>
        <w:t>acarretar</w:t>
      </w:r>
      <w:r w:rsidRPr="00054EF4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>a</w:t>
      </w:r>
      <w:r w:rsidRPr="00054EF4">
        <w:rPr>
          <w:rFonts w:ascii="Arial Narrow" w:hAnsi="Arial Narrow" w:cs="Arial"/>
          <w:szCs w:val="24"/>
        </w:rPr>
        <w:t xml:space="preserve"> desclassificação do candidato que não obtiver nota mínima </w:t>
      </w:r>
      <w:r w:rsidR="0007163C">
        <w:rPr>
          <w:rFonts w:ascii="Arial Narrow" w:hAnsi="Arial Narrow" w:cs="Arial"/>
          <w:szCs w:val="24"/>
        </w:rPr>
        <w:t xml:space="preserve">eventualmente </w:t>
      </w:r>
      <w:r w:rsidRPr="00054EF4">
        <w:rPr>
          <w:rFonts w:ascii="Arial Narrow" w:hAnsi="Arial Narrow" w:cs="Arial"/>
          <w:szCs w:val="24"/>
        </w:rPr>
        <w:t>exigida para habilitação</w:t>
      </w:r>
      <w:r>
        <w:rPr>
          <w:rFonts w:ascii="Arial Narrow" w:hAnsi="Arial Narrow" w:cs="Arial"/>
          <w:szCs w:val="24"/>
        </w:rPr>
        <w:t>.</w:t>
      </w:r>
    </w:p>
    <w:p w:rsidR="00822162" w:rsidRPr="0007163C" w:rsidRDefault="003E49DD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b/>
          <w:szCs w:val="24"/>
        </w:rPr>
      </w:pPr>
      <w:r w:rsidRPr="00054EF4">
        <w:rPr>
          <w:rFonts w:ascii="Arial Narrow" w:hAnsi="Arial Narrow" w:cs="Arial"/>
          <w:b/>
          <w:szCs w:val="24"/>
        </w:rPr>
        <w:t>7.3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  <w:t xml:space="preserve">Para efeito de prazo dos </w:t>
      </w:r>
      <w:r w:rsidR="0007163C">
        <w:rPr>
          <w:rFonts w:ascii="Arial Narrow" w:hAnsi="Arial Narrow" w:cs="Arial"/>
          <w:szCs w:val="24"/>
        </w:rPr>
        <w:t>r</w:t>
      </w:r>
      <w:r w:rsidRPr="00054EF4">
        <w:rPr>
          <w:rFonts w:ascii="Arial Narrow" w:hAnsi="Arial Narrow" w:cs="Arial"/>
          <w:szCs w:val="24"/>
        </w:rPr>
        <w:t xml:space="preserve">ecursos interpostos (Primeira e Segunda </w:t>
      </w:r>
      <w:r w:rsidR="0007163C">
        <w:rPr>
          <w:rFonts w:ascii="Arial Narrow" w:hAnsi="Arial Narrow" w:cs="Arial"/>
          <w:szCs w:val="24"/>
        </w:rPr>
        <w:t>F</w:t>
      </w:r>
      <w:r w:rsidRPr="00054EF4">
        <w:rPr>
          <w:rFonts w:ascii="Arial Narrow" w:hAnsi="Arial Narrow" w:cs="Arial"/>
          <w:szCs w:val="24"/>
        </w:rPr>
        <w:t>ase</w:t>
      </w:r>
      <w:r w:rsidR="0007163C">
        <w:rPr>
          <w:rFonts w:ascii="Arial Narrow" w:hAnsi="Arial Narrow" w:cs="Arial"/>
          <w:szCs w:val="24"/>
        </w:rPr>
        <w:t>s</w:t>
      </w:r>
      <w:r w:rsidRPr="00054EF4">
        <w:rPr>
          <w:rFonts w:ascii="Arial Narrow" w:hAnsi="Arial Narrow" w:cs="Arial"/>
          <w:szCs w:val="24"/>
        </w:rPr>
        <w:t xml:space="preserve">) serão considerados as datas e horários dos </w:t>
      </w:r>
      <w:r w:rsidRPr="0007163C">
        <w:rPr>
          <w:rFonts w:ascii="Arial Narrow" w:hAnsi="Arial Narrow" w:cs="Arial"/>
          <w:i/>
          <w:szCs w:val="24"/>
        </w:rPr>
        <w:t>e-mails</w:t>
      </w:r>
      <w:r w:rsidRPr="00054EF4">
        <w:rPr>
          <w:rFonts w:ascii="Arial Narrow" w:hAnsi="Arial Narrow" w:cs="Arial"/>
          <w:szCs w:val="24"/>
        </w:rPr>
        <w:t xml:space="preserve"> enviados pelos candidatos contendo o</w:t>
      </w:r>
      <w:r w:rsidR="00EC1D31">
        <w:rPr>
          <w:rFonts w:ascii="Arial Narrow" w:hAnsi="Arial Narrow" w:cs="Arial"/>
          <w:szCs w:val="24"/>
        </w:rPr>
        <w:t xml:space="preserve">s dados solicitados no </w:t>
      </w:r>
      <w:r w:rsidR="00EC1D31" w:rsidRPr="0007163C">
        <w:rPr>
          <w:rFonts w:ascii="Arial Narrow" w:hAnsi="Arial Narrow" w:cs="Arial"/>
          <w:b/>
          <w:szCs w:val="24"/>
        </w:rPr>
        <w:t>Anexo</w:t>
      </w:r>
      <w:r w:rsidR="00E23998" w:rsidRPr="0007163C">
        <w:rPr>
          <w:rFonts w:ascii="Arial Narrow" w:hAnsi="Arial Narrow" w:cs="Arial"/>
          <w:b/>
          <w:szCs w:val="24"/>
        </w:rPr>
        <w:t xml:space="preserve"> </w:t>
      </w:r>
      <w:r w:rsidR="0007163C">
        <w:rPr>
          <w:rFonts w:ascii="Arial Narrow" w:hAnsi="Arial Narrow" w:cs="Arial"/>
          <w:b/>
          <w:szCs w:val="24"/>
        </w:rPr>
        <w:t>3</w:t>
      </w:r>
      <w:r w:rsidR="00822162" w:rsidRPr="0007163C">
        <w:rPr>
          <w:rFonts w:ascii="Arial Narrow" w:hAnsi="Arial Narrow" w:cs="Arial"/>
          <w:b/>
          <w:szCs w:val="24"/>
        </w:rPr>
        <w:t>.</w:t>
      </w:r>
    </w:p>
    <w:p w:rsidR="00AA2D30" w:rsidRPr="0074385B" w:rsidRDefault="003E49DD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7.3.1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  <w:t xml:space="preserve">A Instituição não se responsabiliza por interposição de recurso feito por </w:t>
      </w:r>
      <w:r w:rsidRPr="0007163C">
        <w:rPr>
          <w:rFonts w:ascii="Arial Narrow" w:hAnsi="Arial Narrow" w:cs="Arial"/>
          <w:i/>
          <w:szCs w:val="24"/>
        </w:rPr>
        <w:t>e-mail</w:t>
      </w:r>
      <w:r w:rsidRPr="00054EF4">
        <w:rPr>
          <w:rFonts w:ascii="Arial Narrow" w:hAnsi="Arial Narrow" w:cs="Arial"/>
          <w:szCs w:val="24"/>
        </w:rPr>
        <w:t xml:space="preserve"> não recebido por motivos de ordem técnica dos computadores, falhas de comunicação (</w:t>
      </w:r>
      <w:r w:rsidRPr="0007163C">
        <w:rPr>
          <w:rFonts w:ascii="Arial Narrow" w:hAnsi="Arial Narrow" w:cs="Arial"/>
          <w:i/>
          <w:szCs w:val="24"/>
        </w:rPr>
        <w:t>internet</w:t>
      </w:r>
      <w:r w:rsidRPr="00054EF4">
        <w:rPr>
          <w:rFonts w:ascii="Arial Narrow" w:hAnsi="Arial Narrow" w:cs="Arial"/>
          <w:szCs w:val="24"/>
        </w:rPr>
        <w:t>), congestionamento das linhas de comunicação, bem como outros fatores que impossibilitem a transferência de dados.</w:t>
      </w:r>
    </w:p>
    <w:p w:rsidR="00EC1D31" w:rsidRDefault="00D6591A" w:rsidP="005509DA">
      <w:pPr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b/>
          <w:bCs/>
          <w:szCs w:val="24"/>
        </w:rPr>
      </w:pPr>
      <w:r w:rsidRPr="00294510">
        <w:rPr>
          <w:rFonts w:ascii="Arial Narrow" w:hAnsi="Arial Narrow" w:cs="Arial"/>
          <w:b/>
          <w:bCs/>
          <w:szCs w:val="24"/>
        </w:rPr>
        <w:t>VIII – DA CONVOCAÇÃO PARA A MATRÍCULA</w:t>
      </w:r>
    </w:p>
    <w:p w:rsidR="00EC1D31" w:rsidRDefault="00EC1D31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C16474">
        <w:rPr>
          <w:rFonts w:ascii="Arial Narrow" w:hAnsi="Arial Narrow" w:cs="Arial"/>
          <w:b/>
          <w:szCs w:val="24"/>
        </w:rPr>
        <w:t>8.1</w:t>
      </w:r>
      <w:r>
        <w:rPr>
          <w:rFonts w:ascii="Arial Narrow" w:hAnsi="Arial Narrow" w:cs="Arial"/>
          <w:szCs w:val="24"/>
        </w:rPr>
        <w:t>.</w:t>
      </w:r>
      <w:r>
        <w:rPr>
          <w:rFonts w:ascii="Arial Narrow" w:hAnsi="Arial Narrow" w:cs="Arial"/>
          <w:szCs w:val="24"/>
        </w:rPr>
        <w:tab/>
      </w:r>
      <w:r w:rsidRPr="00054EF4">
        <w:rPr>
          <w:rFonts w:ascii="Arial Narrow" w:hAnsi="Arial Narrow" w:cs="Arial"/>
          <w:szCs w:val="24"/>
        </w:rPr>
        <w:t>O c</w:t>
      </w:r>
      <w:r>
        <w:rPr>
          <w:rFonts w:ascii="Arial Narrow" w:hAnsi="Arial Narrow" w:cs="Arial"/>
          <w:szCs w:val="24"/>
        </w:rPr>
        <w:t xml:space="preserve">andidato deverá a partir de </w:t>
      </w:r>
      <w:r w:rsidR="00F31C1C">
        <w:rPr>
          <w:rFonts w:ascii="Arial Narrow" w:hAnsi="Arial Narrow" w:cs="Arial"/>
          <w:b/>
          <w:szCs w:val="24"/>
        </w:rPr>
        <w:t>17/D</w:t>
      </w:r>
      <w:r w:rsidR="0007163C">
        <w:rPr>
          <w:rFonts w:ascii="Arial Narrow" w:hAnsi="Arial Narrow" w:cs="Arial"/>
          <w:b/>
          <w:szCs w:val="24"/>
        </w:rPr>
        <w:t>ez</w:t>
      </w:r>
      <w:r w:rsidRPr="00AE476D">
        <w:rPr>
          <w:rFonts w:ascii="Arial Narrow" w:hAnsi="Arial Narrow" w:cs="Arial"/>
          <w:b/>
          <w:szCs w:val="24"/>
        </w:rPr>
        <w:t>/2019,</w:t>
      </w:r>
      <w:r w:rsidRPr="00054EF4">
        <w:rPr>
          <w:rFonts w:ascii="Arial Narrow" w:hAnsi="Arial Narrow" w:cs="Arial"/>
          <w:szCs w:val="24"/>
        </w:rPr>
        <w:t xml:space="preserve"> consultar o Edital - Resultado Final e Convocação para Matrícula publicado no DOE-SP ou acessar o</w:t>
      </w:r>
      <w:r>
        <w:rPr>
          <w:rFonts w:ascii="Arial Narrow" w:hAnsi="Arial Narrow" w:cs="Arial"/>
          <w:szCs w:val="24"/>
        </w:rPr>
        <w:t>s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i/>
          <w:szCs w:val="24"/>
        </w:rPr>
        <w:t>site</w:t>
      </w:r>
      <w:r>
        <w:rPr>
          <w:rFonts w:ascii="Arial Narrow" w:hAnsi="Arial Narrow" w:cs="Arial"/>
          <w:i/>
          <w:szCs w:val="24"/>
        </w:rPr>
        <w:t>s</w:t>
      </w:r>
      <w:r w:rsidRPr="00054EF4">
        <w:rPr>
          <w:rFonts w:ascii="Arial Narrow" w:hAnsi="Arial Narrow" w:cs="Arial"/>
          <w:i/>
          <w:szCs w:val="24"/>
        </w:rPr>
        <w:t>:</w:t>
      </w:r>
      <w:r w:rsidRPr="00054EF4">
        <w:rPr>
          <w:rFonts w:ascii="Arial Narrow" w:hAnsi="Arial Narrow" w:cs="Arial"/>
          <w:iCs/>
          <w:szCs w:val="24"/>
        </w:rPr>
        <w:t xml:space="preserve"> </w:t>
      </w:r>
      <w:hyperlink r:id="rId21" w:history="1">
        <w:r w:rsidRPr="00054EF4">
          <w:rPr>
            <w:rStyle w:val="Hyperlink"/>
            <w:rFonts w:ascii="Arial Narrow" w:hAnsi="Arial Narrow" w:cs="Arial"/>
            <w:iCs/>
            <w:szCs w:val="24"/>
          </w:rPr>
          <w:t>www.imprensaoficial.com.br</w:t>
        </w:r>
      </w:hyperlink>
      <w:r w:rsidRPr="00054EF4">
        <w:rPr>
          <w:rFonts w:ascii="Arial Narrow" w:hAnsi="Arial Narrow" w:cs="Arial"/>
          <w:iCs/>
          <w:szCs w:val="24"/>
        </w:rPr>
        <w:t xml:space="preserve"> e </w:t>
      </w:r>
      <w:hyperlink r:id="rId22" w:history="1">
        <w:r w:rsidRPr="00054EF4">
          <w:rPr>
            <w:rStyle w:val="Hyperlink"/>
            <w:rFonts w:ascii="Arial Narrow" w:hAnsi="Arial Narrow" w:cs="Arial"/>
            <w:iCs/>
            <w:szCs w:val="24"/>
          </w:rPr>
          <w:t>www.emilioribas.org</w:t>
        </w:r>
      </w:hyperlink>
      <w:r>
        <w:rPr>
          <w:rFonts w:ascii="Arial Narrow" w:hAnsi="Arial Narrow" w:cs="Arial"/>
          <w:iCs/>
          <w:szCs w:val="24"/>
        </w:rPr>
        <w:t xml:space="preserve">, nos quais </w:t>
      </w:r>
      <w:r w:rsidRPr="00054EF4">
        <w:rPr>
          <w:rFonts w:ascii="Arial Narrow" w:hAnsi="Arial Narrow" w:cs="Arial"/>
          <w:bCs/>
          <w:szCs w:val="24"/>
        </w:rPr>
        <w:t xml:space="preserve">constará a classificação final dos candidatos </w:t>
      </w:r>
      <w:r w:rsidRPr="00054EF4">
        <w:rPr>
          <w:rFonts w:ascii="Arial Narrow" w:hAnsi="Arial Narrow" w:cs="Arial"/>
          <w:szCs w:val="24"/>
        </w:rPr>
        <w:t>e as respectivas datas e local para matrícula. É de inteira responsabilidade do candidato o acompanhamento d</w:t>
      </w:r>
      <w:r w:rsidR="0007163C">
        <w:rPr>
          <w:rFonts w:ascii="Arial Narrow" w:hAnsi="Arial Narrow" w:cs="Arial"/>
          <w:szCs w:val="24"/>
        </w:rPr>
        <w:t>est</w:t>
      </w:r>
      <w:r w:rsidRPr="00054EF4">
        <w:rPr>
          <w:rFonts w:ascii="Arial Narrow" w:hAnsi="Arial Narrow" w:cs="Arial"/>
          <w:szCs w:val="24"/>
        </w:rPr>
        <w:t xml:space="preserve">a publicação, não podendo ser alegada qualquer espécie de desconhecimento. </w:t>
      </w:r>
    </w:p>
    <w:p w:rsidR="00822162" w:rsidRPr="00054EF4" w:rsidRDefault="00822162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vanish/>
          <w:szCs w:val="24"/>
          <w:specVanish/>
        </w:rPr>
      </w:pPr>
    </w:p>
    <w:p w:rsidR="00822162" w:rsidRDefault="00EC1D31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b/>
          <w:szCs w:val="24"/>
        </w:rPr>
        <w:t>8.2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  <w:t>A matrícu</w:t>
      </w:r>
      <w:r>
        <w:rPr>
          <w:rFonts w:ascii="Arial Narrow" w:hAnsi="Arial Narrow" w:cs="Arial"/>
          <w:szCs w:val="24"/>
        </w:rPr>
        <w:t xml:space="preserve">la está prevista </w:t>
      </w:r>
      <w:r w:rsidR="0007163C">
        <w:rPr>
          <w:rFonts w:ascii="Arial Narrow" w:hAnsi="Arial Narrow" w:cs="Arial"/>
          <w:szCs w:val="24"/>
        </w:rPr>
        <w:t xml:space="preserve">para </w:t>
      </w:r>
      <w:r>
        <w:rPr>
          <w:rFonts w:ascii="Arial Narrow" w:hAnsi="Arial Narrow" w:cs="Arial"/>
          <w:szCs w:val="24"/>
        </w:rPr>
        <w:t xml:space="preserve">o período de </w:t>
      </w:r>
      <w:r w:rsidRPr="00AE476D">
        <w:rPr>
          <w:rFonts w:ascii="Arial Narrow" w:hAnsi="Arial Narrow" w:cs="Arial"/>
          <w:b/>
          <w:szCs w:val="24"/>
        </w:rPr>
        <w:t>20/</w:t>
      </w:r>
      <w:r w:rsidR="00F31C1C">
        <w:rPr>
          <w:rFonts w:ascii="Arial Narrow" w:hAnsi="Arial Narrow" w:cs="Arial"/>
          <w:b/>
          <w:szCs w:val="24"/>
        </w:rPr>
        <w:t>J</w:t>
      </w:r>
      <w:r w:rsidR="0007163C">
        <w:rPr>
          <w:rFonts w:ascii="Arial Narrow" w:hAnsi="Arial Narrow" w:cs="Arial"/>
          <w:b/>
          <w:szCs w:val="24"/>
        </w:rPr>
        <w:t>an</w:t>
      </w:r>
      <w:r w:rsidR="00DA4893" w:rsidRPr="00AE476D">
        <w:rPr>
          <w:rFonts w:ascii="Arial Narrow" w:hAnsi="Arial Narrow" w:cs="Arial"/>
          <w:b/>
          <w:szCs w:val="24"/>
        </w:rPr>
        <w:t>/2020 a 24/</w:t>
      </w:r>
      <w:r w:rsidR="00F31C1C">
        <w:rPr>
          <w:rFonts w:ascii="Arial Narrow" w:hAnsi="Arial Narrow" w:cs="Arial"/>
          <w:b/>
          <w:szCs w:val="24"/>
        </w:rPr>
        <w:t>J</w:t>
      </w:r>
      <w:r w:rsidR="0007163C">
        <w:rPr>
          <w:rFonts w:ascii="Arial Narrow" w:hAnsi="Arial Narrow" w:cs="Arial"/>
          <w:b/>
          <w:szCs w:val="24"/>
        </w:rPr>
        <w:t>an</w:t>
      </w:r>
      <w:r w:rsidR="00DA4893" w:rsidRPr="00AE476D">
        <w:rPr>
          <w:rFonts w:ascii="Arial Narrow" w:hAnsi="Arial Narrow" w:cs="Arial"/>
          <w:b/>
          <w:szCs w:val="24"/>
        </w:rPr>
        <w:t>/2020</w:t>
      </w:r>
      <w:r>
        <w:rPr>
          <w:rFonts w:ascii="Arial Narrow" w:hAnsi="Arial Narrow" w:cs="Arial"/>
          <w:szCs w:val="24"/>
        </w:rPr>
        <w:t>,</w:t>
      </w:r>
      <w:r w:rsidRPr="00054EF4">
        <w:rPr>
          <w:rFonts w:ascii="Arial Narrow" w:hAnsi="Arial Narrow" w:cs="Arial"/>
          <w:szCs w:val="24"/>
        </w:rPr>
        <w:t xml:space="preserve"> das 9:00</w:t>
      </w:r>
      <w:r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>h</w:t>
      </w:r>
      <w:r>
        <w:rPr>
          <w:rFonts w:ascii="Arial Narrow" w:hAnsi="Arial Narrow" w:cs="Arial"/>
          <w:szCs w:val="24"/>
        </w:rPr>
        <w:t>oras</w:t>
      </w:r>
      <w:r w:rsidRPr="00054EF4">
        <w:rPr>
          <w:rFonts w:ascii="Arial Narrow" w:hAnsi="Arial Narrow" w:cs="Arial"/>
          <w:szCs w:val="24"/>
        </w:rPr>
        <w:t xml:space="preserve"> às 14:00 h</w:t>
      </w:r>
      <w:r>
        <w:rPr>
          <w:rFonts w:ascii="Arial Narrow" w:hAnsi="Arial Narrow" w:cs="Arial"/>
          <w:szCs w:val="24"/>
        </w:rPr>
        <w:t>oras</w:t>
      </w:r>
      <w:r w:rsidRPr="00054EF4">
        <w:rPr>
          <w:rFonts w:ascii="Arial Narrow" w:hAnsi="Arial Narrow" w:cs="Arial"/>
          <w:szCs w:val="24"/>
        </w:rPr>
        <w:t xml:space="preserve"> na Divisão Científica </w:t>
      </w:r>
      <w:r w:rsidRPr="00054EF4">
        <w:rPr>
          <w:rFonts w:ascii="Arial Narrow" w:hAnsi="Arial Narrow" w:cs="Arial"/>
          <w:bCs/>
          <w:szCs w:val="24"/>
        </w:rPr>
        <w:t>do Instituto de Infectologia Emilio Ribas (Casa Rosada)</w:t>
      </w:r>
      <w:r w:rsidR="0007163C">
        <w:rPr>
          <w:rFonts w:ascii="Arial Narrow" w:hAnsi="Arial Narrow" w:cs="Arial"/>
          <w:bCs/>
          <w:szCs w:val="24"/>
        </w:rPr>
        <w:t>,</w:t>
      </w:r>
      <w:r w:rsidRPr="00054EF4">
        <w:rPr>
          <w:rFonts w:ascii="Arial Narrow" w:hAnsi="Arial Narrow" w:cs="Arial"/>
          <w:bCs/>
          <w:szCs w:val="24"/>
        </w:rPr>
        <w:t xml:space="preserve"> </w:t>
      </w:r>
      <w:r w:rsidR="00AD3CD7">
        <w:rPr>
          <w:rFonts w:ascii="Arial Narrow" w:hAnsi="Arial Narrow" w:cs="Arial"/>
          <w:szCs w:val="24"/>
        </w:rPr>
        <w:t>situado na Av. Dr. Arnaldo, n</w:t>
      </w:r>
      <w:r w:rsidRPr="00054EF4">
        <w:rPr>
          <w:rFonts w:ascii="Arial Narrow" w:hAnsi="Arial Narrow" w:cs="Arial"/>
          <w:szCs w:val="24"/>
        </w:rPr>
        <w:t xml:space="preserve">º165, Cerqueira César – São Paulo – SP. </w:t>
      </w:r>
    </w:p>
    <w:p w:rsidR="00822162" w:rsidRPr="0074385B" w:rsidRDefault="00EC1D31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b/>
          <w:szCs w:val="24"/>
        </w:rPr>
        <w:t xml:space="preserve">8.2. </w:t>
      </w:r>
      <w:r>
        <w:rPr>
          <w:rFonts w:ascii="Arial Narrow" w:hAnsi="Arial Narrow" w:cs="Arial"/>
          <w:b/>
          <w:szCs w:val="24"/>
        </w:rPr>
        <w:tab/>
      </w:r>
      <w:r w:rsidRPr="00054EF4">
        <w:rPr>
          <w:rFonts w:ascii="Arial Narrow" w:hAnsi="Arial Narrow" w:cs="Arial"/>
          <w:szCs w:val="24"/>
        </w:rPr>
        <w:t xml:space="preserve">O candidato </w:t>
      </w:r>
      <w:r w:rsidRPr="00054EF4">
        <w:rPr>
          <w:rFonts w:ascii="Arial Narrow" w:hAnsi="Arial Narrow" w:cs="Arial"/>
          <w:bCs/>
          <w:szCs w:val="24"/>
        </w:rPr>
        <w:t>deverá estar atento</w:t>
      </w:r>
      <w:r w:rsidRPr="00054EF4">
        <w:rPr>
          <w:rFonts w:ascii="Arial Narrow" w:hAnsi="Arial Narrow" w:cs="Arial"/>
          <w:szCs w:val="24"/>
        </w:rPr>
        <w:t xml:space="preserve"> quanto à convocação para a matrícula</w:t>
      </w:r>
      <w:r w:rsidR="00AD3CD7">
        <w:rPr>
          <w:rFonts w:ascii="Arial Narrow" w:hAnsi="Arial Narrow" w:cs="Arial"/>
          <w:szCs w:val="24"/>
        </w:rPr>
        <w:t>,</w:t>
      </w:r>
      <w:r w:rsidRPr="00054EF4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 xml:space="preserve">pois </w:t>
      </w:r>
      <w:r w:rsidRPr="00054EF4">
        <w:rPr>
          <w:rFonts w:ascii="Arial Narrow" w:hAnsi="Arial Narrow" w:cs="Arial"/>
          <w:szCs w:val="24"/>
        </w:rPr>
        <w:t xml:space="preserve">uma vez perdido o prazo/data </w:t>
      </w:r>
      <w:r>
        <w:rPr>
          <w:rFonts w:ascii="Arial Narrow" w:hAnsi="Arial Narrow" w:cs="Arial"/>
          <w:szCs w:val="24"/>
        </w:rPr>
        <w:t xml:space="preserve">ele </w:t>
      </w:r>
      <w:r w:rsidRPr="00054EF4">
        <w:rPr>
          <w:rFonts w:ascii="Arial Narrow" w:hAnsi="Arial Narrow" w:cs="Arial"/>
          <w:szCs w:val="24"/>
        </w:rPr>
        <w:t xml:space="preserve">será tacitamente </w:t>
      </w:r>
      <w:r>
        <w:rPr>
          <w:rFonts w:ascii="Arial Narrow" w:hAnsi="Arial Narrow" w:cs="Arial"/>
          <w:szCs w:val="24"/>
        </w:rPr>
        <w:t xml:space="preserve">excluído </w:t>
      </w:r>
      <w:r w:rsidRPr="00054EF4">
        <w:rPr>
          <w:rFonts w:ascii="Arial Narrow" w:hAnsi="Arial Narrow" w:cs="Arial"/>
          <w:szCs w:val="24"/>
        </w:rPr>
        <w:t xml:space="preserve">do Processo Seletivo. </w:t>
      </w:r>
    </w:p>
    <w:p w:rsidR="00822162" w:rsidRPr="00054EF4" w:rsidRDefault="00EC1D31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8.3</w:t>
      </w:r>
      <w:r w:rsidRPr="00054EF4">
        <w:rPr>
          <w:rFonts w:ascii="Arial Narrow" w:hAnsi="Arial Narrow" w:cs="Arial"/>
          <w:szCs w:val="24"/>
        </w:rPr>
        <w:tab/>
        <w:t>No ato da matrícula, o candidato aprovado/convocado deverá entregar:</w:t>
      </w:r>
    </w:p>
    <w:p w:rsidR="00822162" w:rsidRPr="00054EF4" w:rsidRDefault="00EC1D31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8.3.1</w:t>
      </w:r>
      <w:r w:rsidRPr="00054EF4">
        <w:rPr>
          <w:rFonts w:ascii="Arial Narrow" w:hAnsi="Arial Narrow" w:cs="Arial"/>
          <w:szCs w:val="24"/>
        </w:rPr>
        <w:tab/>
        <w:t>Uma foto 3x4 recente</w:t>
      </w:r>
      <w:r w:rsidR="00AD3CD7">
        <w:rPr>
          <w:rFonts w:ascii="Arial Narrow" w:hAnsi="Arial Narrow" w:cs="Arial"/>
          <w:szCs w:val="24"/>
        </w:rPr>
        <w:t>.</w:t>
      </w:r>
    </w:p>
    <w:p w:rsidR="00822162" w:rsidRPr="00054EF4" w:rsidRDefault="00EC1D31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bCs/>
          <w:szCs w:val="24"/>
        </w:rPr>
      </w:pPr>
      <w:r w:rsidRPr="00054EF4">
        <w:rPr>
          <w:rFonts w:ascii="Arial Narrow" w:hAnsi="Arial Narrow" w:cs="Arial"/>
          <w:b/>
          <w:szCs w:val="24"/>
        </w:rPr>
        <w:lastRenderedPageBreak/>
        <w:t>8.3.2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  <w:t xml:space="preserve">Uma cópia simples e legível do respectivo Conselho </w:t>
      </w:r>
      <w:r w:rsidRPr="00D91BB1">
        <w:rPr>
          <w:rFonts w:ascii="Arial Narrow" w:hAnsi="Arial Narrow" w:cs="Arial"/>
          <w:szCs w:val="24"/>
        </w:rPr>
        <w:t xml:space="preserve">Profissional </w:t>
      </w:r>
      <w:r w:rsidRPr="00054EF4">
        <w:rPr>
          <w:rFonts w:ascii="Arial Narrow" w:hAnsi="Arial Narrow" w:cs="Arial"/>
          <w:szCs w:val="24"/>
        </w:rPr>
        <w:t>de São Paulo</w:t>
      </w:r>
      <w:r>
        <w:rPr>
          <w:rFonts w:ascii="Arial Narrow" w:hAnsi="Arial Narrow" w:cs="Arial"/>
          <w:bCs/>
          <w:szCs w:val="24"/>
        </w:rPr>
        <w:t>.</w:t>
      </w:r>
    </w:p>
    <w:p w:rsidR="00EC1D31" w:rsidRPr="00054EF4" w:rsidRDefault="00EC1D31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8.3.3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</w:r>
      <w:r>
        <w:rPr>
          <w:rFonts w:ascii="Arial Narrow" w:hAnsi="Arial Narrow" w:cs="Arial"/>
          <w:szCs w:val="24"/>
        </w:rPr>
        <w:t>Cédula de identidade (RG) com u</w:t>
      </w:r>
      <w:r w:rsidRPr="00054EF4">
        <w:rPr>
          <w:rFonts w:ascii="Arial Narrow" w:hAnsi="Arial Narrow" w:cs="Arial"/>
          <w:szCs w:val="24"/>
        </w:rPr>
        <w:t>ma c</w:t>
      </w:r>
      <w:r w:rsidR="00AD3CD7">
        <w:rPr>
          <w:rFonts w:ascii="Arial Narrow" w:hAnsi="Arial Narrow" w:cs="Arial"/>
          <w:szCs w:val="24"/>
        </w:rPr>
        <w:t>ó</w:t>
      </w:r>
      <w:r w:rsidRPr="00054EF4">
        <w:rPr>
          <w:rFonts w:ascii="Arial Narrow" w:hAnsi="Arial Narrow" w:cs="Arial"/>
          <w:szCs w:val="24"/>
        </w:rPr>
        <w:t xml:space="preserve">pia simples.  </w:t>
      </w:r>
    </w:p>
    <w:p w:rsidR="00EC1D31" w:rsidRPr="00054EF4" w:rsidRDefault="00EC1D31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8.3.4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  <w:t>Carteira de vacinação atualizada com esquema de vacinação: dupl</w:t>
      </w:r>
      <w:r>
        <w:rPr>
          <w:rFonts w:ascii="Arial Narrow" w:hAnsi="Arial Narrow" w:cs="Arial"/>
          <w:szCs w:val="24"/>
        </w:rPr>
        <w:t>a</w:t>
      </w:r>
      <w:r w:rsidRPr="00054EF4">
        <w:rPr>
          <w:rFonts w:ascii="Arial Narrow" w:hAnsi="Arial Narrow" w:cs="Arial"/>
          <w:szCs w:val="24"/>
        </w:rPr>
        <w:t xml:space="preserve"> adulto, hepatite B, tríplice viral e varicela com </w:t>
      </w:r>
      <w:r>
        <w:rPr>
          <w:rFonts w:ascii="Arial Narrow" w:hAnsi="Arial Narrow" w:cs="Arial"/>
          <w:szCs w:val="24"/>
        </w:rPr>
        <w:t>u</w:t>
      </w:r>
      <w:r w:rsidRPr="00054EF4">
        <w:rPr>
          <w:rFonts w:ascii="Arial Narrow" w:hAnsi="Arial Narrow" w:cs="Arial"/>
          <w:szCs w:val="24"/>
        </w:rPr>
        <w:t>ma c</w:t>
      </w:r>
      <w:r w:rsidR="00AD3CD7">
        <w:rPr>
          <w:rFonts w:ascii="Arial Narrow" w:hAnsi="Arial Narrow" w:cs="Arial"/>
          <w:szCs w:val="24"/>
        </w:rPr>
        <w:t>ó</w:t>
      </w:r>
      <w:r w:rsidRPr="00054EF4">
        <w:rPr>
          <w:rFonts w:ascii="Arial Narrow" w:hAnsi="Arial Narrow" w:cs="Arial"/>
          <w:szCs w:val="24"/>
        </w:rPr>
        <w:t xml:space="preserve">pia simples.  </w:t>
      </w:r>
    </w:p>
    <w:p w:rsidR="00EC1D31" w:rsidRPr="00054EF4" w:rsidRDefault="00EC1D31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8.3.5</w:t>
      </w:r>
      <w:r w:rsidRPr="00054EF4">
        <w:rPr>
          <w:rFonts w:ascii="Arial Narrow" w:hAnsi="Arial Narrow" w:cs="Arial"/>
          <w:szCs w:val="24"/>
        </w:rPr>
        <w:tab/>
        <w:t xml:space="preserve">Diploma ou declaração de conclusão de curso de ensino superior </w:t>
      </w:r>
      <w:r w:rsidR="00AD3CD7">
        <w:rPr>
          <w:rFonts w:ascii="Arial Narrow" w:hAnsi="Arial Narrow" w:cs="Arial"/>
          <w:szCs w:val="24"/>
        </w:rPr>
        <w:t xml:space="preserve">na área solicitada </w:t>
      </w:r>
      <w:r w:rsidRPr="00054EF4">
        <w:rPr>
          <w:rFonts w:ascii="Arial Narrow" w:hAnsi="Arial Narrow" w:cs="Arial"/>
          <w:szCs w:val="24"/>
        </w:rPr>
        <w:t xml:space="preserve">em instituição reconhecida pelo Ministério da Educação com </w:t>
      </w:r>
      <w:r>
        <w:rPr>
          <w:rFonts w:ascii="Arial Narrow" w:hAnsi="Arial Narrow" w:cs="Arial"/>
          <w:szCs w:val="24"/>
        </w:rPr>
        <w:t>u</w:t>
      </w:r>
      <w:r w:rsidRPr="00054EF4">
        <w:rPr>
          <w:rFonts w:ascii="Arial Narrow" w:hAnsi="Arial Narrow" w:cs="Arial"/>
          <w:szCs w:val="24"/>
        </w:rPr>
        <w:t>ma c</w:t>
      </w:r>
      <w:r w:rsidR="00AD3CD7">
        <w:rPr>
          <w:rFonts w:ascii="Arial Narrow" w:hAnsi="Arial Narrow" w:cs="Arial"/>
          <w:szCs w:val="24"/>
        </w:rPr>
        <w:t>ó</w:t>
      </w:r>
      <w:r w:rsidRPr="00054EF4">
        <w:rPr>
          <w:rFonts w:ascii="Arial Narrow" w:hAnsi="Arial Narrow" w:cs="Arial"/>
          <w:szCs w:val="24"/>
        </w:rPr>
        <w:t xml:space="preserve">pia simples.  </w:t>
      </w:r>
    </w:p>
    <w:p w:rsidR="00EC1D31" w:rsidRPr="00054EF4" w:rsidRDefault="00EC1D31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8.3.6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  <w:t xml:space="preserve">Número do NIT (Número de Identificação do Trabalhador) como contribuinte individual, ou do PIS (Programa de Integração Social) ou do PASEP (Programa de Formação do Patrimônio do Servidor Público) com </w:t>
      </w:r>
      <w:r>
        <w:rPr>
          <w:rFonts w:ascii="Arial Narrow" w:hAnsi="Arial Narrow" w:cs="Arial"/>
          <w:szCs w:val="24"/>
        </w:rPr>
        <w:t>u</w:t>
      </w:r>
      <w:r w:rsidRPr="00054EF4">
        <w:rPr>
          <w:rFonts w:ascii="Arial Narrow" w:hAnsi="Arial Narrow" w:cs="Arial"/>
          <w:szCs w:val="24"/>
        </w:rPr>
        <w:t xml:space="preserve">ma copia simples. </w:t>
      </w:r>
    </w:p>
    <w:p w:rsidR="00822162" w:rsidRPr="00054EF4" w:rsidRDefault="00EC1D31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8.3.7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  <w:t xml:space="preserve">Comprovante de residência atual com </w:t>
      </w:r>
      <w:r>
        <w:rPr>
          <w:rFonts w:ascii="Arial Narrow" w:hAnsi="Arial Narrow" w:cs="Arial"/>
          <w:szCs w:val="24"/>
        </w:rPr>
        <w:t>u</w:t>
      </w:r>
      <w:r w:rsidRPr="00054EF4">
        <w:rPr>
          <w:rFonts w:ascii="Arial Narrow" w:hAnsi="Arial Narrow" w:cs="Arial"/>
          <w:szCs w:val="24"/>
        </w:rPr>
        <w:t>ma copia simples.</w:t>
      </w:r>
    </w:p>
    <w:p w:rsidR="00822162" w:rsidRPr="00054EF4" w:rsidRDefault="00EC1D31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CD1C82">
        <w:rPr>
          <w:rFonts w:ascii="Arial Narrow" w:hAnsi="Arial Narrow" w:cs="Arial"/>
          <w:b/>
          <w:szCs w:val="24"/>
        </w:rPr>
        <w:t>8.3.8</w:t>
      </w:r>
      <w:r w:rsidRPr="00CD1C82">
        <w:rPr>
          <w:rFonts w:ascii="Arial Narrow" w:hAnsi="Arial Narrow" w:cs="Arial"/>
          <w:szCs w:val="24"/>
        </w:rPr>
        <w:t xml:space="preserve"> </w:t>
      </w:r>
      <w:r w:rsidRPr="00CD1C82">
        <w:rPr>
          <w:rFonts w:ascii="Arial Narrow" w:hAnsi="Arial Narrow" w:cs="Arial"/>
          <w:szCs w:val="24"/>
        </w:rPr>
        <w:tab/>
        <w:t>Duas cópias do CPF original.</w:t>
      </w:r>
      <w:r w:rsidRPr="00054EF4">
        <w:rPr>
          <w:rFonts w:ascii="Arial Narrow" w:hAnsi="Arial Narrow" w:cs="Arial"/>
          <w:szCs w:val="24"/>
        </w:rPr>
        <w:t xml:space="preserve"> </w:t>
      </w:r>
    </w:p>
    <w:p w:rsidR="00822162" w:rsidRPr="00054EF4" w:rsidRDefault="00EC1D31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8.3.9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  <w:t>Comprovante de alistamento militar, se sexo masculino</w:t>
      </w:r>
      <w:r w:rsidR="00AD3CD7">
        <w:rPr>
          <w:rFonts w:ascii="Arial Narrow" w:hAnsi="Arial Narrow" w:cs="Arial"/>
          <w:szCs w:val="24"/>
        </w:rPr>
        <w:t>.</w:t>
      </w:r>
    </w:p>
    <w:p w:rsidR="00EC1D31" w:rsidRDefault="00EC1D31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8.3.10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  <w:t xml:space="preserve">Título de eleitor com o comprovante da última votação. </w:t>
      </w:r>
    </w:p>
    <w:p w:rsidR="00DC0683" w:rsidRDefault="00822162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C16474">
        <w:rPr>
          <w:rFonts w:ascii="Arial Narrow" w:hAnsi="Arial Narrow" w:cs="Arial"/>
          <w:b/>
          <w:szCs w:val="24"/>
        </w:rPr>
        <w:t>8.3.11</w:t>
      </w:r>
      <w:r>
        <w:rPr>
          <w:rFonts w:ascii="Arial Narrow" w:hAnsi="Arial Narrow" w:cs="Arial"/>
          <w:szCs w:val="24"/>
        </w:rPr>
        <w:t>.</w:t>
      </w:r>
      <w:r>
        <w:rPr>
          <w:rFonts w:ascii="Arial Narrow" w:hAnsi="Arial Narrow" w:cs="Arial"/>
          <w:szCs w:val="24"/>
        </w:rPr>
        <w:tab/>
      </w:r>
      <w:r w:rsidR="00DA4893" w:rsidRPr="00B475AE">
        <w:rPr>
          <w:rFonts w:ascii="Arial Narrow" w:hAnsi="Arial Narrow" w:cs="Arial"/>
          <w:szCs w:val="24"/>
        </w:rPr>
        <w:t xml:space="preserve">Extrato Bancário do Banco do Brasil, contendo </w:t>
      </w:r>
      <w:r w:rsidR="00AD3CD7">
        <w:rPr>
          <w:rFonts w:ascii="Arial Narrow" w:hAnsi="Arial Narrow" w:cs="Arial"/>
          <w:szCs w:val="24"/>
        </w:rPr>
        <w:t xml:space="preserve">seu </w:t>
      </w:r>
      <w:r w:rsidR="00DA4893" w:rsidRPr="00B475AE">
        <w:rPr>
          <w:rFonts w:ascii="Arial Narrow" w:hAnsi="Arial Narrow" w:cs="Arial"/>
          <w:szCs w:val="24"/>
        </w:rPr>
        <w:t xml:space="preserve">nome </w:t>
      </w:r>
      <w:r w:rsidR="00AD3CD7">
        <w:rPr>
          <w:rFonts w:ascii="Arial Narrow" w:hAnsi="Arial Narrow" w:cs="Arial"/>
          <w:szCs w:val="24"/>
        </w:rPr>
        <w:t>como</w:t>
      </w:r>
      <w:r w:rsidR="00DA4893" w:rsidRPr="00B475AE">
        <w:rPr>
          <w:rFonts w:ascii="Arial Narrow" w:hAnsi="Arial Narrow" w:cs="Arial"/>
          <w:szCs w:val="24"/>
        </w:rPr>
        <w:t xml:space="preserve"> correntista, nº da agência e nº da conta corrente com dígito.</w:t>
      </w:r>
    </w:p>
    <w:p w:rsidR="00DC0683" w:rsidRDefault="00822162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C16474">
        <w:rPr>
          <w:rFonts w:ascii="Arial Narrow" w:hAnsi="Arial Narrow" w:cs="Arial"/>
          <w:b/>
          <w:szCs w:val="24"/>
        </w:rPr>
        <w:t>8.3.</w:t>
      </w:r>
      <w:r w:rsidR="00AD3CD7">
        <w:rPr>
          <w:rFonts w:ascii="Arial Narrow" w:hAnsi="Arial Narrow" w:cs="Arial"/>
          <w:b/>
          <w:szCs w:val="24"/>
        </w:rPr>
        <w:t>11.1</w:t>
      </w:r>
      <w:r w:rsidR="00F31C1C">
        <w:rPr>
          <w:rFonts w:ascii="Arial Narrow" w:hAnsi="Arial Narrow" w:cs="Arial"/>
          <w:szCs w:val="24"/>
        </w:rPr>
        <w:t xml:space="preserve"> </w:t>
      </w:r>
      <w:r w:rsidR="00AD3CD7" w:rsidRPr="00AD3CD7">
        <w:rPr>
          <w:rFonts w:ascii="Arial Narrow" w:hAnsi="Arial Narrow" w:cs="Arial"/>
          <w:szCs w:val="24"/>
        </w:rPr>
        <w:t>Aqueles que não possuírem</w:t>
      </w:r>
      <w:r w:rsidR="00AD3CD7">
        <w:rPr>
          <w:rFonts w:ascii="Arial Narrow" w:hAnsi="Arial Narrow" w:cs="Arial"/>
          <w:b/>
          <w:szCs w:val="24"/>
        </w:rPr>
        <w:t xml:space="preserve"> </w:t>
      </w:r>
      <w:r w:rsidR="00DA4893" w:rsidRPr="00B475AE">
        <w:rPr>
          <w:rFonts w:ascii="Arial Narrow" w:hAnsi="Arial Narrow" w:cs="Arial"/>
          <w:szCs w:val="24"/>
        </w:rPr>
        <w:t>conta corrente aberta no Banco do Brasil, dever</w:t>
      </w:r>
      <w:r w:rsidR="00AD3CD7">
        <w:rPr>
          <w:rFonts w:ascii="Arial Narrow" w:hAnsi="Arial Narrow" w:cs="Arial"/>
          <w:szCs w:val="24"/>
        </w:rPr>
        <w:t>ão</w:t>
      </w:r>
      <w:r w:rsidR="00DA4893" w:rsidRPr="00B475AE">
        <w:rPr>
          <w:rFonts w:ascii="Arial Narrow" w:hAnsi="Arial Narrow" w:cs="Arial"/>
          <w:szCs w:val="24"/>
        </w:rPr>
        <w:t xml:space="preserve"> realizar a solicitação de documentação para fins de abertura de conta através do </w:t>
      </w:r>
      <w:r w:rsidR="00DA4893" w:rsidRPr="00AD3CD7">
        <w:rPr>
          <w:rFonts w:ascii="Arial Narrow" w:hAnsi="Arial Narrow" w:cs="Arial"/>
          <w:i/>
          <w:szCs w:val="24"/>
        </w:rPr>
        <w:t>e-mail</w:t>
      </w:r>
      <w:r w:rsidR="00DA4893" w:rsidRPr="00B475AE">
        <w:rPr>
          <w:rFonts w:ascii="Arial Narrow" w:hAnsi="Arial Narrow" w:cs="Arial"/>
          <w:szCs w:val="24"/>
        </w:rPr>
        <w:t xml:space="preserve"> </w:t>
      </w:r>
      <w:hyperlink r:id="rId23" w:history="1">
        <w:r w:rsidR="00C16474" w:rsidRPr="00E6228C">
          <w:rPr>
            <w:rStyle w:val="Hyperlink"/>
            <w:rFonts w:ascii="Arial Narrow" w:hAnsi="Arial Narrow"/>
          </w:rPr>
          <w:t>ensinomultiprofissional@emilioribas.sp.gov.br</w:t>
        </w:r>
      </w:hyperlink>
    </w:p>
    <w:p w:rsidR="00DC0683" w:rsidRDefault="00EC1D31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8.4</w:t>
      </w:r>
      <w:r w:rsidRPr="00054EF4">
        <w:rPr>
          <w:rFonts w:ascii="Arial Narrow" w:hAnsi="Arial Narrow" w:cs="Arial"/>
          <w:szCs w:val="24"/>
        </w:rPr>
        <w:tab/>
        <w:t xml:space="preserve">A não entrega dos documentos na data fixada eliminará o candidato do Processo Seletivo, não podendo matricular-se no </w:t>
      </w:r>
      <w:r w:rsidR="0050639C" w:rsidRPr="0029621A">
        <w:rPr>
          <w:rFonts w:ascii="Arial Narrow" w:hAnsi="Arial Narrow" w:cs="Arial"/>
          <w:szCs w:val="24"/>
        </w:rPr>
        <w:t>Curso</w:t>
      </w:r>
      <w:r w:rsidRPr="00054EF4">
        <w:rPr>
          <w:rFonts w:ascii="Arial Narrow" w:hAnsi="Arial Narrow" w:cs="Arial"/>
          <w:szCs w:val="24"/>
        </w:rPr>
        <w:t xml:space="preserve">, ficando anulados todos os atos decorrentes da </w:t>
      </w:r>
      <w:r>
        <w:rPr>
          <w:rFonts w:ascii="Arial Narrow" w:hAnsi="Arial Narrow" w:cs="Arial"/>
          <w:szCs w:val="24"/>
        </w:rPr>
        <w:t xml:space="preserve">sua </w:t>
      </w:r>
      <w:r w:rsidRPr="00054EF4">
        <w:rPr>
          <w:rFonts w:ascii="Arial Narrow" w:hAnsi="Arial Narrow" w:cs="Arial"/>
          <w:szCs w:val="24"/>
        </w:rPr>
        <w:t>inscrição.</w:t>
      </w:r>
    </w:p>
    <w:p w:rsidR="00DC0683" w:rsidRDefault="00EC1D31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8.5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  <w:t xml:space="preserve">Na hipótese de restarem vagas, serão feitas novas convocações para o seu preenchimento, seguindo </w:t>
      </w:r>
      <w:r w:rsidR="00822162">
        <w:rPr>
          <w:rFonts w:ascii="Arial Narrow" w:hAnsi="Arial Narrow" w:cs="Arial"/>
          <w:szCs w:val="24"/>
        </w:rPr>
        <w:t>a classificação dos candidatos.</w:t>
      </w:r>
    </w:p>
    <w:p w:rsidR="0074385B" w:rsidRDefault="00EC1D31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8.5.1</w:t>
      </w:r>
      <w:r w:rsidRPr="00054EF4">
        <w:rPr>
          <w:rFonts w:ascii="Arial Narrow" w:hAnsi="Arial Narrow" w:cs="Arial"/>
          <w:bCs/>
          <w:szCs w:val="24"/>
        </w:rPr>
        <w:t xml:space="preserve"> </w:t>
      </w:r>
      <w:r w:rsidRPr="00054EF4">
        <w:rPr>
          <w:rFonts w:ascii="Arial Narrow" w:hAnsi="Arial Narrow" w:cs="Arial"/>
          <w:bCs/>
          <w:szCs w:val="24"/>
        </w:rPr>
        <w:tab/>
        <w:t>A</w:t>
      </w:r>
      <w:r w:rsidRPr="00054EF4">
        <w:rPr>
          <w:rFonts w:ascii="Arial Narrow" w:hAnsi="Arial Narrow" w:cs="Arial"/>
          <w:szCs w:val="24"/>
        </w:rPr>
        <w:t xml:space="preserve">s convocações em segunda chamada serão feitas sucessivamente por </w:t>
      </w:r>
      <w:r w:rsidRPr="00AD3CD7">
        <w:rPr>
          <w:rFonts w:ascii="Arial Narrow" w:hAnsi="Arial Narrow" w:cs="Arial"/>
          <w:i/>
          <w:szCs w:val="24"/>
        </w:rPr>
        <w:t>e-mail</w:t>
      </w:r>
      <w:r>
        <w:rPr>
          <w:rFonts w:ascii="Arial Narrow" w:hAnsi="Arial Narrow" w:cs="Arial"/>
          <w:szCs w:val="24"/>
        </w:rPr>
        <w:t xml:space="preserve"> e/ou </w:t>
      </w:r>
      <w:r w:rsidRPr="00054EF4">
        <w:rPr>
          <w:rFonts w:ascii="Arial Narrow" w:hAnsi="Arial Narrow" w:cs="Arial"/>
          <w:szCs w:val="24"/>
        </w:rPr>
        <w:t>p</w:t>
      </w:r>
      <w:r w:rsidR="00AD3CD7">
        <w:rPr>
          <w:rFonts w:ascii="Arial Narrow" w:hAnsi="Arial Narrow" w:cs="Arial"/>
          <w:szCs w:val="24"/>
        </w:rPr>
        <w:t>or</w:t>
      </w:r>
      <w:r w:rsidRPr="00054EF4">
        <w:rPr>
          <w:rFonts w:ascii="Arial Narrow" w:hAnsi="Arial Narrow" w:cs="Arial"/>
          <w:szCs w:val="24"/>
        </w:rPr>
        <w:t xml:space="preserve"> telefone</w:t>
      </w:r>
      <w:r>
        <w:rPr>
          <w:rFonts w:ascii="Arial Narrow" w:hAnsi="Arial Narrow" w:cs="Arial"/>
          <w:szCs w:val="24"/>
        </w:rPr>
        <w:t xml:space="preserve">, a partir de </w:t>
      </w:r>
      <w:r w:rsidRPr="00AE476D">
        <w:rPr>
          <w:rFonts w:ascii="Arial Narrow" w:hAnsi="Arial Narrow" w:cs="Arial"/>
          <w:b/>
          <w:szCs w:val="24"/>
        </w:rPr>
        <w:t>27/</w:t>
      </w:r>
      <w:r w:rsidR="00F31C1C">
        <w:rPr>
          <w:rFonts w:ascii="Arial Narrow" w:hAnsi="Arial Narrow" w:cs="Arial"/>
          <w:b/>
          <w:szCs w:val="24"/>
        </w:rPr>
        <w:t>j</w:t>
      </w:r>
      <w:r w:rsidR="00AD3CD7">
        <w:rPr>
          <w:rFonts w:ascii="Arial Narrow" w:hAnsi="Arial Narrow" w:cs="Arial"/>
          <w:b/>
          <w:szCs w:val="24"/>
        </w:rPr>
        <w:t>an</w:t>
      </w:r>
      <w:r w:rsidR="00DA4893" w:rsidRPr="00AE476D">
        <w:rPr>
          <w:rFonts w:ascii="Arial Narrow" w:hAnsi="Arial Narrow" w:cs="Arial"/>
          <w:b/>
          <w:szCs w:val="24"/>
        </w:rPr>
        <w:t>/2020</w:t>
      </w:r>
      <w:r w:rsidR="00F31C1C" w:rsidRPr="00054EF4">
        <w:rPr>
          <w:rFonts w:ascii="Arial Narrow" w:hAnsi="Arial Narrow" w:cs="Arial"/>
          <w:szCs w:val="24"/>
        </w:rPr>
        <w:t>, ou antes,</w:t>
      </w:r>
      <w:r>
        <w:rPr>
          <w:rFonts w:ascii="Arial Narrow" w:hAnsi="Arial Narrow" w:cs="Arial"/>
          <w:szCs w:val="24"/>
        </w:rPr>
        <w:t xml:space="preserve"> </w:t>
      </w:r>
      <w:r w:rsidR="00AD3CD7">
        <w:rPr>
          <w:rFonts w:ascii="Arial Narrow" w:hAnsi="Arial Narrow" w:cs="Arial"/>
          <w:szCs w:val="24"/>
        </w:rPr>
        <w:t xml:space="preserve">mesmo </w:t>
      </w:r>
      <w:r>
        <w:rPr>
          <w:rFonts w:ascii="Arial Narrow" w:hAnsi="Arial Narrow" w:cs="Arial"/>
          <w:szCs w:val="24"/>
        </w:rPr>
        <w:t xml:space="preserve">desta data se houver alguma </w:t>
      </w:r>
      <w:r w:rsidRPr="00054EF4">
        <w:rPr>
          <w:rFonts w:ascii="Arial Narrow" w:hAnsi="Arial Narrow" w:cs="Arial"/>
          <w:szCs w:val="24"/>
        </w:rPr>
        <w:t>desistência</w:t>
      </w:r>
      <w:r w:rsidR="00AD3CD7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>d</w:t>
      </w:r>
      <w:r>
        <w:rPr>
          <w:rFonts w:ascii="Arial Narrow" w:hAnsi="Arial Narrow" w:cs="Arial"/>
          <w:szCs w:val="24"/>
        </w:rPr>
        <w:t>e</w:t>
      </w:r>
      <w:r w:rsidRPr="00054EF4">
        <w:rPr>
          <w:rFonts w:ascii="Arial Narrow" w:hAnsi="Arial Narrow" w:cs="Arial"/>
          <w:szCs w:val="24"/>
        </w:rPr>
        <w:t xml:space="preserve"> candidato </w:t>
      </w:r>
      <w:r>
        <w:rPr>
          <w:rFonts w:ascii="Arial Narrow" w:hAnsi="Arial Narrow" w:cs="Arial"/>
          <w:szCs w:val="24"/>
        </w:rPr>
        <w:t xml:space="preserve">previamente </w:t>
      </w:r>
      <w:r w:rsidRPr="00054EF4">
        <w:rPr>
          <w:rFonts w:ascii="Arial Narrow" w:hAnsi="Arial Narrow" w:cs="Arial"/>
          <w:szCs w:val="24"/>
        </w:rPr>
        <w:t>convocado.</w:t>
      </w:r>
    </w:p>
    <w:p w:rsidR="00A07021" w:rsidRPr="00A55961" w:rsidRDefault="00EC1D31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8.5.2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  <w:t xml:space="preserve">Os candidatos excedentes, em rigorosa ordem de classificação, poderão ser convocados para substituir </w:t>
      </w:r>
      <w:r w:rsidR="00DA4893">
        <w:rPr>
          <w:rFonts w:ascii="Arial Narrow" w:hAnsi="Arial Narrow" w:cs="Arial"/>
          <w:szCs w:val="24"/>
        </w:rPr>
        <w:t xml:space="preserve">desistentes </w:t>
      </w:r>
      <w:r w:rsidR="00DA4893" w:rsidRPr="00073217">
        <w:rPr>
          <w:rFonts w:ascii="Arial Narrow" w:hAnsi="Arial Narrow" w:cs="Arial"/>
          <w:szCs w:val="24"/>
        </w:rPr>
        <w:t xml:space="preserve">até </w:t>
      </w:r>
      <w:r w:rsidR="003836C0" w:rsidRPr="00073217">
        <w:rPr>
          <w:rFonts w:ascii="Arial Narrow" w:hAnsi="Arial Narrow" w:cs="Arial"/>
          <w:b/>
          <w:szCs w:val="24"/>
        </w:rPr>
        <w:t>14</w:t>
      </w:r>
      <w:r w:rsidR="00DA4893" w:rsidRPr="00073217">
        <w:rPr>
          <w:rFonts w:ascii="Arial Narrow" w:hAnsi="Arial Narrow" w:cs="Arial"/>
          <w:b/>
          <w:szCs w:val="24"/>
        </w:rPr>
        <w:t xml:space="preserve"> de fevereiro de 2020</w:t>
      </w:r>
      <w:r w:rsidR="00A55961" w:rsidRPr="00073217">
        <w:rPr>
          <w:rFonts w:ascii="Arial Narrow" w:hAnsi="Arial Narrow" w:cs="Arial"/>
          <w:b/>
          <w:szCs w:val="24"/>
        </w:rPr>
        <w:t xml:space="preserve">. </w:t>
      </w:r>
      <w:r w:rsidR="00A55961" w:rsidRPr="00073217">
        <w:rPr>
          <w:rFonts w:ascii="Arial Narrow" w:hAnsi="Arial Narrow" w:cs="Arial"/>
          <w:szCs w:val="24"/>
        </w:rPr>
        <w:t>Eventual</w:t>
      </w:r>
      <w:r w:rsidR="00A55961" w:rsidRPr="00A55961">
        <w:rPr>
          <w:rFonts w:ascii="Arial Narrow" w:hAnsi="Arial Narrow" w:cs="Arial"/>
          <w:szCs w:val="24"/>
        </w:rPr>
        <w:t xml:space="preserve"> prorrogação desta data poderá ocorrer desde que comunicada nas mídias competentes.</w:t>
      </w:r>
    </w:p>
    <w:p w:rsidR="003A70F6" w:rsidRPr="0074385B" w:rsidRDefault="00EC1D31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A55961">
        <w:rPr>
          <w:rFonts w:ascii="Arial Narrow" w:hAnsi="Arial Narrow" w:cs="Arial"/>
          <w:b/>
          <w:szCs w:val="24"/>
        </w:rPr>
        <w:t>8.5.3</w:t>
      </w:r>
      <w:r w:rsidRPr="00A55961">
        <w:rPr>
          <w:rFonts w:ascii="Arial Narrow" w:hAnsi="Arial Narrow" w:cs="Arial"/>
          <w:szCs w:val="24"/>
        </w:rPr>
        <w:tab/>
        <w:t xml:space="preserve">Decorrida essa data, não haverá </w:t>
      </w:r>
      <w:r w:rsidR="00AD3CD7" w:rsidRPr="00A55961">
        <w:rPr>
          <w:rFonts w:ascii="Arial Narrow" w:hAnsi="Arial Narrow" w:cs="Arial"/>
          <w:szCs w:val="24"/>
        </w:rPr>
        <w:t xml:space="preserve">mais </w:t>
      </w:r>
      <w:r w:rsidRPr="00A55961">
        <w:rPr>
          <w:rFonts w:ascii="Arial Narrow" w:hAnsi="Arial Narrow" w:cs="Arial"/>
          <w:szCs w:val="24"/>
        </w:rPr>
        <w:t>substituição de candidatos desistentes, ficando automaticamente cessada a validade deste Processo Seletivo</w:t>
      </w:r>
      <w:r w:rsidR="00DA4893" w:rsidRPr="00A55961">
        <w:rPr>
          <w:rFonts w:ascii="Arial Narrow" w:hAnsi="Arial Narrow" w:cs="Arial"/>
          <w:szCs w:val="24"/>
        </w:rPr>
        <w:t>.</w:t>
      </w:r>
      <w:r w:rsidR="00BB183B" w:rsidRPr="00B475AE">
        <w:rPr>
          <w:rFonts w:ascii="Arial Narrow" w:hAnsi="Arial Narrow" w:cs="Arial"/>
          <w:szCs w:val="24"/>
        </w:rPr>
        <w:t xml:space="preserve">        </w:t>
      </w:r>
      <w:r w:rsidR="0005554C" w:rsidRPr="00294510">
        <w:rPr>
          <w:rFonts w:ascii="Arial Narrow" w:hAnsi="Arial Narrow" w:cs="Arial"/>
          <w:szCs w:val="24"/>
        </w:rPr>
        <w:tab/>
      </w:r>
    </w:p>
    <w:p w:rsidR="003A70F6" w:rsidRDefault="00D6591A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b/>
          <w:bCs/>
          <w:szCs w:val="24"/>
        </w:rPr>
      </w:pPr>
      <w:r w:rsidRPr="00294510">
        <w:rPr>
          <w:rFonts w:ascii="Arial Narrow" w:hAnsi="Arial Narrow" w:cs="Arial"/>
          <w:b/>
          <w:bCs/>
          <w:szCs w:val="24"/>
        </w:rPr>
        <w:t>IX - DAS DISPOSIÇÕES GERAIS</w:t>
      </w:r>
    </w:p>
    <w:p w:rsidR="00822162" w:rsidRPr="00054EF4" w:rsidRDefault="00DA4893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9.1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  <w:t xml:space="preserve">Haverá exclusão </w:t>
      </w:r>
      <w:r>
        <w:rPr>
          <w:rFonts w:ascii="Arial Narrow" w:hAnsi="Arial Narrow" w:cs="Arial"/>
          <w:szCs w:val="24"/>
        </w:rPr>
        <w:t xml:space="preserve">sumária do candidato de todo o Processo Seletivo </w:t>
      </w:r>
      <w:r w:rsidRPr="00054EF4">
        <w:rPr>
          <w:rFonts w:ascii="Arial Narrow" w:hAnsi="Arial Narrow" w:cs="Arial"/>
          <w:szCs w:val="24"/>
        </w:rPr>
        <w:t>quando:</w:t>
      </w:r>
    </w:p>
    <w:p w:rsidR="00822162" w:rsidRPr="00054EF4" w:rsidRDefault="00DA4893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9.1.1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  <w:t>For constatada inexatidão de qualquer informação fornecida pelo candidato durante o Processo Seletivo</w:t>
      </w:r>
      <w:r w:rsidR="00AD3CD7">
        <w:rPr>
          <w:rFonts w:ascii="Arial Narrow" w:hAnsi="Arial Narrow" w:cs="Arial"/>
          <w:szCs w:val="24"/>
        </w:rPr>
        <w:t>.</w:t>
      </w:r>
    </w:p>
    <w:p w:rsidR="003F2B0D" w:rsidRPr="00054EF4" w:rsidRDefault="00DA4893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9.1.2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  <w:t>Houver a ausência do candidato em qualquer uma das fases do Processo Seletivo, qualquer que seja a alegação</w:t>
      </w:r>
      <w:r w:rsidR="00AD3CD7">
        <w:rPr>
          <w:rFonts w:ascii="Arial Narrow" w:hAnsi="Arial Narrow" w:cs="Arial"/>
          <w:szCs w:val="24"/>
        </w:rPr>
        <w:t>.</w:t>
      </w:r>
    </w:p>
    <w:p w:rsidR="00822162" w:rsidRPr="00054EF4" w:rsidRDefault="00DA4893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9.1.3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  <w:t>Não comparecer na data de convocação para efetuar a matrícula.</w:t>
      </w:r>
    </w:p>
    <w:p w:rsidR="00822162" w:rsidRPr="00054EF4" w:rsidRDefault="00DA4893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9.2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  <w:t>Não serão fornecidos atestados ou certificados relativos à classificação ou pontuação</w:t>
      </w:r>
      <w:r w:rsidR="00AD3CD7">
        <w:rPr>
          <w:rFonts w:ascii="Arial Narrow" w:hAnsi="Arial Narrow" w:cs="Arial"/>
          <w:szCs w:val="24"/>
        </w:rPr>
        <w:t xml:space="preserve"> obtida neste Processo Seletivo</w:t>
      </w:r>
      <w:r w:rsidRPr="00054EF4">
        <w:rPr>
          <w:rFonts w:ascii="Arial Narrow" w:hAnsi="Arial Narrow" w:cs="Arial"/>
          <w:szCs w:val="24"/>
        </w:rPr>
        <w:t>.</w:t>
      </w:r>
    </w:p>
    <w:p w:rsidR="0029621A" w:rsidRDefault="00DA4893" w:rsidP="003836C0">
      <w:pPr>
        <w:spacing w:after="120"/>
        <w:ind w:hanging="2"/>
        <w:rPr>
          <w:rFonts w:ascii="Arial Narrow" w:eastAsia="Arial Narrow" w:hAnsi="Arial Narrow" w:cs="Arial Narrow"/>
        </w:rPr>
      </w:pPr>
      <w:r w:rsidRPr="00054EF4">
        <w:rPr>
          <w:rFonts w:ascii="Arial Narrow" w:hAnsi="Arial Narrow" w:cs="Arial"/>
          <w:b/>
          <w:szCs w:val="24"/>
        </w:rPr>
        <w:t>9.</w:t>
      </w:r>
      <w:r w:rsidR="00A55961">
        <w:rPr>
          <w:rFonts w:ascii="Arial Narrow" w:hAnsi="Arial Narrow" w:cs="Arial"/>
          <w:b/>
          <w:szCs w:val="24"/>
        </w:rPr>
        <w:t>3</w:t>
      </w:r>
      <w:r w:rsidR="003836C0">
        <w:rPr>
          <w:rFonts w:ascii="Arial Narrow" w:hAnsi="Arial Narrow" w:cs="Arial"/>
          <w:szCs w:val="24"/>
        </w:rPr>
        <w:t xml:space="preserve"> </w:t>
      </w:r>
      <w:r w:rsidR="003836C0">
        <w:rPr>
          <w:rFonts w:ascii="Arial Narrow" w:hAnsi="Arial Narrow" w:cs="Arial"/>
          <w:szCs w:val="24"/>
        </w:rPr>
        <w:tab/>
      </w:r>
      <w:r w:rsidRPr="00054EF4">
        <w:rPr>
          <w:rFonts w:ascii="Arial Narrow" w:hAnsi="Arial Narrow" w:cs="Arial"/>
          <w:szCs w:val="24"/>
        </w:rPr>
        <w:t>Os itens deste Edital poderão sofrer eventuais atualizações e/ou retificações, enquanto não consumada a providência ou evento que lhes disser respeito, circunstância que será publicada em Edital pelo</w:t>
      </w:r>
      <w:r>
        <w:rPr>
          <w:rFonts w:ascii="Arial Narrow" w:hAnsi="Arial Narrow" w:cs="Arial"/>
          <w:szCs w:val="24"/>
        </w:rPr>
        <w:t>s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iCs/>
          <w:szCs w:val="24"/>
        </w:rPr>
        <w:t>site</w:t>
      </w:r>
      <w:r>
        <w:rPr>
          <w:rFonts w:ascii="Arial Narrow" w:hAnsi="Arial Narrow" w:cs="Arial"/>
          <w:iCs/>
          <w:szCs w:val="24"/>
        </w:rPr>
        <w:t>s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iCs/>
          <w:szCs w:val="24"/>
        </w:rPr>
        <w:t xml:space="preserve"> </w:t>
      </w:r>
      <w:hyperlink r:id="rId24" w:history="1">
        <w:r w:rsidRPr="00054EF4">
          <w:rPr>
            <w:rStyle w:val="Hyperlink"/>
            <w:rFonts w:ascii="Arial Narrow" w:hAnsi="Arial Narrow" w:cs="Arial"/>
            <w:iCs/>
            <w:szCs w:val="24"/>
          </w:rPr>
          <w:t>www.imprensaoficial.com.br</w:t>
        </w:r>
      </w:hyperlink>
      <w:r w:rsidRPr="00054EF4">
        <w:rPr>
          <w:rFonts w:ascii="Arial Narrow" w:hAnsi="Arial Narrow" w:cs="Arial"/>
          <w:iCs/>
          <w:szCs w:val="24"/>
        </w:rPr>
        <w:t xml:space="preserve"> </w:t>
      </w:r>
      <w:r>
        <w:rPr>
          <w:rFonts w:ascii="Arial Narrow" w:hAnsi="Arial Narrow" w:cs="Arial"/>
          <w:iCs/>
          <w:szCs w:val="24"/>
        </w:rPr>
        <w:t>(</w:t>
      </w:r>
      <w:r w:rsidRPr="00054EF4">
        <w:rPr>
          <w:rFonts w:ascii="Arial Narrow" w:hAnsi="Arial Narrow" w:cs="Arial"/>
          <w:szCs w:val="24"/>
        </w:rPr>
        <w:t>DOE-SP</w:t>
      </w:r>
      <w:r>
        <w:rPr>
          <w:rFonts w:ascii="Arial Narrow" w:hAnsi="Arial Narrow" w:cs="Arial"/>
          <w:szCs w:val="24"/>
        </w:rPr>
        <w:t>)</w:t>
      </w:r>
      <w:r w:rsidRPr="00054EF4">
        <w:rPr>
          <w:rFonts w:ascii="Arial Narrow" w:hAnsi="Arial Narrow" w:cs="Arial"/>
          <w:szCs w:val="24"/>
        </w:rPr>
        <w:t xml:space="preserve"> e </w:t>
      </w:r>
      <w:hyperlink r:id="rId25" w:history="1">
        <w:r w:rsidRPr="00054EF4">
          <w:rPr>
            <w:rStyle w:val="Hyperlink"/>
            <w:rFonts w:ascii="Arial Narrow" w:hAnsi="Arial Narrow" w:cs="Arial"/>
            <w:szCs w:val="24"/>
          </w:rPr>
          <w:t>www.emilioribas.org</w:t>
        </w:r>
      </w:hyperlink>
      <w:r w:rsidRPr="00054EF4">
        <w:rPr>
          <w:rFonts w:ascii="Arial Narrow" w:hAnsi="Arial Narrow" w:cs="Arial"/>
          <w:szCs w:val="24"/>
        </w:rPr>
        <w:t xml:space="preserve">, razão pela qual os candidatos </w:t>
      </w:r>
      <w:r w:rsidRPr="00054EF4">
        <w:rPr>
          <w:rFonts w:ascii="Arial Narrow" w:hAnsi="Arial Narrow" w:cs="Arial"/>
          <w:szCs w:val="24"/>
        </w:rPr>
        <w:lastRenderedPageBreak/>
        <w:t>deverão acompanhar sistematicamente esses meios de comunicação, não podendo ser alegada qualquer espécie de desconhecimento.</w:t>
      </w:r>
      <w:r w:rsidR="003836C0" w:rsidRPr="003836C0">
        <w:rPr>
          <w:rFonts w:ascii="Arial Narrow" w:eastAsia="Arial Narrow" w:hAnsi="Arial Narrow" w:cs="Arial Narrow"/>
        </w:rPr>
        <w:t xml:space="preserve"> </w:t>
      </w:r>
    </w:p>
    <w:p w:rsidR="003836C0" w:rsidRDefault="003836C0" w:rsidP="003836C0">
      <w:pPr>
        <w:spacing w:after="120"/>
        <w:ind w:hanging="2"/>
        <w:rPr>
          <w:rFonts w:ascii="Arial Narrow" w:eastAsia="Arial Narrow" w:hAnsi="Arial Narrow" w:cs="Arial Narrow"/>
          <w:color w:val="38761D"/>
        </w:rPr>
      </w:pPr>
      <w:r w:rsidRPr="0029621A">
        <w:rPr>
          <w:rFonts w:ascii="Arial Narrow" w:eastAsia="Arial Narrow" w:hAnsi="Arial Narrow" w:cs="Arial Narrow"/>
          <w:b/>
        </w:rPr>
        <w:t>9.3</w:t>
      </w:r>
      <w:r>
        <w:rPr>
          <w:rFonts w:ascii="Arial Narrow" w:eastAsia="Arial Narrow" w:hAnsi="Arial Narrow" w:cs="Arial Narrow"/>
        </w:rPr>
        <w:t xml:space="preserve">. A validade do Processo Seletivo se esgota </w:t>
      </w:r>
      <w:r w:rsidRPr="00073217">
        <w:rPr>
          <w:rFonts w:ascii="Arial Narrow" w:eastAsia="Arial Narrow" w:hAnsi="Arial Narrow" w:cs="Arial Narrow"/>
        </w:rPr>
        <w:t xml:space="preserve">em </w:t>
      </w:r>
      <w:r w:rsidRPr="00073217">
        <w:rPr>
          <w:rFonts w:ascii="Arial Narrow" w:eastAsia="Arial Narrow" w:hAnsi="Arial Narrow" w:cs="Arial Narrow"/>
          <w:b/>
        </w:rPr>
        <w:t>14 de fevereiro 2020</w:t>
      </w:r>
      <w:r w:rsidRPr="00073217">
        <w:rPr>
          <w:rFonts w:ascii="Arial Narrow" w:eastAsia="Arial Narrow" w:hAnsi="Arial Narrow" w:cs="Arial Narrow"/>
          <w:b/>
          <w:color w:val="38761D"/>
        </w:rPr>
        <w:t>.</w:t>
      </w:r>
    </w:p>
    <w:p w:rsidR="00822162" w:rsidRPr="00054EF4" w:rsidRDefault="00DA4893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9.</w:t>
      </w:r>
      <w:r w:rsidR="00A55961">
        <w:rPr>
          <w:rFonts w:ascii="Arial Narrow" w:hAnsi="Arial Narrow" w:cs="Arial"/>
          <w:b/>
          <w:szCs w:val="24"/>
        </w:rPr>
        <w:t>4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  <w:t>O Instituto de Infectologia Emilio Ribas se exime das despesas decorrentes de viagens e estadias dos candidatos para comparecimento em quaisquer das fases deste Processo Seletivo.</w:t>
      </w:r>
    </w:p>
    <w:p w:rsidR="007613B9" w:rsidRDefault="00DA4893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9.</w:t>
      </w:r>
      <w:r w:rsidR="00A55961">
        <w:rPr>
          <w:rFonts w:ascii="Arial Narrow" w:hAnsi="Arial Narrow" w:cs="Arial"/>
          <w:b/>
          <w:szCs w:val="24"/>
        </w:rPr>
        <w:t>5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  <w:t xml:space="preserve">O Instituto de Infectologia Emilio Ribas não se responsabiliza </w:t>
      </w:r>
      <w:r w:rsidR="00AD3CD7">
        <w:rPr>
          <w:rFonts w:ascii="Arial Narrow" w:hAnsi="Arial Narrow" w:cs="Arial"/>
          <w:szCs w:val="24"/>
        </w:rPr>
        <w:t>por:</w:t>
      </w:r>
    </w:p>
    <w:p w:rsidR="00822162" w:rsidRPr="00054EF4" w:rsidRDefault="007613B9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b/>
          <w:szCs w:val="24"/>
        </w:rPr>
        <w:t>9.</w:t>
      </w:r>
      <w:r w:rsidR="00A55961">
        <w:rPr>
          <w:rFonts w:ascii="Arial Narrow" w:hAnsi="Arial Narrow" w:cs="Arial"/>
          <w:b/>
          <w:szCs w:val="24"/>
        </w:rPr>
        <w:t>5</w:t>
      </w:r>
      <w:r>
        <w:rPr>
          <w:rFonts w:ascii="Arial Narrow" w:hAnsi="Arial Narrow" w:cs="Arial"/>
          <w:b/>
          <w:szCs w:val="24"/>
        </w:rPr>
        <w:t>.1</w:t>
      </w:r>
      <w:r>
        <w:rPr>
          <w:rFonts w:ascii="Arial Narrow" w:hAnsi="Arial Narrow" w:cs="Arial"/>
          <w:b/>
          <w:szCs w:val="24"/>
        </w:rPr>
        <w:tab/>
      </w:r>
      <w:r w:rsidRPr="007613B9">
        <w:rPr>
          <w:rFonts w:ascii="Arial Narrow" w:hAnsi="Arial Narrow" w:cs="Arial"/>
          <w:szCs w:val="24"/>
        </w:rPr>
        <w:t>Inscrições</w:t>
      </w:r>
      <w:r w:rsidR="00A07021">
        <w:rPr>
          <w:rFonts w:ascii="Arial Narrow" w:hAnsi="Arial Narrow" w:cs="Arial"/>
          <w:szCs w:val="24"/>
        </w:rPr>
        <w:t xml:space="preserve"> e pagamentos incorretos</w:t>
      </w:r>
      <w:r>
        <w:rPr>
          <w:rFonts w:ascii="Arial Narrow" w:hAnsi="Arial Narrow" w:cs="Arial"/>
          <w:szCs w:val="24"/>
        </w:rPr>
        <w:t xml:space="preserve"> feito</w:t>
      </w:r>
      <w:r w:rsidRPr="007613B9">
        <w:rPr>
          <w:rFonts w:ascii="Arial Narrow" w:hAnsi="Arial Narrow" w:cs="Arial"/>
          <w:szCs w:val="24"/>
        </w:rPr>
        <w:t>s por terceiros</w:t>
      </w:r>
      <w:r>
        <w:rPr>
          <w:rFonts w:ascii="Arial Narrow" w:hAnsi="Arial Narrow" w:cs="Arial"/>
          <w:szCs w:val="24"/>
        </w:rPr>
        <w:t>.</w:t>
      </w:r>
    </w:p>
    <w:p w:rsidR="00822162" w:rsidRPr="00054EF4" w:rsidRDefault="00DA4893" w:rsidP="005509DA">
      <w:pPr>
        <w:tabs>
          <w:tab w:val="left" w:pos="851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9.</w:t>
      </w:r>
      <w:r w:rsidR="00A55961">
        <w:rPr>
          <w:rFonts w:ascii="Arial Narrow" w:hAnsi="Arial Narrow" w:cs="Arial"/>
          <w:b/>
          <w:szCs w:val="24"/>
        </w:rPr>
        <w:t>5</w:t>
      </w:r>
      <w:r w:rsidRPr="00054EF4">
        <w:rPr>
          <w:rFonts w:ascii="Arial Narrow" w:hAnsi="Arial Narrow" w:cs="Arial"/>
          <w:b/>
          <w:szCs w:val="24"/>
        </w:rPr>
        <w:t>.</w:t>
      </w:r>
      <w:r w:rsidR="007613B9">
        <w:rPr>
          <w:rFonts w:ascii="Arial Narrow" w:hAnsi="Arial Narrow" w:cs="Arial"/>
          <w:b/>
          <w:szCs w:val="24"/>
        </w:rPr>
        <w:t>2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  <w:t xml:space="preserve">Perdas de prazo; </w:t>
      </w:r>
    </w:p>
    <w:p w:rsidR="00822162" w:rsidRPr="00054EF4" w:rsidRDefault="00DA4893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9.</w:t>
      </w:r>
      <w:r w:rsidR="00A55961">
        <w:rPr>
          <w:rFonts w:ascii="Arial Narrow" w:hAnsi="Arial Narrow" w:cs="Arial"/>
          <w:b/>
          <w:szCs w:val="24"/>
        </w:rPr>
        <w:t>5</w:t>
      </w:r>
      <w:r w:rsidRPr="00054EF4">
        <w:rPr>
          <w:rFonts w:ascii="Arial Narrow" w:hAnsi="Arial Narrow" w:cs="Arial"/>
          <w:b/>
          <w:szCs w:val="24"/>
        </w:rPr>
        <w:t>.</w:t>
      </w:r>
      <w:r w:rsidR="007613B9">
        <w:rPr>
          <w:rFonts w:ascii="Arial Narrow" w:hAnsi="Arial Narrow" w:cs="Arial"/>
          <w:b/>
          <w:szCs w:val="24"/>
        </w:rPr>
        <w:t>3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  <w:t>Endereço não atualizado, de difícil acesso e/ ou de terceiros;</w:t>
      </w:r>
    </w:p>
    <w:p w:rsidR="00822162" w:rsidRPr="00054EF4" w:rsidRDefault="00DA4893" w:rsidP="005509DA">
      <w:pPr>
        <w:tabs>
          <w:tab w:val="left" w:pos="851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A55961">
        <w:rPr>
          <w:rFonts w:ascii="Arial Narrow" w:hAnsi="Arial Narrow" w:cs="Arial"/>
          <w:b/>
          <w:szCs w:val="24"/>
        </w:rPr>
        <w:t>9.</w:t>
      </w:r>
      <w:r w:rsidR="00A55961" w:rsidRPr="00A55961">
        <w:rPr>
          <w:rFonts w:ascii="Arial Narrow" w:hAnsi="Arial Narrow" w:cs="Arial"/>
          <w:b/>
          <w:szCs w:val="24"/>
        </w:rPr>
        <w:t>5</w:t>
      </w:r>
      <w:r w:rsidRPr="00A55961">
        <w:rPr>
          <w:rFonts w:ascii="Arial Narrow" w:hAnsi="Arial Narrow" w:cs="Arial"/>
          <w:b/>
          <w:szCs w:val="24"/>
        </w:rPr>
        <w:t>.</w:t>
      </w:r>
      <w:r w:rsidR="007613B9" w:rsidRPr="00A55961">
        <w:rPr>
          <w:rFonts w:ascii="Arial Narrow" w:hAnsi="Arial Narrow" w:cs="Arial"/>
          <w:b/>
          <w:szCs w:val="24"/>
        </w:rPr>
        <w:t>4</w:t>
      </w:r>
      <w:r w:rsidRPr="00A55961">
        <w:rPr>
          <w:rFonts w:ascii="Arial Narrow" w:hAnsi="Arial Narrow" w:cs="Arial"/>
          <w:szCs w:val="24"/>
        </w:rPr>
        <w:t xml:space="preserve"> </w:t>
      </w:r>
      <w:r w:rsidRPr="00A55961">
        <w:rPr>
          <w:rFonts w:ascii="Arial Narrow" w:hAnsi="Arial Narrow" w:cs="Arial"/>
          <w:szCs w:val="24"/>
        </w:rPr>
        <w:tab/>
        <w:t xml:space="preserve">Correspondência devolvida </w:t>
      </w:r>
      <w:r w:rsidR="00AD3CD7" w:rsidRPr="00A55961">
        <w:rPr>
          <w:rFonts w:ascii="Arial Narrow" w:hAnsi="Arial Narrow" w:cs="Arial"/>
          <w:szCs w:val="24"/>
        </w:rPr>
        <w:t>ou não recebida pela Coordenação do Processo Seletivo;</w:t>
      </w:r>
    </w:p>
    <w:p w:rsidR="00822162" w:rsidRPr="00054EF4" w:rsidRDefault="00DA4893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9.</w:t>
      </w:r>
      <w:r w:rsidR="00A55961">
        <w:rPr>
          <w:rFonts w:ascii="Arial Narrow" w:hAnsi="Arial Narrow" w:cs="Arial"/>
          <w:b/>
          <w:szCs w:val="24"/>
        </w:rPr>
        <w:t>5</w:t>
      </w:r>
      <w:r w:rsidRPr="00054EF4">
        <w:rPr>
          <w:rFonts w:ascii="Arial Narrow" w:hAnsi="Arial Narrow" w:cs="Arial"/>
          <w:b/>
          <w:szCs w:val="24"/>
        </w:rPr>
        <w:t>.</w:t>
      </w:r>
      <w:r w:rsidR="00AD3CD7">
        <w:rPr>
          <w:rFonts w:ascii="Arial Narrow" w:hAnsi="Arial Narrow" w:cs="Arial"/>
          <w:b/>
          <w:szCs w:val="24"/>
        </w:rPr>
        <w:t>5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  <w:t>Objetos esquecidos e/ou danificados nos locais das provas.</w:t>
      </w:r>
    </w:p>
    <w:p w:rsidR="00822162" w:rsidRPr="00054EF4" w:rsidRDefault="00DA4893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9.</w:t>
      </w:r>
      <w:r w:rsidR="00A55961">
        <w:rPr>
          <w:rFonts w:ascii="Arial Narrow" w:hAnsi="Arial Narrow" w:cs="Arial"/>
          <w:b/>
          <w:szCs w:val="24"/>
        </w:rPr>
        <w:t>6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  <w:t>Toda menção a horário neste Edital e em outros atos dele decorrentes terá como referência o horário oficial de Brasília.</w:t>
      </w:r>
    </w:p>
    <w:p w:rsidR="00822162" w:rsidRPr="0074385B" w:rsidRDefault="00DA4893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9.</w:t>
      </w:r>
      <w:r w:rsidR="00A55961">
        <w:rPr>
          <w:rFonts w:ascii="Arial Narrow" w:hAnsi="Arial Narrow" w:cs="Arial"/>
          <w:b/>
          <w:szCs w:val="24"/>
        </w:rPr>
        <w:t>7</w:t>
      </w:r>
      <w:r w:rsidRPr="00054EF4">
        <w:rPr>
          <w:rFonts w:ascii="Arial Narrow" w:hAnsi="Arial Narrow" w:cs="Arial"/>
          <w:szCs w:val="24"/>
        </w:rPr>
        <w:t xml:space="preserve"> </w:t>
      </w:r>
      <w:r w:rsidRPr="00054EF4">
        <w:rPr>
          <w:rFonts w:ascii="Arial Narrow" w:hAnsi="Arial Narrow" w:cs="Arial"/>
          <w:szCs w:val="24"/>
        </w:rPr>
        <w:tab/>
        <w:t xml:space="preserve">O Instituto de Infectologia Emilio Ribas não irá informar os resultados deste Processo de Seleção por telefone ou </w:t>
      </w:r>
      <w:r w:rsidRPr="00AD3CD7">
        <w:rPr>
          <w:rFonts w:ascii="Arial Narrow" w:hAnsi="Arial Narrow" w:cs="Arial"/>
          <w:i/>
          <w:szCs w:val="24"/>
        </w:rPr>
        <w:t>e-mail</w:t>
      </w:r>
      <w:r w:rsidRPr="00054EF4">
        <w:rPr>
          <w:rFonts w:ascii="Arial Narrow" w:hAnsi="Arial Narrow" w:cs="Arial"/>
          <w:szCs w:val="24"/>
        </w:rPr>
        <w:t xml:space="preserve"> sob qualquer circunstância ou apelo. Para saber os resultados do Processo de Seleção, o candidato deverá acessar o </w:t>
      </w:r>
      <w:r w:rsidRPr="00054EF4">
        <w:rPr>
          <w:rFonts w:ascii="Arial Narrow" w:hAnsi="Arial Narrow" w:cs="Arial"/>
          <w:i/>
          <w:iCs/>
          <w:szCs w:val="24"/>
        </w:rPr>
        <w:t>site:</w:t>
      </w:r>
      <w:r w:rsidRPr="00054EF4">
        <w:rPr>
          <w:rFonts w:ascii="Arial Narrow" w:hAnsi="Arial Narrow" w:cs="Arial"/>
          <w:szCs w:val="24"/>
        </w:rPr>
        <w:t xml:space="preserve"> </w:t>
      </w:r>
      <w:hyperlink r:id="rId26" w:history="1">
        <w:r w:rsidRPr="00054EF4">
          <w:rPr>
            <w:rStyle w:val="Hyperlink"/>
            <w:rFonts w:ascii="Arial Narrow" w:hAnsi="Arial Narrow" w:cs="Arial"/>
            <w:szCs w:val="24"/>
          </w:rPr>
          <w:t>www.emilioribas.org</w:t>
        </w:r>
      </w:hyperlink>
      <w:r>
        <w:rPr>
          <w:rFonts w:ascii="Arial Narrow" w:hAnsi="Arial Narrow" w:cs="Arial"/>
          <w:szCs w:val="24"/>
        </w:rPr>
        <w:t>.</w:t>
      </w:r>
      <w:r w:rsidRPr="00054EF4">
        <w:rPr>
          <w:rFonts w:ascii="Arial Narrow" w:hAnsi="Arial Narrow" w:cs="Arial"/>
          <w:szCs w:val="24"/>
        </w:rPr>
        <w:t xml:space="preserve"> </w:t>
      </w:r>
    </w:p>
    <w:p w:rsidR="00DA4893" w:rsidRDefault="00DA4893" w:rsidP="005509DA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szCs w:val="24"/>
        </w:rPr>
        <w:t>9.</w:t>
      </w:r>
      <w:r w:rsidR="00A55961">
        <w:rPr>
          <w:rFonts w:ascii="Arial Narrow" w:hAnsi="Arial Narrow" w:cs="Arial"/>
          <w:b/>
          <w:szCs w:val="24"/>
        </w:rPr>
        <w:t>8</w:t>
      </w:r>
      <w:r w:rsidR="007613B9">
        <w:rPr>
          <w:rFonts w:ascii="Arial Narrow" w:hAnsi="Arial Narrow" w:cs="Arial"/>
          <w:szCs w:val="24"/>
        </w:rPr>
        <w:t xml:space="preserve"> </w:t>
      </w:r>
      <w:r w:rsidR="007613B9">
        <w:rPr>
          <w:rFonts w:ascii="Arial Narrow" w:hAnsi="Arial Narrow" w:cs="Arial"/>
          <w:szCs w:val="24"/>
        </w:rPr>
        <w:tab/>
      </w:r>
      <w:r w:rsidRPr="00054EF4">
        <w:rPr>
          <w:rFonts w:ascii="Arial Narrow" w:hAnsi="Arial Narrow" w:cs="Arial"/>
          <w:szCs w:val="24"/>
        </w:rPr>
        <w:t>Os casos não previstos neste Edital serão julgados pela Coordenação do Processo Seletivo do Instituto de Infectologia Emilio Ribas</w:t>
      </w:r>
    </w:p>
    <w:p w:rsidR="00933AC1" w:rsidRDefault="00DA4893" w:rsidP="005509DA">
      <w:pPr>
        <w:pStyle w:val="Ttulo5"/>
        <w:spacing w:before="120" w:after="0"/>
        <w:jc w:val="both"/>
        <w:rPr>
          <w:rFonts w:ascii="Arial Narrow" w:hAnsi="Arial Narrow" w:cs="Arial"/>
          <w:b w:val="0"/>
          <w:bCs w:val="0"/>
          <w:i w:val="0"/>
          <w:sz w:val="24"/>
          <w:szCs w:val="24"/>
          <w:lang w:val="pt-BR"/>
        </w:rPr>
      </w:pPr>
      <w:r w:rsidRPr="00A55961">
        <w:rPr>
          <w:rFonts w:ascii="Arial Narrow" w:hAnsi="Arial Narrow" w:cs="Arial"/>
          <w:b w:val="0"/>
          <w:bCs w:val="0"/>
          <w:i w:val="0"/>
          <w:sz w:val="24"/>
          <w:szCs w:val="24"/>
        </w:rPr>
        <w:t xml:space="preserve">São Paulo, </w:t>
      </w:r>
      <w:r w:rsidR="00F7142C" w:rsidRPr="00A55961">
        <w:rPr>
          <w:rFonts w:ascii="Arial Narrow" w:hAnsi="Arial Narrow" w:cs="Arial"/>
          <w:b w:val="0"/>
          <w:bCs w:val="0"/>
          <w:i w:val="0"/>
          <w:sz w:val="24"/>
          <w:szCs w:val="24"/>
          <w:lang w:val="pt-BR"/>
        </w:rPr>
        <w:t>6 de novembro de 2019.</w:t>
      </w:r>
    </w:p>
    <w:p w:rsidR="00F7142C" w:rsidRDefault="00933AC1" w:rsidP="005509DA">
      <w:pPr>
        <w:pStyle w:val="Ttulo5"/>
        <w:spacing w:before="120" w:after="0"/>
        <w:jc w:val="both"/>
        <w:rPr>
          <w:rFonts w:ascii="Arial Narrow" w:hAnsi="Arial Narrow" w:cs="Arial"/>
          <w:b w:val="0"/>
          <w:bCs w:val="0"/>
          <w:i w:val="0"/>
          <w:sz w:val="24"/>
          <w:szCs w:val="24"/>
          <w:lang w:val="pt-BR"/>
        </w:rPr>
      </w:pPr>
      <w:r>
        <w:rPr>
          <w:rFonts w:ascii="Arial Narrow" w:hAnsi="Arial Narrow" w:cs="Arial"/>
          <w:b w:val="0"/>
          <w:bCs w:val="0"/>
          <w:i w:val="0"/>
          <w:sz w:val="24"/>
          <w:szCs w:val="24"/>
          <w:lang w:val="pt-BR"/>
        </w:rPr>
        <w:t xml:space="preserve"> </w:t>
      </w:r>
    </w:p>
    <w:p w:rsidR="00CB1875" w:rsidRPr="00CB1875" w:rsidRDefault="00CB1875" w:rsidP="005509DA">
      <w:pPr>
        <w:jc w:val="both"/>
        <w:rPr>
          <w:lang/>
        </w:rPr>
        <w:sectPr w:rsidR="00CB1875" w:rsidRPr="00CB1875" w:rsidSect="009A0861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1134" w:right="1134" w:bottom="1134" w:left="1418" w:header="153" w:footer="720" w:gutter="0"/>
          <w:cols w:space="720"/>
          <w:docGrid w:linePitch="326"/>
        </w:sectPr>
      </w:pPr>
    </w:p>
    <w:p w:rsidR="00F7142C" w:rsidRDefault="00DA4893" w:rsidP="005509DA">
      <w:pPr>
        <w:pStyle w:val="Ttulo5"/>
        <w:spacing w:before="120" w:after="0"/>
        <w:jc w:val="both"/>
        <w:rPr>
          <w:rFonts w:ascii="Arial Narrow" w:hAnsi="Arial Narrow" w:cs="Arial"/>
          <w:b w:val="0"/>
          <w:bCs w:val="0"/>
          <w:i w:val="0"/>
          <w:sz w:val="24"/>
          <w:szCs w:val="24"/>
          <w:lang w:val="pt-BR"/>
        </w:rPr>
      </w:pPr>
      <w:r w:rsidRPr="00CB1FA9">
        <w:rPr>
          <w:rFonts w:ascii="Arial Narrow" w:hAnsi="Arial Narrow" w:cs="Arial"/>
          <w:b w:val="0"/>
          <w:bCs w:val="0"/>
          <w:i w:val="0"/>
          <w:sz w:val="24"/>
          <w:szCs w:val="24"/>
        </w:rPr>
        <w:lastRenderedPageBreak/>
        <w:t>Marina de Fátima Rossi Monteiro de Paiva</w:t>
      </w:r>
    </w:p>
    <w:p w:rsidR="00F7142C" w:rsidRDefault="00DA4893" w:rsidP="005509DA">
      <w:pPr>
        <w:pStyle w:val="Ttulo5"/>
        <w:spacing w:before="0" w:after="0"/>
        <w:jc w:val="both"/>
        <w:rPr>
          <w:rFonts w:ascii="Arial Narrow" w:hAnsi="Arial Narrow" w:cs="Arial"/>
          <w:b w:val="0"/>
          <w:bCs w:val="0"/>
          <w:i w:val="0"/>
          <w:sz w:val="24"/>
          <w:szCs w:val="24"/>
          <w:lang w:val="pt-BR"/>
        </w:rPr>
      </w:pPr>
      <w:r w:rsidRPr="00CB1FA9">
        <w:rPr>
          <w:rFonts w:ascii="Arial Narrow" w:hAnsi="Arial Narrow" w:cs="Arial"/>
          <w:b w:val="0"/>
          <w:bCs w:val="0"/>
          <w:i w:val="0"/>
          <w:sz w:val="24"/>
          <w:szCs w:val="24"/>
        </w:rPr>
        <w:t xml:space="preserve">Chefe </w:t>
      </w:r>
      <w:r w:rsidR="00BF59C0">
        <w:rPr>
          <w:rFonts w:ascii="Arial Narrow" w:hAnsi="Arial Narrow" w:cs="Arial"/>
          <w:b w:val="0"/>
          <w:bCs w:val="0"/>
          <w:i w:val="0"/>
          <w:sz w:val="24"/>
          <w:szCs w:val="24"/>
        </w:rPr>
        <w:t>de Saúde II</w:t>
      </w:r>
      <w:r w:rsidR="00F7142C">
        <w:rPr>
          <w:rFonts w:ascii="Arial Narrow" w:hAnsi="Arial Narrow" w:cs="Arial"/>
          <w:b w:val="0"/>
          <w:bCs w:val="0"/>
          <w:i w:val="0"/>
          <w:sz w:val="24"/>
          <w:szCs w:val="24"/>
          <w:lang w:val="pt-BR"/>
        </w:rPr>
        <w:t xml:space="preserve"> - </w:t>
      </w:r>
      <w:r w:rsidR="00BF59C0">
        <w:rPr>
          <w:rFonts w:ascii="Arial Narrow" w:hAnsi="Arial Narrow" w:cs="Arial"/>
          <w:b w:val="0"/>
          <w:bCs w:val="0"/>
          <w:i w:val="0"/>
          <w:sz w:val="24"/>
          <w:szCs w:val="24"/>
          <w:lang w:val="pt-BR"/>
        </w:rPr>
        <w:t>Ensino Multiprofissional</w:t>
      </w:r>
    </w:p>
    <w:p w:rsidR="00353285" w:rsidRPr="00C16474" w:rsidRDefault="00F7142C" w:rsidP="005509DA">
      <w:pPr>
        <w:pStyle w:val="Ttulo5"/>
        <w:spacing w:before="0" w:after="0"/>
        <w:jc w:val="both"/>
        <w:rPr>
          <w:rFonts w:ascii="Arial Narrow" w:hAnsi="Arial Narrow" w:cs="Arial"/>
          <w:b w:val="0"/>
          <w:bCs w:val="0"/>
          <w:i w:val="0"/>
          <w:sz w:val="24"/>
          <w:szCs w:val="24"/>
        </w:rPr>
      </w:pPr>
      <w:r>
        <w:rPr>
          <w:rFonts w:ascii="Arial Narrow" w:hAnsi="Arial Narrow" w:cs="Arial"/>
          <w:b w:val="0"/>
          <w:bCs w:val="0"/>
          <w:i w:val="0"/>
          <w:sz w:val="24"/>
          <w:szCs w:val="24"/>
          <w:lang w:val="pt-BR"/>
        </w:rPr>
        <w:t>Instituto de Infectologia Emílio Ribas</w:t>
      </w:r>
    </w:p>
    <w:p w:rsidR="00F7142C" w:rsidRDefault="00353285" w:rsidP="005509DA">
      <w:pPr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bCs/>
          <w:szCs w:val="24"/>
        </w:rPr>
      </w:pPr>
      <w:r w:rsidRPr="00353285">
        <w:rPr>
          <w:rFonts w:ascii="Arial Narrow" w:hAnsi="Arial Narrow" w:cs="Arial"/>
          <w:bCs/>
          <w:szCs w:val="24"/>
        </w:rPr>
        <w:lastRenderedPageBreak/>
        <w:t>Ricardo He</w:t>
      </w:r>
      <w:r w:rsidR="00E016B7">
        <w:rPr>
          <w:rFonts w:ascii="Arial Narrow" w:hAnsi="Arial Narrow" w:cs="Arial"/>
          <w:bCs/>
          <w:szCs w:val="24"/>
        </w:rPr>
        <w:t>l</w:t>
      </w:r>
      <w:r w:rsidRPr="00353285">
        <w:rPr>
          <w:rFonts w:ascii="Arial Narrow" w:hAnsi="Arial Narrow" w:cs="Arial"/>
          <w:bCs/>
          <w:szCs w:val="24"/>
        </w:rPr>
        <w:t>bert Bammann</w:t>
      </w:r>
    </w:p>
    <w:p w:rsidR="00F7142C" w:rsidRDefault="00353285" w:rsidP="005509DA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Cs w:val="24"/>
        </w:rPr>
      </w:pPr>
      <w:r w:rsidRPr="00353285">
        <w:rPr>
          <w:rFonts w:ascii="Arial Narrow" w:hAnsi="Arial Narrow" w:cs="Arial"/>
          <w:bCs/>
          <w:szCs w:val="24"/>
        </w:rPr>
        <w:t>Diretor de Saúde II</w:t>
      </w:r>
      <w:r w:rsidR="00F7142C">
        <w:rPr>
          <w:rFonts w:ascii="Arial Narrow" w:hAnsi="Arial Narrow" w:cs="Arial"/>
          <w:bCs/>
          <w:szCs w:val="24"/>
        </w:rPr>
        <w:t xml:space="preserve"> - </w:t>
      </w:r>
      <w:r w:rsidRPr="00353285">
        <w:rPr>
          <w:rFonts w:ascii="Arial Narrow" w:hAnsi="Arial Narrow" w:cs="Arial"/>
          <w:bCs/>
          <w:szCs w:val="24"/>
        </w:rPr>
        <w:t>Divisão Cientifica</w:t>
      </w:r>
    </w:p>
    <w:p w:rsidR="00AD2398" w:rsidRDefault="00F7142C" w:rsidP="005509DA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Cs w:val="24"/>
        </w:rPr>
      </w:pPr>
      <w:r>
        <w:rPr>
          <w:rFonts w:ascii="Arial Narrow" w:hAnsi="Arial Narrow" w:cs="Arial"/>
          <w:bCs/>
          <w:szCs w:val="24"/>
        </w:rPr>
        <w:t>Instituto de Infectologia Emílio Ribas</w:t>
      </w:r>
    </w:p>
    <w:p w:rsidR="00F7142C" w:rsidRDefault="00F7142C" w:rsidP="005509DA">
      <w:pPr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b/>
          <w:bCs/>
          <w:szCs w:val="24"/>
        </w:rPr>
        <w:sectPr w:rsidR="00F7142C" w:rsidSect="00F7142C">
          <w:type w:val="continuous"/>
          <w:pgSz w:w="11907" w:h="16839" w:code="9"/>
          <w:pgMar w:top="1134" w:right="1134" w:bottom="1134" w:left="1418" w:header="153" w:footer="720" w:gutter="0"/>
          <w:cols w:num="2" w:space="720"/>
          <w:docGrid w:linePitch="326"/>
        </w:sectPr>
      </w:pPr>
    </w:p>
    <w:p w:rsidR="00D84D30" w:rsidRDefault="00D84D30" w:rsidP="005509D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bCs/>
          <w:szCs w:val="24"/>
        </w:rPr>
      </w:pPr>
    </w:p>
    <w:p w:rsidR="00D84D30" w:rsidRDefault="00D84D30" w:rsidP="005509D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bCs/>
          <w:szCs w:val="24"/>
        </w:rPr>
      </w:pPr>
    </w:p>
    <w:p w:rsidR="00F7142C" w:rsidRDefault="00F135A5" w:rsidP="005509D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bCs/>
          <w:szCs w:val="24"/>
        </w:rPr>
      </w:pPr>
      <w:r w:rsidRPr="001E4648">
        <w:rPr>
          <w:rFonts w:ascii="Arial Narrow" w:hAnsi="Arial Narrow" w:cs="Arial"/>
          <w:b/>
          <w:bCs/>
          <w:szCs w:val="24"/>
        </w:rPr>
        <w:t xml:space="preserve">ANEXO </w:t>
      </w:r>
      <w:r w:rsidR="00AD2398">
        <w:rPr>
          <w:rFonts w:ascii="Arial Narrow" w:hAnsi="Arial Narrow" w:cs="Arial"/>
          <w:b/>
          <w:bCs/>
          <w:szCs w:val="24"/>
        </w:rPr>
        <w:t>1</w:t>
      </w:r>
      <w:r w:rsidR="00833815">
        <w:rPr>
          <w:rFonts w:ascii="Arial Narrow" w:hAnsi="Arial Narrow" w:cs="Arial"/>
          <w:b/>
          <w:bCs/>
          <w:szCs w:val="24"/>
        </w:rPr>
        <w:t>:</w:t>
      </w:r>
    </w:p>
    <w:p w:rsidR="00F7142C" w:rsidRPr="00A07021" w:rsidRDefault="00F7142C" w:rsidP="005509D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szCs w:val="24"/>
        </w:rPr>
      </w:pPr>
      <w:r w:rsidRPr="00C16474">
        <w:rPr>
          <w:rFonts w:ascii="Arial Narrow" w:hAnsi="Arial Narrow" w:cs="Arial"/>
          <w:b/>
          <w:szCs w:val="24"/>
        </w:rPr>
        <w:t xml:space="preserve">MODELO DE DECLARAÇÃO PARA CANDIDATO </w:t>
      </w:r>
      <w:r w:rsidR="00FF5C5D">
        <w:rPr>
          <w:rFonts w:ascii="Arial Narrow" w:hAnsi="Arial Narrow" w:cs="Arial"/>
          <w:b/>
          <w:szCs w:val="24"/>
        </w:rPr>
        <w:t xml:space="preserve">ESTUDANTE </w:t>
      </w:r>
      <w:r w:rsidRPr="00C16474">
        <w:rPr>
          <w:rFonts w:ascii="Arial Narrow" w:hAnsi="Arial Narrow" w:cs="Arial"/>
          <w:b/>
          <w:szCs w:val="24"/>
        </w:rPr>
        <w:t xml:space="preserve">COM </w:t>
      </w:r>
      <w:r w:rsidR="00FF5C5D">
        <w:rPr>
          <w:rFonts w:ascii="Arial Narrow" w:hAnsi="Arial Narrow" w:cs="Arial"/>
          <w:b/>
          <w:szCs w:val="24"/>
        </w:rPr>
        <w:t>LIMITAÇÃO FINANCEIRA</w:t>
      </w:r>
      <w:r w:rsidRPr="00C16474">
        <w:rPr>
          <w:rFonts w:ascii="Arial Narrow" w:hAnsi="Arial Narrow" w:cs="Arial"/>
          <w:b/>
          <w:szCs w:val="24"/>
        </w:rPr>
        <w:t xml:space="preserve"> </w:t>
      </w:r>
    </w:p>
    <w:p w:rsidR="00FF5C5D" w:rsidRDefault="00FF5C5D" w:rsidP="005509D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bCs/>
          <w:szCs w:val="24"/>
          <w:u w:val="single"/>
        </w:rPr>
      </w:pPr>
    </w:p>
    <w:p w:rsidR="00F7142C" w:rsidRPr="00A07021" w:rsidRDefault="00F7142C" w:rsidP="00550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bCs/>
          <w:szCs w:val="24"/>
          <w:u w:val="single"/>
        </w:rPr>
      </w:pPr>
      <w:r w:rsidRPr="00C16474">
        <w:rPr>
          <w:rFonts w:ascii="Arial Narrow" w:hAnsi="Arial Narrow" w:cs="Arial"/>
          <w:b/>
          <w:bCs/>
          <w:szCs w:val="24"/>
          <w:u w:val="single"/>
        </w:rPr>
        <w:t xml:space="preserve">D E C L A R A Ç Ã O </w:t>
      </w:r>
    </w:p>
    <w:p w:rsidR="00F7142C" w:rsidRPr="00C16474" w:rsidRDefault="00F7142C" w:rsidP="00550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Cs w:val="24"/>
        </w:rPr>
      </w:pPr>
    </w:p>
    <w:p w:rsidR="00FF5C5D" w:rsidRDefault="00F7142C" w:rsidP="00550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Cs w:val="24"/>
        </w:rPr>
      </w:pPr>
      <w:r w:rsidRPr="00C16474">
        <w:rPr>
          <w:rFonts w:ascii="Arial Narrow" w:hAnsi="Arial Narrow" w:cs="Arial"/>
          <w:szCs w:val="24"/>
        </w:rPr>
        <w:t xml:space="preserve">Eu, </w:t>
      </w:r>
      <w:r w:rsidRPr="00C16474">
        <w:rPr>
          <w:rFonts w:ascii="Arial Narrow" w:hAnsi="Arial Narrow" w:cs="Arial"/>
          <w:szCs w:val="24"/>
          <w:u w:val="single"/>
        </w:rPr>
        <w:t xml:space="preserve">__________________________ </w:t>
      </w:r>
      <w:r w:rsidR="00FF5C5D">
        <w:rPr>
          <w:rFonts w:ascii="Arial Narrow" w:hAnsi="Arial Narrow" w:cs="Arial"/>
          <w:szCs w:val="24"/>
          <w:u w:val="single"/>
        </w:rPr>
        <w:t xml:space="preserve"> </w:t>
      </w:r>
      <w:r w:rsidRPr="00C16474">
        <w:rPr>
          <w:rFonts w:ascii="Arial Narrow" w:hAnsi="Arial Narrow" w:cs="Arial"/>
          <w:szCs w:val="24"/>
        </w:rPr>
        <w:t>RG n°______________, CPF n° _______________, DECLARO, sob pena das sanções cabíveis</w:t>
      </w:r>
      <w:r w:rsidR="00FF5C5D">
        <w:rPr>
          <w:rFonts w:ascii="Arial Narrow" w:hAnsi="Arial Narrow" w:cs="Arial"/>
          <w:szCs w:val="24"/>
        </w:rPr>
        <w:t xml:space="preserve"> e</w:t>
      </w:r>
      <w:r w:rsidRPr="00C16474">
        <w:rPr>
          <w:rFonts w:ascii="Arial Narrow" w:hAnsi="Arial Narrow" w:cs="Arial"/>
          <w:szCs w:val="24"/>
        </w:rPr>
        <w:t xml:space="preserve"> para fins de redução do valor da </w:t>
      </w:r>
      <w:r w:rsidR="00FF5C5D">
        <w:rPr>
          <w:rFonts w:ascii="Arial Narrow" w:hAnsi="Arial Narrow" w:cs="Arial"/>
          <w:szCs w:val="24"/>
        </w:rPr>
        <w:t>T</w:t>
      </w:r>
      <w:r w:rsidRPr="00C16474">
        <w:rPr>
          <w:rFonts w:ascii="Arial Narrow" w:hAnsi="Arial Narrow" w:cs="Arial"/>
          <w:szCs w:val="24"/>
        </w:rPr>
        <w:t xml:space="preserve">axa de </w:t>
      </w:r>
      <w:r w:rsidR="00FF5C5D">
        <w:rPr>
          <w:rFonts w:ascii="Arial Narrow" w:hAnsi="Arial Narrow" w:cs="Arial"/>
          <w:szCs w:val="24"/>
        </w:rPr>
        <w:t>I</w:t>
      </w:r>
      <w:r w:rsidRPr="00C16474">
        <w:rPr>
          <w:rFonts w:ascii="Arial Narrow" w:hAnsi="Arial Narrow" w:cs="Arial"/>
          <w:szCs w:val="24"/>
        </w:rPr>
        <w:t xml:space="preserve">nscrição </w:t>
      </w:r>
      <w:r w:rsidR="00FF5C5D">
        <w:rPr>
          <w:rFonts w:ascii="Arial Narrow" w:hAnsi="Arial Narrow" w:cs="Arial"/>
          <w:szCs w:val="24"/>
        </w:rPr>
        <w:t xml:space="preserve">(conforme </w:t>
      </w:r>
      <w:r w:rsidR="00FF5C5D" w:rsidRPr="00C16474">
        <w:rPr>
          <w:rFonts w:ascii="Arial Narrow" w:hAnsi="Arial Narrow" w:cs="Arial"/>
          <w:szCs w:val="24"/>
        </w:rPr>
        <w:t>prevista na Lei n° 12.782/07</w:t>
      </w:r>
      <w:r w:rsidR="00FF5C5D">
        <w:rPr>
          <w:rFonts w:ascii="Arial Narrow" w:hAnsi="Arial Narrow" w:cs="Arial"/>
          <w:szCs w:val="24"/>
        </w:rPr>
        <w:t xml:space="preserve">) exigida </w:t>
      </w:r>
      <w:r w:rsidR="00FF5C5D" w:rsidRPr="00C16474">
        <w:rPr>
          <w:rFonts w:ascii="Arial Narrow" w:hAnsi="Arial Narrow" w:cs="Arial"/>
          <w:szCs w:val="24"/>
        </w:rPr>
        <w:t>no Edital de Abertura de Inscrições</w:t>
      </w:r>
      <w:r w:rsidR="00FF5C5D" w:rsidRPr="00FF5C5D">
        <w:rPr>
          <w:rFonts w:ascii="Arial Narrow" w:hAnsi="Arial Narrow"/>
        </w:rPr>
        <w:t xml:space="preserve"> </w:t>
      </w:r>
      <w:r w:rsidR="00FF5C5D">
        <w:rPr>
          <w:rFonts w:ascii="Arial Narrow" w:hAnsi="Arial Narrow"/>
        </w:rPr>
        <w:t xml:space="preserve">no </w:t>
      </w:r>
      <w:r w:rsidR="00FF5C5D" w:rsidRPr="003D1F1E">
        <w:rPr>
          <w:rFonts w:ascii="Arial Narrow" w:hAnsi="Arial Narrow"/>
        </w:rPr>
        <w:t xml:space="preserve">Processo </w:t>
      </w:r>
      <w:r w:rsidR="00FF5C5D" w:rsidRPr="00261291">
        <w:rPr>
          <w:rFonts w:ascii="Arial Narrow" w:hAnsi="Arial Narrow"/>
        </w:rPr>
        <w:t xml:space="preserve">Seletivo </w:t>
      </w:r>
      <w:r w:rsidR="00FF5C5D">
        <w:rPr>
          <w:rFonts w:ascii="Arial Narrow" w:hAnsi="Arial Narrow"/>
        </w:rPr>
        <w:t>destinado ao</w:t>
      </w:r>
      <w:r w:rsidR="00FF5C5D" w:rsidRPr="00261291">
        <w:rPr>
          <w:rFonts w:ascii="Arial Narrow" w:hAnsi="Arial Narrow"/>
        </w:rPr>
        <w:t xml:space="preserve"> preenchimento de vagas </w:t>
      </w:r>
      <w:r w:rsidR="00FF5C5D">
        <w:rPr>
          <w:rFonts w:ascii="Arial Narrow" w:hAnsi="Arial Narrow"/>
        </w:rPr>
        <w:t xml:space="preserve">para </w:t>
      </w:r>
      <w:r w:rsidR="00FF5C5D" w:rsidRPr="00261291">
        <w:rPr>
          <w:rFonts w:ascii="Arial Narrow" w:hAnsi="Arial Narrow"/>
        </w:rPr>
        <w:t xml:space="preserve">o Curso de </w:t>
      </w:r>
      <w:r w:rsidR="00FF5C5D" w:rsidRPr="005A1B8B">
        <w:rPr>
          <w:rFonts w:ascii="Arial Narrow" w:hAnsi="Arial Narrow"/>
          <w:b/>
        </w:rPr>
        <w:t>“Especialização Multiprofissional em Infectologia</w:t>
      </w:r>
      <w:r w:rsidR="00FF5C5D" w:rsidRPr="005A1B8B">
        <w:rPr>
          <w:rFonts w:ascii="Arial Narrow" w:hAnsi="Arial Narrow" w:cs="Arial"/>
          <w:b/>
          <w:szCs w:val="24"/>
        </w:rPr>
        <w:t>”</w:t>
      </w:r>
      <w:r w:rsidR="00FF5C5D">
        <w:rPr>
          <w:rFonts w:ascii="Arial Narrow" w:hAnsi="Arial Narrow" w:cs="Arial"/>
          <w:b/>
          <w:szCs w:val="24"/>
        </w:rPr>
        <w:t xml:space="preserve">, </w:t>
      </w:r>
      <w:r w:rsidRPr="00C16474">
        <w:rPr>
          <w:rFonts w:ascii="Arial Narrow" w:hAnsi="Arial Narrow" w:cs="Arial"/>
          <w:szCs w:val="24"/>
        </w:rPr>
        <w:t xml:space="preserve">que </w:t>
      </w:r>
      <w:r w:rsidR="00FF5C5D">
        <w:rPr>
          <w:rFonts w:ascii="Arial Narrow" w:hAnsi="Arial Narrow" w:cs="Arial"/>
          <w:szCs w:val="24"/>
        </w:rPr>
        <w:t xml:space="preserve">atualmente sou estudante de graduação no curso superior em ________________________ e que </w:t>
      </w:r>
      <w:r w:rsidR="00FF5C5D" w:rsidRPr="00C16474">
        <w:rPr>
          <w:rFonts w:ascii="Arial Narrow" w:hAnsi="Arial Narrow" w:cs="Arial"/>
          <w:szCs w:val="24"/>
        </w:rPr>
        <w:t>me encontro na condição de</w:t>
      </w:r>
      <w:r w:rsidR="00FF5C5D">
        <w:rPr>
          <w:rFonts w:ascii="Arial Narrow" w:hAnsi="Arial Narrow" w:cs="Arial"/>
          <w:szCs w:val="24"/>
        </w:rPr>
        <w:t>:</w:t>
      </w:r>
    </w:p>
    <w:p w:rsidR="00FF5C5D" w:rsidRDefault="00F7142C" w:rsidP="00550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276" w:lineRule="auto"/>
        <w:jc w:val="both"/>
        <w:rPr>
          <w:rFonts w:ascii="Arial Narrow" w:hAnsi="Arial Narrow" w:cs="Arial"/>
          <w:szCs w:val="24"/>
        </w:rPr>
      </w:pPr>
      <w:r w:rsidRPr="00C16474">
        <w:rPr>
          <w:rFonts w:ascii="Arial Narrow" w:hAnsi="Arial Narrow" w:cs="Arial"/>
          <w:szCs w:val="24"/>
        </w:rPr>
        <w:t xml:space="preserve">(    ) desempregado(a) </w:t>
      </w:r>
    </w:p>
    <w:p w:rsidR="00F7142C" w:rsidRPr="00C16474" w:rsidRDefault="00F7142C" w:rsidP="00550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276" w:lineRule="auto"/>
        <w:jc w:val="both"/>
        <w:rPr>
          <w:rFonts w:ascii="Arial Narrow" w:hAnsi="Arial Narrow" w:cs="Arial"/>
          <w:szCs w:val="24"/>
        </w:rPr>
      </w:pPr>
      <w:r w:rsidRPr="00C16474">
        <w:rPr>
          <w:rFonts w:ascii="Arial Narrow" w:hAnsi="Arial Narrow" w:cs="Arial"/>
          <w:szCs w:val="24"/>
        </w:rPr>
        <w:t>(</w:t>
      </w:r>
      <w:r w:rsidR="00FF5C5D">
        <w:rPr>
          <w:rFonts w:ascii="Arial Narrow" w:hAnsi="Arial Narrow" w:cs="Arial"/>
          <w:szCs w:val="24"/>
        </w:rPr>
        <w:t xml:space="preserve"> </w:t>
      </w:r>
      <w:r w:rsidRPr="00C16474">
        <w:rPr>
          <w:rFonts w:ascii="Arial Narrow" w:hAnsi="Arial Narrow" w:cs="Arial"/>
          <w:szCs w:val="24"/>
        </w:rPr>
        <w:t xml:space="preserve">   ) recebo remuneração inferior a d</w:t>
      </w:r>
      <w:r w:rsidR="00FF5C5D">
        <w:rPr>
          <w:rFonts w:ascii="Arial Narrow" w:hAnsi="Arial Narrow" w:cs="Arial"/>
          <w:szCs w:val="24"/>
        </w:rPr>
        <w:t xml:space="preserve">uas vezes o </w:t>
      </w:r>
      <w:r w:rsidRPr="00C16474">
        <w:rPr>
          <w:rFonts w:ascii="Arial Narrow" w:hAnsi="Arial Narrow" w:cs="Arial"/>
          <w:szCs w:val="24"/>
        </w:rPr>
        <w:t>salário mínimo vigente no Estado de São Paulo.</w:t>
      </w:r>
    </w:p>
    <w:p w:rsidR="00F7142C" w:rsidRPr="00C16474" w:rsidRDefault="00F7142C" w:rsidP="00550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  <w:szCs w:val="24"/>
        </w:rPr>
      </w:pPr>
    </w:p>
    <w:p w:rsidR="00F7142C" w:rsidRPr="00C16474" w:rsidRDefault="00FF5C5D" w:rsidP="00550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São Paulo, _____</w:t>
      </w:r>
      <w:r w:rsidR="00F7142C" w:rsidRPr="00C16474">
        <w:rPr>
          <w:rFonts w:ascii="Arial Narrow" w:hAnsi="Arial Narrow" w:cs="Arial"/>
          <w:szCs w:val="24"/>
        </w:rPr>
        <w:t xml:space="preserve"> de</w:t>
      </w:r>
      <w:r>
        <w:rPr>
          <w:rFonts w:ascii="Arial Narrow" w:hAnsi="Arial Narrow" w:cs="Arial"/>
          <w:szCs w:val="24"/>
        </w:rPr>
        <w:t xml:space="preserve"> novembro</w:t>
      </w:r>
      <w:r w:rsidR="00F7142C" w:rsidRPr="00C16474">
        <w:rPr>
          <w:rFonts w:ascii="Arial Narrow" w:hAnsi="Arial Narrow" w:cs="Arial"/>
          <w:szCs w:val="24"/>
        </w:rPr>
        <w:t xml:space="preserve"> de 2019.</w:t>
      </w:r>
    </w:p>
    <w:p w:rsidR="00F7142C" w:rsidRPr="00D77794" w:rsidRDefault="00F7142C" w:rsidP="00550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highlight w:val="yellow"/>
        </w:rPr>
      </w:pPr>
    </w:p>
    <w:p w:rsidR="00F135A5" w:rsidRPr="0029621A" w:rsidRDefault="00F7142C" w:rsidP="00296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Cs w:val="24"/>
        </w:rPr>
      </w:pPr>
      <w:r w:rsidRPr="00C16474">
        <w:rPr>
          <w:rFonts w:ascii="Arial Narrow" w:hAnsi="Arial Narrow" w:cs="Arial"/>
          <w:szCs w:val="24"/>
        </w:rPr>
        <w:t>Assinatura do candidato</w:t>
      </w:r>
    </w:p>
    <w:p w:rsidR="00FF5C5D" w:rsidRDefault="00366372" w:rsidP="005509D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bCs/>
          <w:szCs w:val="24"/>
        </w:rPr>
      </w:pPr>
      <w:r w:rsidRPr="00054EF4">
        <w:rPr>
          <w:rFonts w:ascii="Arial Narrow" w:hAnsi="Arial Narrow" w:cs="Arial"/>
          <w:b/>
          <w:bCs/>
          <w:szCs w:val="24"/>
        </w:rPr>
        <w:lastRenderedPageBreak/>
        <w:t xml:space="preserve">ANEXO </w:t>
      </w:r>
      <w:r w:rsidR="00FF5C5D">
        <w:rPr>
          <w:rFonts w:ascii="Arial Narrow" w:hAnsi="Arial Narrow" w:cs="Arial"/>
          <w:b/>
          <w:bCs/>
          <w:szCs w:val="24"/>
        </w:rPr>
        <w:t>2</w:t>
      </w:r>
      <w:r w:rsidR="00833815">
        <w:rPr>
          <w:rFonts w:ascii="Arial Narrow" w:hAnsi="Arial Narrow" w:cs="Arial"/>
          <w:b/>
          <w:bCs/>
          <w:szCs w:val="24"/>
        </w:rPr>
        <w:t>:</w:t>
      </w:r>
    </w:p>
    <w:p w:rsidR="00366372" w:rsidRPr="00874314" w:rsidRDefault="00366372" w:rsidP="005509D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bCs/>
          <w:szCs w:val="24"/>
        </w:rPr>
      </w:pPr>
      <w:r w:rsidRPr="00C73571">
        <w:rPr>
          <w:rFonts w:ascii="Arial Narrow" w:hAnsi="Arial Narrow" w:cs="Arial"/>
          <w:b/>
          <w:szCs w:val="24"/>
        </w:rPr>
        <w:t>MODELO E CRITÉRIOS DE AVALIAÇÃO DO</w:t>
      </w:r>
      <w:r w:rsidRPr="00C73571">
        <w:rPr>
          <w:rFonts w:ascii="Arial Narrow" w:hAnsi="Arial Narrow" w:cs="Arial"/>
          <w:b/>
          <w:i/>
          <w:szCs w:val="24"/>
        </w:rPr>
        <w:t xml:space="preserve"> </w:t>
      </w:r>
      <w:r w:rsidRPr="00FF5C5D">
        <w:rPr>
          <w:rFonts w:ascii="Arial Narrow" w:hAnsi="Arial Narrow" w:cs="Arial"/>
          <w:b/>
          <w:i/>
          <w:szCs w:val="24"/>
        </w:rPr>
        <w:t>CURRICULUM VITAE</w:t>
      </w:r>
    </w:p>
    <w:p w:rsidR="00975B9C" w:rsidRDefault="00975B9C" w:rsidP="005509DA">
      <w:pPr>
        <w:spacing w:line="276" w:lineRule="auto"/>
        <w:jc w:val="both"/>
        <w:rPr>
          <w:rFonts w:ascii="Arial Narrow" w:hAnsi="Arial Narrow" w:cs="Arial"/>
          <w:szCs w:val="24"/>
        </w:rPr>
      </w:pPr>
    </w:p>
    <w:p w:rsidR="00366372" w:rsidRPr="00054EF4" w:rsidRDefault="00366372" w:rsidP="005509DA">
      <w:pPr>
        <w:spacing w:line="276" w:lineRule="auto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szCs w:val="24"/>
        </w:rPr>
        <w:t>Nome completo:</w:t>
      </w:r>
      <w:r w:rsidRPr="00054EF4">
        <w:rPr>
          <w:rFonts w:ascii="Arial Narrow" w:hAnsi="Arial Narrow" w:cs="Arial"/>
          <w:szCs w:val="24"/>
        </w:rPr>
        <w:tab/>
      </w:r>
      <w:r w:rsidRPr="00054EF4">
        <w:rPr>
          <w:rFonts w:ascii="Arial Narrow" w:hAnsi="Arial Narrow" w:cs="Arial"/>
          <w:szCs w:val="24"/>
        </w:rPr>
        <w:tab/>
      </w:r>
      <w:r w:rsidRPr="00054EF4">
        <w:rPr>
          <w:rFonts w:ascii="Arial Narrow" w:hAnsi="Arial Narrow" w:cs="Arial"/>
          <w:szCs w:val="24"/>
        </w:rPr>
        <w:tab/>
      </w:r>
      <w:r w:rsidRPr="00054EF4">
        <w:rPr>
          <w:rFonts w:ascii="Arial Narrow" w:hAnsi="Arial Narrow" w:cs="Arial"/>
          <w:szCs w:val="24"/>
        </w:rPr>
        <w:tab/>
        <w:t>Número de inscrição (CPF):</w:t>
      </w:r>
    </w:p>
    <w:p w:rsidR="00366372" w:rsidRPr="00054EF4" w:rsidRDefault="00366372" w:rsidP="005509DA">
      <w:pPr>
        <w:spacing w:line="276" w:lineRule="auto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szCs w:val="24"/>
        </w:rPr>
        <w:t xml:space="preserve">Data de Nascimento: </w:t>
      </w:r>
      <w:r w:rsidRPr="00054EF4">
        <w:rPr>
          <w:rFonts w:ascii="Arial Narrow" w:hAnsi="Arial Narrow" w:cs="Arial"/>
          <w:szCs w:val="24"/>
        </w:rPr>
        <w:tab/>
      </w:r>
      <w:r w:rsidRPr="00054EF4">
        <w:rPr>
          <w:rFonts w:ascii="Arial Narrow" w:hAnsi="Arial Narrow" w:cs="Arial"/>
          <w:szCs w:val="24"/>
        </w:rPr>
        <w:tab/>
      </w:r>
      <w:r w:rsidRPr="00054EF4">
        <w:rPr>
          <w:rFonts w:ascii="Arial Narrow" w:hAnsi="Arial Narrow" w:cs="Arial"/>
          <w:szCs w:val="24"/>
        </w:rPr>
        <w:tab/>
      </w:r>
      <w:r w:rsidRPr="00054EF4">
        <w:rPr>
          <w:rFonts w:ascii="Arial Narrow" w:hAnsi="Arial Narrow" w:cs="Arial"/>
          <w:szCs w:val="24"/>
        </w:rPr>
        <w:tab/>
        <w:t>Número do documento:</w:t>
      </w:r>
    </w:p>
    <w:p w:rsidR="00366372" w:rsidRPr="00054EF4" w:rsidRDefault="00366372" w:rsidP="005509DA">
      <w:pPr>
        <w:spacing w:line="276" w:lineRule="auto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szCs w:val="24"/>
        </w:rPr>
        <w:t>Endereço completo:</w:t>
      </w:r>
    </w:p>
    <w:p w:rsidR="00366372" w:rsidRPr="00054EF4" w:rsidRDefault="00366372" w:rsidP="005509DA">
      <w:pPr>
        <w:spacing w:line="276" w:lineRule="auto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szCs w:val="24"/>
        </w:rPr>
        <w:t>Telefone(s):</w:t>
      </w:r>
      <w:r w:rsidRPr="00054EF4">
        <w:rPr>
          <w:rFonts w:ascii="Arial Narrow" w:hAnsi="Arial Narrow" w:cs="Arial"/>
          <w:szCs w:val="24"/>
        </w:rPr>
        <w:tab/>
      </w:r>
      <w:r w:rsidRPr="00054EF4">
        <w:rPr>
          <w:rFonts w:ascii="Arial Narrow" w:hAnsi="Arial Narrow" w:cs="Arial"/>
          <w:szCs w:val="24"/>
        </w:rPr>
        <w:tab/>
      </w:r>
      <w:r w:rsidRPr="00054EF4">
        <w:rPr>
          <w:rFonts w:ascii="Arial Narrow" w:hAnsi="Arial Narrow" w:cs="Arial"/>
          <w:szCs w:val="24"/>
        </w:rPr>
        <w:tab/>
      </w:r>
      <w:r w:rsidRPr="00054EF4">
        <w:rPr>
          <w:rFonts w:ascii="Arial Narrow" w:hAnsi="Arial Narrow" w:cs="Arial"/>
          <w:szCs w:val="24"/>
        </w:rPr>
        <w:tab/>
      </w:r>
      <w:r w:rsidRPr="00054EF4">
        <w:rPr>
          <w:rFonts w:ascii="Arial Narrow" w:hAnsi="Arial Narrow" w:cs="Arial"/>
          <w:szCs w:val="24"/>
        </w:rPr>
        <w:tab/>
      </w:r>
      <w:r w:rsidRPr="00C7604D">
        <w:rPr>
          <w:rFonts w:ascii="Arial Narrow" w:hAnsi="Arial Narrow" w:cs="Arial"/>
          <w:i/>
          <w:szCs w:val="24"/>
        </w:rPr>
        <w:t>E-mail</w:t>
      </w:r>
      <w:r w:rsidRPr="00054EF4">
        <w:rPr>
          <w:rFonts w:ascii="Arial Narrow" w:hAnsi="Arial Narrow" w:cs="Arial"/>
          <w:szCs w:val="24"/>
        </w:rPr>
        <w:t>:</w:t>
      </w:r>
      <w:r w:rsidRPr="00054EF4">
        <w:rPr>
          <w:rFonts w:ascii="Arial Narrow" w:hAnsi="Arial Narrow" w:cs="Arial"/>
          <w:szCs w:val="24"/>
        </w:rPr>
        <w:tab/>
      </w:r>
      <w:r w:rsidRPr="00054EF4">
        <w:rPr>
          <w:rFonts w:ascii="Arial Narrow" w:hAnsi="Arial Narrow" w:cs="Arial"/>
          <w:szCs w:val="24"/>
        </w:rPr>
        <w:tab/>
      </w:r>
      <w:r w:rsidRPr="00054EF4">
        <w:rPr>
          <w:rFonts w:ascii="Arial Narrow" w:hAnsi="Arial Narrow" w:cs="Arial"/>
          <w:szCs w:val="24"/>
        </w:rPr>
        <w:tab/>
      </w:r>
      <w:r w:rsidRPr="00054EF4">
        <w:rPr>
          <w:rFonts w:ascii="Arial Narrow" w:hAnsi="Arial Narrow" w:cs="Arial"/>
          <w:szCs w:val="24"/>
        </w:rPr>
        <w:tab/>
      </w:r>
    </w:p>
    <w:p w:rsidR="00366372" w:rsidRPr="00054EF4" w:rsidRDefault="00366372" w:rsidP="005509DA">
      <w:pPr>
        <w:spacing w:line="276" w:lineRule="auto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szCs w:val="24"/>
        </w:rPr>
        <w:t>Graduação em:</w:t>
      </w:r>
      <w:r w:rsidRPr="00054EF4">
        <w:rPr>
          <w:rFonts w:ascii="Arial Narrow" w:hAnsi="Arial Narrow" w:cs="Arial"/>
          <w:szCs w:val="24"/>
        </w:rPr>
        <w:tab/>
      </w:r>
      <w:r w:rsidRPr="00054EF4">
        <w:rPr>
          <w:rFonts w:ascii="Arial Narrow" w:hAnsi="Arial Narrow" w:cs="Arial"/>
          <w:szCs w:val="24"/>
        </w:rPr>
        <w:tab/>
      </w:r>
      <w:r w:rsidRPr="00054EF4">
        <w:rPr>
          <w:rFonts w:ascii="Arial Narrow" w:hAnsi="Arial Narrow" w:cs="Arial"/>
          <w:szCs w:val="24"/>
        </w:rPr>
        <w:tab/>
      </w:r>
      <w:r w:rsidRPr="00054EF4">
        <w:rPr>
          <w:rFonts w:ascii="Arial Narrow" w:hAnsi="Arial Narrow" w:cs="Arial"/>
          <w:szCs w:val="24"/>
        </w:rPr>
        <w:tab/>
      </w:r>
      <w:r w:rsidRPr="00054EF4">
        <w:rPr>
          <w:rFonts w:ascii="Arial Narrow" w:hAnsi="Arial Narrow" w:cs="Arial"/>
          <w:szCs w:val="24"/>
        </w:rPr>
        <w:tab/>
        <w:t>Ano início:</w:t>
      </w:r>
      <w:r w:rsidRPr="00054EF4">
        <w:rPr>
          <w:rFonts w:ascii="Arial Narrow" w:hAnsi="Arial Narrow" w:cs="Arial"/>
          <w:szCs w:val="24"/>
        </w:rPr>
        <w:tab/>
      </w:r>
      <w:r w:rsidRPr="00054EF4">
        <w:rPr>
          <w:rFonts w:ascii="Arial Narrow" w:hAnsi="Arial Narrow" w:cs="Arial"/>
          <w:szCs w:val="24"/>
        </w:rPr>
        <w:tab/>
      </w:r>
      <w:r w:rsidR="00C7604D">
        <w:rPr>
          <w:rFonts w:ascii="Arial Narrow" w:hAnsi="Arial Narrow" w:cs="Arial"/>
          <w:szCs w:val="24"/>
        </w:rPr>
        <w:t>Mês/</w:t>
      </w:r>
      <w:r w:rsidRPr="00054EF4">
        <w:rPr>
          <w:rFonts w:ascii="Arial Narrow" w:hAnsi="Arial Narrow" w:cs="Arial"/>
          <w:szCs w:val="24"/>
        </w:rPr>
        <w:t>Ano conclusão:</w:t>
      </w:r>
    </w:p>
    <w:p w:rsidR="00366372" w:rsidRDefault="00366372" w:rsidP="005509DA">
      <w:pPr>
        <w:spacing w:line="276" w:lineRule="auto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szCs w:val="24"/>
        </w:rPr>
        <w:t>Instituição de Ensino:</w:t>
      </w:r>
    </w:p>
    <w:p w:rsidR="00C7604D" w:rsidRPr="00054EF4" w:rsidRDefault="00C7604D" w:rsidP="005509DA">
      <w:pPr>
        <w:spacing w:line="276" w:lineRule="auto"/>
        <w:jc w:val="both"/>
        <w:rPr>
          <w:rFonts w:ascii="Arial Narrow" w:hAnsi="Arial Narrow" w:cs="Arial"/>
          <w:szCs w:val="24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99"/>
        <w:gridCol w:w="3827"/>
      </w:tblGrid>
      <w:tr w:rsidR="00E927BE" w:rsidRPr="00933AC1" w:rsidTr="00E927BE">
        <w:tc>
          <w:tcPr>
            <w:tcW w:w="5599" w:type="dxa"/>
          </w:tcPr>
          <w:p w:rsidR="00E927BE" w:rsidRPr="00933AC1" w:rsidRDefault="00E927BE" w:rsidP="005509DA">
            <w:pPr>
              <w:spacing w:before="120" w:after="120"/>
              <w:jc w:val="both"/>
              <w:rPr>
                <w:rFonts w:ascii="Arial Narrow" w:hAnsi="Arial Narrow" w:cs="Arial"/>
                <w:b/>
                <w:sz w:val="20"/>
              </w:rPr>
            </w:pPr>
            <w:r w:rsidRPr="00933AC1">
              <w:rPr>
                <w:rFonts w:ascii="Arial Narrow" w:hAnsi="Arial Narrow" w:cs="Arial"/>
                <w:b/>
                <w:sz w:val="20"/>
              </w:rPr>
              <w:t>ATIVIDADES:</w:t>
            </w:r>
          </w:p>
        </w:tc>
        <w:tc>
          <w:tcPr>
            <w:tcW w:w="3827" w:type="dxa"/>
          </w:tcPr>
          <w:p w:rsidR="00E927BE" w:rsidRPr="00933AC1" w:rsidRDefault="00E927BE" w:rsidP="005509DA">
            <w:pPr>
              <w:spacing w:before="120"/>
              <w:jc w:val="both"/>
              <w:rPr>
                <w:rFonts w:ascii="Arial Narrow" w:hAnsi="Arial Narrow" w:cs="Arial"/>
                <w:b/>
                <w:sz w:val="20"/>
              </w:rPr>
            </w:pPr>
            <w:r w:rsidRPr="00933AC1">
              <w:rPr>
                <w:rFonts w:ascii="Arial Narrow" w:hAnsi="Arial Narrow" w:cs="Arial"/>
                <w:b/>
                <w:sz w:val="20"/>
              </w:rPr>
              <w:t xml:space="preserve">Pontuação </w:t>
            </w:r>
          </w:p>
        </w:tc>
      </w:tr>
      <w:tr w:rsidR="00E927BE" w:rsidRPr="00933AC1" w:rsidTr="00E927BE">
        <w:tc>
          <w:tcPr>
            <w:tcW w:w="5599" w:type="dxa"/>
          </w:tcPr>
          <w:p w:rsidR="00E927BE" w:rsidRPr="00933AC1" w:rsidRDefault="00E927BE" w:rsidP="005509DA">
            <w:pPr>
              <w:tabs>
                <w:tab w:val="left" w:pos="426"/>
              </w:tabs>
              <w:spacing w:before="120" w:after="120"/>
              <w:ind w:left="357" w:hanging="357"/>
              <w:jc w:val="both"/>
              <w:rPr>
                <w:rFonts w:ascii="Arial Narrow" w:hAnsi="Arial Narrow" w:cs="Arial"/>
                <w:sz w:val="20"/>
              </w:rPr>
            </w:pPr>
            <w:r w:rsidRPr="00933AC1">
              <w:rPr>
                <w:rFonts w:ascii="Arial Narrow" w:hAnsi="Arial Narrow" w:cs="Arial"/>
                <w:sz w:val="20"/>
              </w:rPr>
              <w:t>Publicações científicas ou participação em pesquisa concluída (com declaração emitida em papel timbrado) ou contrato de bolsa de iniciação científica</w:t>
            </w:r>
          </w:p>
        </w:tc>
        <w:tc>
          <w:tcPr>
            <w:tcW w:w="3827" w:type="dxa"/>
            <w:vAlign w:val="center"/>
          </w:tcPr>
          <w:p w:rsidR="00E927BE" w:rsidRPr="00933AC1" w:rsidRDefault="00E927BE" w:rsidP="005509DA">
            <w:pPr>
              <w:spacing w:before="120"/>
              <w:jc w:val="both"/>
              <w:rPr>
                <w:rFonts w:ascii="Arial Narrow" w:hAnsi="Arial Narrow" w:cs="Arial"/>
                <w:sz w:val="20"/>
              </w:rPr>
            </w:pPr>
            <w:r w:rsidRPr="00933AC1">
              <w:rPr>
                <w:rFonts w:ascii="Arial Narrow" w:hAnsi="Arial Narrow" w:cs="Arial"/>
                <w:sz w:val="20"/>
              </w:rPr>
              <w:t xml:space="preserve">3,0 pontos para cada pesquisa </w:t>
            </w:r>
          </w:p>
          <w:p w:rsidR="00E927BE" w:rsidRPr="00933AC1" w:rsidRDefault="00E927BE" w:rsidP="005509DA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927BE" w:rsidRPr="00933AC1" w:rsidTr="00E927BE">
        <w:tc>
          <w:tcPr>
            <w:tcW w:w="5599" w:type="dxa"/>
          </w:tcPr>
          <w:p w:rsidR="00E927BE" w:rsidRPr="00933AC1" w:rsidRDefault="00E927BE" w:rsidP="005509DA">
            <w:pPr>
              <w:tabs>
                <w:tab w:val="left" w:pos="360"/>
              </w:tabs>
              <w:spacing w:before="120" w:after="120"/>
              <w:jc w:val="both"/>
              <w:rPr>
                <w:rFonts w:ascii="Arial Narrow" w:hAnsi="Arial Narrow" w:cs="Arial"/>
                <w:sz w:val="20"/>
              </w:rPr>
            </w:pPr>
            <w:r w:rsidRPr="00933AC1">
              <w:rPr>
                <w:rFonts w:ascii="Arial Narrow" w:hAnsi="Arial Narrow" w:cs="Arial"/>
                <w:sz w:val="20"/>
              </w:rPr>
              <w:t>Estágios extracurriculares relacionados à área que se candidata (com declaração em papel timbrado)</w:t>
            </w:r>
          </w:p>
        </w:tc>
        <w:tc>
          <w:tcPr>
            <w:tcW w:w="3827" w:type="dxa"/>
            <w:vAlign w:val="center"/>
          </w:tcPr>
          <w:p w:rsidR="00E927BE" w:rsidRDefault="00E927BE" w:rsidP="005509DA">
            <w:pPr>
              <w:spacing w:before="120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</w:t>
            </w:r>
            <w:r w:rsidRPr="00933AC1">
              <w:rPr>
                <w:rFonts w:ascii="Arial Narrow" w:hAnsi="Arial Narrow" w:cs="Arial"/>
                <w:sz w:val="20"/>
              </w:rPr>
              <w:t xml:space="preserve">,0 pontos para cada estágio </w:t>
            </w:r>
          </w:p>
          <w:p w:rsidR="00E927BE" w:rsidRPr="00933AC1" w:rsidRDefault="00E927BE" w:rsidP="005509DA">
            <w:pPr>
              <w:spacing w:after="120"/>
              <w:jc w:val="both"/>
              <w:rPr>
                <w:rFonts w:ascii="Arial Narrow" w:hAnsi="Arial Narrow" w:cs="Arial"/>
                <w:sz w:val="20"/>
              </w:rPr>
            </w:pPr>
            <w:r w:rsidRPr="002F0A83">
              <w:rPr>
                <w:rFonts w:ascii="Arial Narrow" w:hAnsi="Arial Narrow" w:cs="Arial"/>
                <w:sz w:val="20"/>
              </w:rPr>
              <w:t>(carga horária mínima de 80h)</w:t>
            </w:r>
          </w:p>
        </w:tc>
      </w:tr>
      <w:tr w:rsidR="00E927BE" w:rsidRPr="00933AC1" w:rsidTr="00E927BE">
        <w:tc>
          <w:tcPr>
            <w:tcW w:w="5599" w:type="dxa"/>
          </w:tcPr>
          <w:p w:rsidR="00E927BE" w:rsidRPr="00933AC1" w:rsidRDefault="00E927BE" w:rsidP="005509DA">
            <w:pPr>
              <w:spacing w:before="120" w:after="120"/>
              <w:jc w:val="both"/>
              <w:rPr>
                <w:rFonts w:ascii="Arial Narrow" w:hAnsi="Arial Narrow" w:cs="Arial"/>
                <w:sz w:val="20"/>
              </w:rPr>
            </w:pPr>
            <w:r w:rsidRPr="00933AC1">
              <w:rPr>
                <w:rFonts w:ascii="Arial Narrow" w:hAnsi="Arial Narrow" w:cs="Arial"/>
                <w:sz w:val="20"/>
              </w:rPr>
              <w:t>Cursos extracurriculares ligados à área de formação (com certificado</w:t>
            </w:r>
            <w:r>
              <w:rPr>
                <w:rFonts w:ascii="Arial Narrow" w:hAnsi="Arial Narrow" w:cs="Arial"/>
                <w:sz w:val="20"/>
              </w:rPr>
              <w:t xml:space="preserve"> em papel timbrado</w:t>
            </w:r>
            <w:r w:rsidRPr="00933AC1"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3827" w:type="dxa"/>
            <w:vAlign w:val="center"/>
          </w:tcPr>
          <w:p w:rsidR="00E927BE" w:rsidRDefault="00E927BE" w:rsidP="005509DA">
            <w:pPr>
              <w:spacing w:before="120"/>
              <w:jc w:val="both"/>
              <w:rPr>
                <w:rFonts w:ascii="Arial Narrow" w:hAnsi="Arial Narrow" w:cs="Arial"/>
                <w:sz w:val="20"/>
              </w:rPr>
            </w:pPr>
            <w:r w:rsidRPr="002F0A83">
              <w:rPr>
                <w:rFonts w:ascii="Arial Narrow" w:hAnsi="Arial Narrow" w:cs="Arial"/>
                <w:sz w:val="20"/>
              </w:rPr>
              <w:t>1,</w:t>
            </w:r>
            <w:r>
              <w:rPr>
                <w:rFonts w:ascii="Arial Narrow" w:hAnsi="Arial Narrow" w:cs="Arial"/>
                <w:sz w:val="20"/>
              </w:rPr>
              <w:t>0</w:t>
            </w:r>
            <w:r w:rsidRPr="002F0A83">
              <w:rPr>
                <w:rFonts w:ascii="Arial Narrow" w:hAnsi="Arial Narrow" w:cs="Arial"/>
                <w:sz w:val="20"/>
              </w:rPr>
              <w:t xml:space="preserve"> ponto para cada curso </w:t>
            </w:r>
          </w:p>
          <w:p w:rsidR="00E927BE" w:rsidRPr="00933AC1" w:rsidRDefault="00E927BE" w:rsidP="005509DA">
            <w:pPr>
              <w:spacing w:after="120"/>
              <w:jc w:val="both"/>
              <w:rPr>
                <w:rFonts w:ascii="Arial Narrow" w:hAnsi="Arial Narrow" w:cs="Arial"/>
                <w:sz w:val="20"/>
              </w:rPr>
            </w:pPr>
            <w:r w:rsidRPr="002F0A83">
              <w:rPr>
                <w:rFonts w:ascii="Arial Narrow" w:hAnsi="Arial Narrow" w:cs="Arial"/>
                <w:sz w:val="20"/>
              </w:rPr>
              <w:t>(carga horária mínima de 8h)</w:t>
            </w:r>
          </w:p>
        </w:tc>
      </w:tr>
      <w:tr w:rsidR="00E927BE" w:rsidRPr="00933AC1" w:rsidTr="00E927BE">
        <w:tc>
          <w:tcPr>
            <w:tcW w:w="5599" w:type="dxa"/>
          </w:tcPr>
          <w:p w:rsidR="00E927BE" w:rsidRPr="00933AC1" w:rsidRDefault="00E927BE" w:rsidP="005509DA">
            <w:pPr>
              <w:spacing w:before="120" w:after="120"/>
              <w:jc w:val="both"/>
              <w:rPr>
                <w:rFonts w:ascii="Arial Narrow" w:hAnsi="Arial Narrow" w:cs="Arial"/>
                <w:sz w:val="20"/>
              </w:rPr>
            </w:pPr>
            <w:r w:rsidRPr="00933AC1">
              <w:rPr>
                <w:rFonts w:ascii="Arial Narrow" w:hAnsi="Arial Narrow" w:cs="Arial"/>
                <w:sz w:val="20"/>
              </w:rPr>
              <w:t>Participação em Congressos, Seminários e outros Eventos na Área de Formação (com certificado em papel timbrado)</w:t>
            </w:r>
          </w:p>
        </w:tc>
        <w:tc>
          <w:tcPr>
            <w:tcW w:w="3827" w:type="dxa"/>
          </w:tcPr>
          <w:p w:rsidR="00E927BE" w:rsidRPr="00933AC1" w:rsidRDefault="00E927BE" w:rsidP="005509DA">
            <w:pPr>
              <w:spacing w:before="120"/>
              <w:jc w:val="both"/>
              <w:rPr>
                <w:rFonts w:ascii="Arial Narrow" w:hAnsi="Arial Narrow" w:cs="Arial"/>
                <w:sz w:val="20"/>
              </w:rPr>
            </w:pPr>
            <w:r w:rsidRPr="00933AC1">
              <w:rPr>
                <w:rFonts w:ascii="Arial Narrow" w:hAnsi="Arial Narrow" w:cs="Arial"/>
                <w:sz w:val="20"/>
              </w:rPr>
              <w:t xml:space="preserve">1,0 ponto para </w:t>
            </w:r>
          </w:p>
          <w:p w:rsidR="00E927BE" w:rsidRPr="00933AC1" w:rsidRDefault="00E927BE" w:rsidP="005509DA">
            <w:pPr>
              <w:jc w:val="both"/>
              <w:rPr>
                <w:rFonts w:ascii="Arial Narrow" w:hAnsi="Arial Narrow" w:cs="Arial"/>
                <w:sz w:val="20"/>
              </w:rPr>
            </w:pPr>
            <w:r w:rsidRPr="00933AC1">
              <w:rPr>
                <w:rFonts w:ascii="Arial Narrow" w:hAnsi="Arial Narrow" w:cs="Arial"/>
                <w:sz w:val="20"/>
              </w:rPr>
              <w:t>cada evento</w:t>
            </w:r>
          </w:p>
        </w:tc>
      </w:tr>
      <w:tr w:rsidR="00E927BE" w:rsidRPr="00933AC1" w:rsidTr="00E927BE">
        <w:tc>
          <w:tcPr>
            <w:tcW w:w="5599" w:type="dxa"/>
          </w:tcPr>
          <w:p w:rsidR="00E927BE" w:rsidRPr="00933AC1" w:rsidRDefault="00E927BE" w:rsidP="005509DA">
            <w:pPr>
              <w:spacing w:before="120" w:after="120"/>
              <w:jc w:val="both"/>
              <w:rPr>
                <w:rFonts w:ascii="Arial Narrow" w:hAnsi="Arial Narrow" w:cs="Arial"/>
                <w:b/>
                <w:sz w:val="20"/>
              </w:rPr>
            </w:pPr>
            <w:r w:rsidRPr="00933AC1">
              <w:rPr>
                <w:rFonts w:ascii="Arial Narrow" w:hAnsi="Arial Narrow" w:cs="Arial"/>
                <w:b/>
                <w:sz w:val="20"/>
              </w:rPr>
              <w:t>Total:</w:t>
            </w:r>
          </w:p>
        </w:tc>
        <w:tc>
          <w:tcPr>
            <w:tcW w:w="3827" w:type="dxa"/>
          </w:tcPr>
          <w:p w:rsidR="00E927BE" w:rsidRPr="00933AC1" w:rsidRDefault="00E927BE" w:rsidP="005509DA">
            <w:pPr>
              <w:spacing w:before="120" w:after="120"/>
              <w:jc w:val="both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2"/>
              </w:rPr>
              <w:t>Valor máximo: 1</w:t>
            </w:r>
            <w:r w:rsidRPr="00FE6C4D">
              <w:rPr>
                <w:rFonts w:ascii="Arial Narrow" w:hAnsi="Arial Narrow" w:cs="Arial"/>
                <w:b/>
                <w:sz w:val="22"/>
              </w:rPr>
              <w:t>0,0</w:t>
            </w:r>
          </w:p>
        </w:tc>
      </w:tr>
    </w:tbl>
    <w:p w:rsidR="00833815" w:rsidRDefault="00833815" w:rsidP="005509D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Cs w:val="24"/>
        </w:rPr>
      </w:pPr>
    </w:p>
    <w:p w:rsidR="00366372" w:rsidRPr="00054EF4" w:rsidRDefault="00366372" w:rsidP="005509D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b/>
          <w:bCs/>
          <w:szCs w:val="24"/>
        </w:rPr>
        <w:t>Observações</w:t>
      </w:r>
      <w:r w:rsidRPr="00054EF4">
        <w:rPr>
          <w:rFonts w:ascii="Arial Narrow" w:hAnsi="Arial Narrow" w:cs="Arial"/>
          <w:bCs/>
          <w:szCs w:val="24"/>
        </w:rPr>
        <w:t>:</w:t>
      </w:r>
      <w:r w:rsidRPr="00054EF4">
        <w:rPr>
          <w:rFonts w:ascii="Arial Narrow" w:hAnsi="Arial Narrow" w:cs="Arial"/>
          <w:szCs w:val="24"/>
        </w:rPr>
        <w:t xml:space="preserve"> </w:t>
      </w:r>
    </w:p>
    <w:p w:rsidR="00366372" w:rsidRPr="00054EF4" w:rsidRDefault="00833815" w:rsidP="005509D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- </w:t>
      </w:r>
      <w:r w:rsidR="00366372" w:rsidRPr="00054EF4">
        <w:rPr>
          <w:rFonts w:ascii="Arial Narrow" w:hAnsi="Arial Narrow" w:cs="Arial"/>
          <w:szCs w:val="24"/>
        </w:rPr>
        <w:t xml:space="preserve">O </w:t>
      </w:r>
      <w:r>
        <w:rPr>
          <w:rFonts w:ascii="Arial Narrow" w:hAnsi="Arial Narrow" w:cs="Arial"/>
          <w:i/>
          <w:szCs w:val="24"/>
        </w:rPr>
        <w:t>c</w:t>
      </w:r>
      <w:r w:rsidR="00366372" w:rsidRPr="00054EF4">
        <w:rPr>
          <w:rFonts w:ascii="Arial Narrow" w:hAnsi="Arial Narrow" w:cs="Arial"/>
          <w:i/>
          <w:szCs w:val="24"/>
        </w:rPr>
        <w:t>urriculum vitae</w:t>
      </w:r>
      <w:r w:rsidR="00366372" w:rsidRPr="00054EF4">
        <w:rPr>
          <w:rFonts w:ascii="Arial Narrow" w:hAnsi="Arial Narrow" w:cs="Arial"/>
          <w:szCs w:val="24"/>
        </w:rPr>
        <w:t xml:space="preserve"> deverá ser entregue pessoalmente</w:t>
      </w:r>
      <w:r>
        <w:rPr>
          <w:rFonts w:ascii="Arial Narrow" w:hAnsi="Arial Narrow" w:cs="Arial"/>
          <w:szCs w:val="24"/>
        </w:rPr>
        <w:t xml:space="preserve"> na Segunda Fase do Processo Seletivo </w:t>
      </w:r>
      <w:r w:rsidR="00366372" w:rsidRPr="00054EF4">
        <w:rPr>
          <w:rFonts w:ascii="Arial Narrow" w:hAnsi="Arial Narrow" w:cs="Arial"/>
          <w:szCs w:val="24"/>
        </w:rPr>
        <w:t xml:space="preserve">com os </w:t>
      </w:r>
      <w:r>
        <w:rPr>
          <w:rFonts w:ascii="Arial Narrow" w:hAnsi="Arial Narrow" w:cs="Arial"/>
          <w:szCs w:val="24"/>
        </w:rPr>
        <w:t xml:space="preserve">respectivos </w:t>
      </w:r>
      <w:r w:rsidR="00366372" w:rsidRPr="00054EF4">
        <w:rPr>
          <w:rFonts w:ascii="Arial Narrow" w:hAnsi="Arial Narrow" w:cs="Arial"/>
          <w:szCs w:val="24"/>
        </w:rPr>
        <w:t xml:space="preserve">documentos originais acompanhados de cópias simples (para aferição dos examinadores), dentro de um envelope </w:t>
      </w:r>
      <w:r>
        <w:rPr>
          <w:rFonts w:ascii="Arial Narrow" w:hAnsi="Arial Narrow" w:cs="Arial"/>
          <w:szCs w:val="24"/>
        </w:rPr>
        <w:t xml:space="preserve">identificado com o nome do candidato e a área pretendida no Curso de </w:t>
      </w:r>
      <w:r w:rsidR="00366372">
        <w:rPr>
          <w:rFonts w:ascii="Arial Narrow" w:hAnsi="Arial Narrow" w:cs="Arial"/>
          <w:szCs w:val="24"/>
        </w:rPr>
        <w:t xml:space="preserve">Especialização Multiprofissional em Infectologia </w:t>
      </w:r>
      <w:r w:rsidR="00366372" w:rsidRPr="00054EF4">
        <w:rPr>
          <w:rFonts w:ascii="Arial Narrow" w:hAnsi="Arial Narrow" w:cs="Arial"/>
          <w:szCs w:val="24"/>
        </w:rPr>
        <w:t>do Instituto de Infectologia Emilio Ribas</w:t>
      </w:r>
      <w:r w:rsidR="00366372" w:rsidRPr="00054EF4">
        <w:rPr>
          <w:rFonts w:ascii="Arial Narrow" w:hAnsi="Arial Narrow" w:cs="Arial"/>
          <w:bCs/>
          <w:szCs w:val="24"/>
        </w:rPr>
        <w:t xml:space="preserve"> </w:t>
      </w:r>
      <w:r w:rsidR="00366372">
        <w:rPr>
          <w:rFonts w:ascii="Arial Narrow" w:hAnsi="Arial Narrow" w:cs="Arial"/>
          <w:szCs w:val="24"/>
        </w:rPr>
        <w:t>– 2020</w:t>
      </w:r>
      <w:r w:rsidR="00366372" w:rsidRPr="00054EF4">
        <w:rPr>
          <w:rFonts w:ascii="Arial Narrow" w:hAnsi="Arial Narrow" w:cs="Arial"/>
          <w:szCs w:val="24"/>
        </w:rPr>
        <w:t>.</w:t>
      </w:r>
    </w:p>
    <w:p w:rsidR="00366372" w:rsidRPr="00A07021" w:rsidRDefault="00833815" w:rsidP="005509D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- Cabe à comissão julgadora analisar os documentos e ratificar ou discordar das notas atribuídas pelo próprio candidato ao seu currículo, cabendo recurso conforme especificado no Edital.</w:t>
      </w:r>
      <w:r w:rsidR="00366372" w:rsidRPr="00054EF4">
        <w:rPr>
          <w:rFonts w:ascii="Arial Narrow" w:hAnsi="Arial Narrow" w:cs="Arial"/>
          <w:szCs w:val="24"/>
        </w:rPr>
        <w:t xml:space="preserve"> </w:t>
      </w:r>
    </w:p>
    <w:p w:rsidR="006475C6" w:rsidRDefault="006475C6" w:rsidP="005509D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bCs/>
          <w:szCs w:val="24"/>
        </w:rPr>
      </w:pPr>
    </w:p>
    <w:p w:rsidR="00FE6C4D" w:rsidRDefault="006475C6" w:rsidP="005509D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bCs/>
          <w:szCs w:val="24"/>
        </w:rPr>
      </w:pPr>
      <w:r>
        <w:rPr>
          <w:rFonts w:ascii="Arial Narrow" w:hAnsi="Arial Narrow" w:cs="Arial"/>
          <w:b/>
          <w:bCs/>
          <w:szCs w:val="24"/>
        </w:rPr>
        <w:t xml:space="preserve">ANEXO </w:t>
      </w:r>
      <w:r w:rsidR="00FE6C4D">
        <w:rPr>
          <w:rFonts w:ascii="Arial Narrow" w:hAnsi="Arial Narrow" w:cs="Arial"/>
          <w:b/>
          <w:bCs/>
          <w:szCs w:val="24"/>
        </w:rPr>
        <w:t>3</w:t>
      </w:r>
    </w:p>
    <w:p w:rsidR="006475C6" w:rsidRPr="00A07021" w:rsidRDefault="006475C6" w:rsidP="005509D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bCs/>
          <w:szCs w:val="24"/>
        </w:rPr>
      </w:pPr>
      <w:r w:rsidRPr="00054EF4">
        <w:rPr>
          <w:rFonts w:ascii="Arial Narrow" w:hAnsi="Arial Narrow" w:cs="Arial"/>
          <w:b/>
          <w:bCs/>
          <w:szCs w:val="24"/>
        </w:rPr>
        <w:t>MODELO DE RECURSO</w:t>
      </w:r>
    </w:p>
    <w:p w:rsidR="00FE6C4D" w:rsidRDefault="00FE6C4D" w:rsidP="005509D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Cs w:val="24"/>
        </w:rPr>
      </w:pPr>
    </w:p>
    <w:p w:rsidR="006475C6" w:rsidRDefault="006475C6" w:rsidP="00550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szCs w:val="24"/>
        </w:rPr>
        <w:t xml:space="preserve">Nome completo: </w:t>
      </w:r>
      <w:r w:rsidRPr="00054EF4">
        <w:rPr>
          <w:rFonts w:ascii="Arial Narrow" w:hAnsi="Arial Narrow" w:cs="Arial"/>
          <w:szCs w:val="24"/>
        </w:rPr>
        <w:tab/>
      </w:r>
      <w:r w:rsidRPr="00054EF4">
        <w:rPr>
          <w:rFonts w:ascii="Arial Narrow" w:hAnsi="Arial Narrow" w:cs="Arial"/>
          <w:szCs w:val="24"/>
        </w:rPr>
        <w:tab/>
      </w:r>
    </w:p>
    <w:p w:rsidR="006475C6" w:rsidRDefault="006475C6" w:rsidP="00550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szCs w:val="24"/>
        </w:rPr>
        <w:t>Nº de inscrição (CPF):</w:t>
      </w:r>
      <w:r>
        <w:rPr>
          <w:rFonts w:ascii="Arial Narrow" w:hAnsi="Arial Narrow" w:cs="Arial"/>
          <w:szCs w:val="24"/>
        </w:rPr>
        <w:t xml:space="preserve">                                        </w:t>
      </w:r>
      <w:r w:rsidRPr="00054EF4">
        <w:rPr>
          <w:rFonts w:ascii="Arial Narrow" w:hAnsi="Arial Narrow" w:cs="Arial"/>
          <w:szCs w:val="24"/>
        </w:rPr>
        <w:t xml:space="preserve"> </w:t>
      </w:r>
    </w:p>
    <w:p w:rsidR="006475C6" w:rsidRDefault="006475C6" w:rsidP="00550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szCs w:val="24"/>
        </w:rPr>
        <w:t xml:space="preserve">Endereço Completo: </w:t>
      </w:r>
    </w:p>
    <w:p w:rsidR="006475C6" w:rsidRDefault="006475C6" w:rsidP="00550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szCs w:val="24"/>
        </w:rPr>
        <w:t>Telefone(s):</w:t>
      </w:r>
      <w:r>
        <w:rPr>
          <w:rFonts w:ascii="Arial Narrow" w:hAnsi="Arial Narrow" w:cs="Arial"/>
          <w:szCs w:val="24"/>
        </w:rPr>
        <w:t xml:space="preserve">                                                            </w:t>
      </w:r>
      <w:r w:rsidRPr="00054EF4">
        <w:rPr>
          <w:rFonts w:ascii="Arial Narrow" w:hAnsi="Arial Narrow" w:cs="Arial"/>
          <w:szCs w:val="24"/>
        </w:rPr>
        <w:t>E-mail:</w:t>
      </w:r>
    </w:p>
    <w:p w:rsidR="00FE6C4D" w:rsidRDefault="00FE6C4D" w:rsidP="00550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szCs w:val="24"/>
        </w:rPr>
        <w:t>Nome d</w:t>
      </w:r>
      <w:r>
        <w:rPr>
          <w:rFonts w:ascii="Arial Narrow" w:hAnsi="Arial Narrow" w:cs="Arial"/>
          <w:szCs w:val="24"/>
        </w:rPr>
        <w:t>a Área</w:t>
      </w:r>
      <w:r w:rsidRPr="00054EF4">
        <w:rPr>
          <w:rFonts w:ascii="Arial Narrow" w:hAnsi="Arial Narrow" w:cs="Arial"/>
          <w:szCs w:val="24"/>
        </w:rPr>
        <w:t xml:space="preserve">: </w:t>
      </w:r>
    </w:p>
    <w:p w:rsidR="006475C6" w:rsidRPr="00054EF4" w:rsidRDefault="006475C6" w:rsidP="00550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szCs w:val="24"/>
        </w:rPr>
        <w:t xml:space="preserve">Questionamento: </w:t>
      </w:r>
    </w:p>
    <w:p w:rsidR="006475C6" w:rsidRPr="00054EF4" w:rsidRDefault="006475C6" w:rsidP="00550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Cs w:val="24"/>
        </w:rPr>
      </w:pPr>
    </w:p>
    <w:p w:rsidR="006475C6" w:rsidRPr="00054EF4" w:rsidRDefault="006475C6" w:rsidP="00550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szCs w:val="24"/>
        </w:rPr>
        <w:t>Embasamento:</w:t>
      </w:r>
    </w:p>
    <w:p w:rsidR="006475C6" w:rsidRPr="00054EF4" w:rsidRDefault="006475C6" w:rsidP="00550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szCs w:val="24"/>
        </w:rPr>
        <w:t xml:space="preserve">   </w:t>
      </w:r>
    </w:p>
    <w:p w:rsidR="00E91F62" w:rsidRPr="00743B74" w:rsidRDefault="006475C6" w:rsidP="00743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Cs w:val="24"/>
        </w:rPr>
      </w:pPr>
      <w:r w:rsidRPr="00054EF4">
        <w:rPr>
          <w:rFonts w:ascii="Arial Narrow" w:hAnsi="Arial Narrow" w:cs="Arial"/>
          <w:szCs w:val="24"/>
        </w:rPr>
        <w:t>Local e Data:</w:t>
      </w:r>
      <w:r w:rsidR="00FE6C4D">
        <w:rPr>
          <w:rFonts w:ascii="Arial Narrow" w:hAnsi="Arial Narrow" w:cs="Arial"/>
          <w:szCs w:val="24"/>
        </w:rPr>
        <w:t xml:space="preserve">                                                          </w:t>
      </w:r>
      <w:r w:rsidRPr="00054EF4">
        <w:rPr>
          <w:rFonts w:ascii="Arial Narrow" w:hAnsi="Arial Narrow" w:cs="Arial"/>
          <w:szCs w:val="24"/>
        </w:rPr>
        <w:t>Assinatura:</w:t>
      </w:r>
    </w:p>
    <w:p w:rsidR="001E061D" w:rsidRDefault="00B71F63" w:rsidP="005509DA">
      <w:pPr>
        <w:pStyle w:val="Corpodetexto2"/>
        <w:spacing w:after="0" w:line="276" w:lineRule="auto"/>
        <w:jc w:val="both"/>
        <w:rPr>
          <w:rFonts w:ascii="Arial Narrow" w:hAnsi="Arial Narrow" w:cs="Arial"/>
          <w:b/>
          <w:lang w:val="pt-BR"/>
        </w:rPr>
      </w:pPr>
      <w:r w:rsidRPr="00FB66F4">
        <w:rPr>
          <w:rFonts w:ascii="Arial Narrow" w:hAnsi="Arial Narrow" w:cs="Arial"/>
          <w:b/>
        </w:rPr>
        <w:lastRenderedPageBreak/>
        <w:t xml:space="preserve">Conteúdo Programático e Bibliografia </w:t>
      </w:r>
      <w:r w:rsidR="00914667">
        <w:rPr>
          <w:rFonts w:ascii="Arial Narrow" w:hAnsi="Arial Narrow" w:cs="Arial"/>
          <w:b/>
          <w:lang w:val="pt-BR"/>
        </w:rPr>
        <w:t>Recomendada</w:t>
      </w:r>
      <w:r w:rsidR="00E97882">
        <w:rPr>
          <w:rFonts w:ascii="Arial Narrow" w:hAnsi="Arial Narrow" w:cs="Arial"/>
          <w:b/>
          <w:lang w:val="pt-BR"/>
        </w:rPr>
        <w:t xml:space="preserve"> </w:t>
      </w:r>
    </w:p>
    <w:p w:rsidR="00914667" w:rsidRDefault="005A1A61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Arial Narrow" w:hAnsi="Arial Narrow" w:cs="Arial"/>
          <w:b/>
          <w:lang w:val="pt-BR"/>
        </w:rPr>
      </w:pPr>
      <w:r>
        <w:rPr>
          <w:rFonts w:ascii="Arial Narrow" w:hAnsi="Arial Narrow" w:cs="Arial"/>
          <w:b/>
          <w:lang w:val="pt-BR"/>
        </w:rPr>
        <w:t>Especialização Multiprofissional em Infectologia IIER</w:t>
      </w:r>
    </w:p>
    <w:p w:rsidR="00914667" w:rsidRDefault="008572E7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Arial Narrow" w:hAnsi="Arial Narrow" w:cs="Arial"/>
          <w:b/>
          <w:lang w:val="pt-BR"/>
        </w:rPr>
      </w:pPr>
      <w:r>
        <w:rPr>
          <w:rFonts w:ascii="Arial Narrow" w:hAnsi="Arial Narrow" w:cs="Arial"/>
          <w:b/>
          <w:lang w:val="pt-BR"/>
        </w:rPr>
        <w:t xml:space="preserve">Objetivo: </w:t>
      </w:r>
      <w:r w:rsidRPr="008572E7">
        <w:rPr>
          <w:rFonts w:ascii="Arial Narrow" w:hAnsi="Arial Narrow" w:cs="Arial"/>
          <w:lang w:val="pt-BR"/>
        </w:rPr>
        <w:t>Especializar profissionais de diversas áreas da saúde para torná-los capazes de atuar nos campos de prevenção, controle, diagnóstico, tratamento e reabilitação de doenças infecciosas e parasitárias no contexto dos serviços públicos de atenção à saúde</w:t>
      </w:r>
      <w:r w:rsidRPr="008572E7">
        <w:rPr>
          <w:rFonts w:ascii="Arial Narrow" w:hAnsi="Arial Narrow" w:cs="Arial"/>
          <w:b/>
          <w:lang w:val="pt-BR"/>
        </w:rPr>
        <w:t>.</w:t>
      </w:r>
    </w:p>
    <w:p w:rsidR="00EC65B6" w:rsidRPr="00B3584B" w:rsidRDefault="00EC65B6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 Narrow" w:hAnsi="Arial Narrow" w:cs="Arial"/>
          <w:b/>
          <w:lang w:val="pt-BR"/>
        </w:rPr>
      </w:pPr>
      <w:r w:rsidRPr="00B3584B">
        <w:rPr>
          <w:rFonts w:ascii="Arial Narrow" w:hAnsi="Arial Narrow" w:cs="Arial"/>
          <w:b/>
          <w:lang w:val="pt-BR"/>
        </w:rPr>
        <w:t>Conteúdo Programático</w:t>
      </w:r>
      <w:r w:rsidR="00674C24">
        <w:rPr>
          <w:rFonts w:ascii="Arial Narrow" w:hAnsi="Arial Narrow" w:cs="Arial"/>
          <w:b/>
          <w:lang w:val="pt-BR"/>
        </w:rPr>
        <w:t xml:space="preserve"> – </w:t>
      </w:r>
      <w:r w:rsidR="00674C24" w:rsidRPr="00C870A2">
        <w:rPr>
          <w:rFonts w:ascii="Arial Narrow" w:hAnsi="Arial Narrow" w:cs="Arial"/>
          <w:b/>
          <w:lang w:val="pt-BR"/>
        </w:rPr>
        <w:t>comum a todas as Áreas</w:t>
      </w:r>
    </w:p>
    <w:p w:rsidR="00DC0683" w:rsidRDefault="005A1A61" w:rsidP="005509DA">
      <w:pPr>
        <w:pStyle w:val="Corpodetexto2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ind w:hanging="720"/>
        <w:jc w:val="both"/>
        <w:rPr>
          <w:rFonts w:ascii="Arial Narrow" w:hAnsi="Arial Narrow" w:cs="Arial"/>
          <w:lang w:val="pt-BR"/>
        </w:rPr>
      </w:pPr>
      <w:r w:rsidRPr="005A1A61">
        <w:rPr>
          <w:rFonts w:ascii="Arial Narrow" w:hAnsi="Arial Narrow" w:cs="Arial"/>
          <w:lang w:val="pt-BR"/>
        </w:rPr>
        <w:t xml:space="preserve">Políticas Públicas de Saúde I e II </w:t>
      </w:r>
    </w:p>
    <w:p w:rsidR="00EC65B6" w:rsidRPr="00DC0683" w:rsidRDefault="00EC65B6" w:rsidP="005509DA">
      <w:pPr>
        <w:pStyle w:val="Corpodetexto2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720"/>
        <w:jc w:val="both"/>
        <w:rPr>
          <w:rFonts w:ascii="Arial Narrow" w:hAnsi="Arial Narrow" w:cs="Arial"/>
          <w:lang w:val="pt-BR"/>
        </w:rPr>
      </w:pPr>
      <w:r w:rsidRPr="00DC0683">
        <w:rPr>
          <w:rFonts w:ascii="Arial Narrow" w:hAnsi="Arial Narrow" w:cs="Arial"/>
          <w:lang w:val="pt-BR"/>
        </w:rPr>
        <w:t>Metodologia de</w:t>
      </w:r>
      <w:r w:rsidRPr="00DC0683">
        <w:rPr>
          <w:rFonts w:ascii="Arial Narrow" w:hAnsi="Arial Narrow" w:cs="Arial"/>
          <w:b/>
          <w:lang w:val="pt-BR"/>
        </w:rPr>
        <w:t xml:space="preserve"> </w:t>
      </w:r>
      <w:r w:rsidRPr="00DC0683">
        <w:rPr>
          <w:rFonts w:ascii="Arial Narrow" w:hAnsi="Arial Narrow" w:cs="Arial"/>
          <w:lang w:val="pt-BR"/>
        </w:rPr>
        <w:t>Pesquisa</w:t>
      </w:r>
      <w:r w:rsidR="00E97882" w:rsidRPr="00DC0683">
        <w:rPr>
          <w:rFonts w:ascii="Arial Narrow" w:hAnsi="Arial Narrow" w:cs="Arial"/>
          <w:lang w:val="pt-BR"/>
        </w:rPr>
        <w:t>.</w:t>
      </w:r>
      <w:r w:rsidRPr="00DC0683">
        <w:rPr>
          <w:rFonts w:ascii="Arial Narrow" w:hAnsi="Arial Narrow" w:cs="Arial"/>
          <w:b/>
          <w:lang w:val="pt-BR"/>
        </w:rPr>
        <w:t xml:space="preserve">  </w:t>
      </w:r>
    </w:p>
    <w:p w:rsidR="00C11E36" w:rsidRDefault="00EC65B6" w:rsidP="005509DA">
      <w:pPr>
        <w:pStyle w:val="Corpodetexto2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720"/>
        <w:jc w:val="both"/>
        <w:rPr>
          <w:rFonts w:ascii="Arial Narrow" w:hAnsi="Arial Narrow" w:cs="Arial"/>
          <w:lang w:val="pt-BR"/>
        </w:rPr>
      </w:pPr>
      <w:r w:rsidRPr="005A1A61">
        <w:rPr>
          <w:rFonts w:ascii="Arial Narrow" w:hAnsi="Arial Narrow" w:cs="Arial"/>
          <w:lang w:val="pt-BR"/>
        </w:rPr>
        <w:t xml:space="preserve">Ética </w:t>
      </w:r>
    </w:p>
    <w:p w:rsidR="002B065F" w:rsidRPr="005A1A61" w:rsidRDefault="001E5079" w:rsidP="005509DA">
      <w:pPr>
        <w:pStyle w:val="Corpodetexto2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720"/>
        <w:jc w:val="both"/>
        <w:rPr>
          <w:rFonts w:ascii="Arial Narrow" w:hAnsi="Arial Narrow" w:cs="Arial"/>
          <w:lang w:val="pt-BR"/>
        </w:rPr>
      </w:pPr>
      <w:r w:rsidRPr="005A1A61">
        <w:rPr>
          <w:rFonts w:ascii="Arial Narrow" w:hAnsi="Arial Narrow" w:cs="Arial"/>
          <w:lang w:val="pt-BR"/>
        </w:rPr>
        <w:t xml:space="preserve">Principais Doenças Infecciosas </w:t>
      </w:r>
      <w:r w:rsidR="00AF257C">
        <w:rPr>
          <w:rFonts w:ascii="Arial Narrow" w:hAnsi="Arial Narrow" w:cs="Arial"/>
          <w:lang w:val="pt-BR"/>
        </w:rPr>
        <w:t>A</w:t>
      </w:r>
      <w:r w:rsidR="00F91D9B">
        <w:rPr>
          <w:rFonts w:ascii="Arial Narrow" w:hAnsi="Arial Narrow" w:cs="Arial"/>
          <w:lang w:val="pt-BR"/>
        </w:rPr>
        <w:t>IDS, Tuberculose, Hepatites e IST.</w:t>
      </w:r>
    </w:p>
    <w:p w:rsidR="002265F1" w:rsidRDefault="00F91D9B" w:rsidP="005509DA">
      <w:pPr>
        <w:pStyle w:val="Corpodetexto2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720"/>
        <w:jc w:val="both"/>
        <w:rPr>
          <w:rFonts w:ascii="Arial Narrow" w:hAnsi="Arial Narrow" w:cs="Arial"/>
          <w:lang w:val="pt-BR"/>
        </w:rPr>
      </w:pPr>
      <w:r>
        <w:rPr>
          <w:rFonts w:ascii="Arial Narrow" w:hAnsi="Arial Narrow" w:cs="Arial"/>
          <w:lang w:val="pt-BR"/>
        </w:rPr>
        <w:t>O</w:t>
      </w:r>
      <w:r w:rsidR="002B065F" w:rsidRPr="005A1A61">
        <w:rPr>
          <w:rFonts w:ascii="Arial Narrow" w:hAnsi="Arial Narrow" w:cs="Arial"/>
          <w:lang w:val="pt-BR"/>
        </w:rPr>
        <w:t>utras doenças infecciosas</w:t>
      </w:r>
      <w:r>
        <w:rPr>
          <w:rFonts w:ascii="Arial Narrow" w:hAnsi="Arial Narrow" w:cs="Arial"/>
          <w:lang w:val="pt-BR"/>
        </w:rPr>
        <w:t xml:space="preserve"> preveníeis e </w:t>
      </w:r>
      <w:r w:rsidR="002B065F" w:rsidRPr="005A1A61">
        <w:rPr>
          <w:rFonts w:ascii="Arial Narrow" w:hAnsi="Arial Narrow" w:cs="Arial"/>
          <w:lang w:val="pt-BR"/>
        </w:rPr>
        <w:t xml:space="preserve">de importância para a saúde </w:t>
      </w:r>
      <w:r w:rsidRPr="005A1A61">
        <w:rPr>
          <w:rFonts w:ascii="Arial Narrow" w:hAnsi="Arial Narrow" w:cs="Arial"/>
          <w:lang w:val="pt-BR"/>
        </w:rPr>
        <w:t>pública</w:t>
      </w:r>
      <w:r>
        <w:rPr>
          <w:rFonts w:ascii="Arial Narrow" w:hAnsi="Arial Narrow" w:cs="Arial"/>
          <w:lang w:val="pt-BR"/>
        </w:rPr>
        <w:t>: Sa</w:t>
      </w:r>
      <w:r w:rsidR="00BA1646">
        <w:rPr>
          <w:rFonts w:ascii="Arial Narrow" w:hAnsi="Arial Narrow" w:cs="Arial"/>
          <w:lang w:val="pt-BR"/>
        </w:rPr>
        <w:t xml:space="preserve">rampo, Febre Amarela, Influenza, Rubéola, Varicela, Meningites, Poliomielite, Raiva. </w:t>
      </w:r>
      <w:r>
        <w:rPr>
          <w:rFonts w:ascii="Arial Narrow" w:hAnsi="Arial Narrow" w:cs="Arial"/>
          <w:lang w:val="pt-BR"/>
        </w:rPr>
        <w:t xml:space="preserve"> </w:t>
      </w:r>
    </w:p>
    <w:p w:rsidR="00B917C6" w:rsidRDefault="00B917C6" w:rsidP="005509DA">
      <w:pPr>
        <w:pStyle w:val="Corpodetexto2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720"/>
        <w:jc w:val="both"/>
        <w:rPr>
          <w:rFonts w:ascii="Arial Narrow" w:hAnsi="Arial Narrow" w:cs="Arial"/>
          <w:lang w:val="pt-BR"/>
        </w:rPr>
      </w:pPr>
      <w:r w:rsidRPr="005A1A61">
        <w:rPr>
          <w:rFonts w:ascii="Arial Narrow" w:hAnsi="Arial Narrow" w:cs="Arial"/>
          <w:lang w:val="pt-BR"/>
        </w:rPr>
        <w:t>Bases da Assistên</w:t>
      </w:r>
      <w:r>
        <w:rPr>
          <w:rFonts w:ascii="Arial Narrow" w:hAnsi="Arial Narrow" w:cs="Arial"/>
          <w:lang w:val="pt-BR"/>
        </w:rPr>
        <w:t>cia Hospitalar em Infectologia</w:t>
      </w:r>
      <w:r w:rsidR="00B3584B">
        <w:rPr>
          <w:rFonts w:ascii="Arial Narrow" w:hAnsi="Arial Narrow" w:cs="Arial"/>
          <w:lang w:val="pt-BR"/>
        </w:rPr>
        <w:t>: Enfre</w:t>
      </w:r>
      <w:r w:rsidR="00996AF0">
        <w:rPr>
          <w:rFonts w:ascii="Arial Narrow" w:hAnsi="Arial Narrow" w:cs="Arial"/>
          <w:lang w:val="pt-BR"/>
        </w:rPr>
        <w:t>n</w:t>
      </w:r>
      <w:r w:rsidR="00B3584B">
        <w:rPr>
          <w:rFonts w:ascii="Arial Narrow" w:hAnsi="Arial Narrow" w:cs="Arial"/>
          <w:lang w:val="pt-BR"/>
        </w:rPr>
        <w:t>tamento de</w:t>
      </w:r>
      <w:r w:rsidR="00C11E36">
        <w:rPr>
          <w:rFonts w:ascii="Arial Narrow" w:hAnsi="Arial Narrow" w:cs="Arial"/>
          <w:lang w:val="pt-BR"/>
        </w:rPr>
        <w:t xml:space="preserve"> Doenças com base nos Programas </w:t>
      </w:r>
      <w:r w:rsidR="00B3584B">
        <w:rPr>
          <w:rFonts w:ascii="Arial Narrow" w:hAnsi="Arial Narrow" w:cs="Arial"/>
          <w:lang w:val="pt-BR"/>
        </w:rPr>
        <w:t>Nacionais/</w:t>
      </w:r>
      <w:r w:rsidR="008572E7">
        <w:rPr>
          <w:rFonts w:ascii="Arial Narrow" w:hAnsi="Arial Narrow" w:cs="Arial"/>
          <w:lang w:val="pt-BR"/>
        </w:rPr>
        <w:t xml:space="preserve"> </w:t>
      </w:r>
      <w:r w:rsidR="00BA1646">
        <w:rPr>
          <w:rFonts w:ascii="Arial Narrow" w:hAnsi="Arial Narrow" w:cs="Arial"/>
          <w:lang w:val="pt-BR"/>
        </w:rPr>
        <w:t>Estaduais (PNI, IST/AIDS/HEPATITES,TB</w:t>
      </w:r>
      <w:r w:rsidR="00B3584B">
        <w:rPr>
          <w:rFonts w:ascii="Arial Narrow" w:hAnsi="Arial Narrow" w:cs="Arial"/>
          <w:lang w:val="pt-BR"/>
        </w:rPr>
        <w:t xml:space="preserve"> Segurança do Paciente e Biossegurança.</w:t>
      </w:r>
    </w:p>
    <w:p w:rsidR="001E061D" w:rsidRPr="00A07021" w:rsidRDefault="00B3584B" w:rsidP="005509DA">
      <w:pPr>
        <w:pStyle w:val="Corpodetexto2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720"/>
        <w:jc w:val="both"/>
        <w:rPr>
          <w:rFonts w:ascii="Arial Narrow" w:hAnsi="Arial Narrow" w:cs="Arial"/>
          <w:lang w:val="pt-BR"/>
        </w:rPr>
      </w:pPr>
      <w:r>
        <w:rPr>
          <w:rFonts w:ascii="Arial Narrow" w:hAnsi="Arial Narrow" w:cs="Arial"/>
          <w:lang w:val="pt-BR"/>
        </w:rPr>
        <w:t xml:space="preserve">Vigilância em Saúde </w:t>
      </w:r>
      <w:r w:rsidR="005A1A61" w:rsidRPr="001E061D">
        <w:rPr>
          <w:rFonts w:ascii="Arial Narrow" w:hAnsi="Arial Narrow" w:cs="Arial"/>
          <w:lang w:val="pt-BR"/>
        </w:rPr>
        <w:tab/>
      </w:r>
    </w:p>
    <w:p w:rsidR="002B0FC8" w:rsidRDefault="00EC65B6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 Narrow" w:hAnsi="Arial Narrow" w:cs="Arial"/>
          <w:b/>
          <w:lang w:val="pt-BR"/>
        </w:rPr>
      </w:pPr>
      <w:r w:rsidRPr="00EC65B6">
        <w:rPr>
          <w:rFonts w:ascii="Arial Narrow" w:hAnsi="Arial Narrow" w:cs="Arial"/>
          <w:b/>
          <w:lang w:val="pt-BR"/>
        </w:rPr>
        <w:t>Bibliografia</w:t>
      </w:r>
      <w:r w:rsidR="008B09A3">
        <w:rPr>
          <w:rFonts w:ascii="Arial Narrow" w:hAnsi="Arial Narrow" w:cs="Arial"/>
          <w:b/>
          <w:lang w:val="pt-BR"/>
        </w:rPr>
        <w:t xml:space="preserve"> Recomendada </w:t>
      </w:r>
    </w:p>
    <w:p w:rsidR="00617B53" w:rsidRPr="00617B53" w:rsidRDefault="002B0FC8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 Narrow" w:hAnsi="Arial Narrow" w:cs="Arial"/>
          <w:lang w:val="pt-BR"/>
        </w:rPr>
      </w:pPr>
      <w:r w:rsidRPr="002B0FC8">
        <w:rPr>
          <w:rFonts w:ascii="Arial Narrow" w:hAnsi="Arial Narrow" w:cs="Arial"/>
          <w:lang w:val="pt-BR"/>
        </w:rPr>
        <w:t>1</w:t>
      </w:r>
      <w:r>
        <w:rPr>
          <w:rFonts w:ascii="Arial Narrow" w:hAnsi="Arial Narrow" w:cs="Arial"/>
          <w:b/>
          <w:lang w:val="pt-BR"/>
        </w:rPr>
        <w:t xml:space="preserve">. </w:t>
      </w:r>
      <w:r w:rsidR="00C16474">
        <w:rPr>
          <w:rFonts w:ascii="Arial Narrow" w:hAnsi="Arial Narrow" w:cs="Arial"/>
          <w:b/>
          <w:lang w:val="pt-BR"/>
        </w:rPr>
        <w:tab/>
      </w:r>
      <w:r w:rsidR="00617B53" w:rsidRPr="00617B53">
        <w:rPr>
          <w:rFonts w:ascii="Arial Narrow" w:hAnsi="Arial Narrow" w:cs="Arial"/>
          <w:lang w:val="pt-BR"/>
        </w:rPr>
        <w:t xml:space="preserve">BISPO JÚNIOR, J.P.; GERSCHMAN, S. Potencial participativo e função deliberativa: um debate </w:t>
      </w:r>
      <w:r w:rsidR="00C16474">
        <w:rPr>
          <w:rFonts w:ascii="Arial Narrow" w:hAnsi="Arial Narrow" w:cs="Arial"/>
          <w:lang w:val="pt-BR"/>
        </w:rPr>
        <w:tab/>
      </w:r>
      <w:r w:rsidR="00617B53" w:rsidRPr="00617B53">
        <w:rPr>
          <w:rFonts w:ascii="Arial Narrow" w:hAnsi="Arial Narrow" w:cs="Arial"/>
          <w:lang w:val="pt-BR"/>
        </w:rPr>
        <w:t xml:space="preserve">sobre a ampliação da democracia por meio dos conselhos de saúde. Ciência &amp; Saúde Coletiva, </w:t>
      </w:r>
      <w:r w:rsidR="00C16474">
        <w:rPr>
          <w:rFonts w:ascii="Arial Narrow" w:hAnsi="Arial Narrow" w:cs="Arial"/>
          <w:lang w:val="pt-BR"/>
        </w:rPr>
        <w:tab/>
      </w:r>
      <w:r w:rsidR="00617B53" w:rsidRPr="00617B53">
        <w:rPr>
          <w:rFonts w:ascii="Arial Narrow" w:hAnsi="Arial Narrow" w:cs="Arial"/>
          <w:lang w:val="pt-BR"/>
        </w:rPr>
        <w:t>Rio de Janeiro, v. 18, n. 1, P. 7-16, dez. 2013.</w:t>
      </w:r>
    </w:p>
    <w:p w:rsidR="00617B53" w:rsidRPr="00617B53" w:rsidRDefault="00617B53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lang w:val="pt-BR"/>
        </w:rPr>
      </w:pPr>
      <w:r w:rsidRPr="00617B53">
        <w:rPr>
          <w:rFonts w:ascii="Arial Narrow" w:hAnsi="Arial Narrow" w:cs="Arial"/>
          <w:lang w:val="pt-BR"/>
        </w:rPr>
        <w:t>2.</w:t>
      </w:r>
      <w:r w:rsidRPr="00617B53">
        <w:rPr>
          <w:rFonts w:ascii="Arial Narrow" w:hAnsi="Arial Narrow" w:cs="Arial"/>
          <w:lang w:val="pt-BR"/>
        </w:rPr>
        <w:tab/>
        <w:t>BRAGA, J.C.de S.; PAULA, S.G. Saúde e Previdência. Estudos de Política Social. São Paulo; CEBES-Hucitec, 1981. cap. 2 e 3.</w:t>
      </w:r>
    </w:p>
    <w:p w:rsidR="00617B53" w:rsidRPr="00617B53" w:rsidRDefault="00617B53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 Narrow" w:hAnsi="Arial Narrow" w:cs="Arial"/>
          <w:lang w:val="pt-BR"/>
        </w:rPr>
      </w:pPr>
      <w:r w:rsidRPr="00617B53">
        <w:rPr>
          <w:rFonts w:ascii="Arial Narrow" w:hAnsi="Arial Narrow" w:cs="Arial"/>
          <w:lang w:val="pt-BR"/>
        </w:rPr>
        <w:t>3.</w:t>
      </w:r>
      <w:r w:rsidRPr="00617B53">
        <w:rPr>
          <w:rFonts w:ascii="Arial Narrow" w:hAnsi="Arial Narrow" w:cs="Arial"/>
          <w:lang w:val="pt-BR"/>
        </w:rPr>
        <w:tab/>
        <w:t>BRASIL. Constituição da República Federativa do Brasil, 1988. Artigos 196 a 200.</w:t>
      </w:r>
    </w:p>
    <w:p w:rsidR="00617B53" w:rsidRPr="00617B53" w:rsidRDefault="00617B53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 Narrow" w:hAnsi="Arial Narrow" w:cs="Arial"/>
          <w:lang w:val="pt-BR"/>
        </w:rPr>
      </w:pPr>
      <w:r w:rsidRPr="00617B53">
        <w:rPr>
          <w:rFonts w:ascii="Arial Narrow" w:hAnsi="Arial Narrow" w:cs="Arial"/>
          <w:lang w:val="pt-BR"/>
        </w:rPr>
        <w:t>4.</w:t>
      </w:r>
      <w:r w:rsidRPr="00617B53">
        <w:rPr>
          <w:rFonts w:ascii="Arial Narrow" w:hAnsi="Arial Narrow" w:cs="Arial"/>
          <w:lang w:val="pt-BR"/>
        </w:rPr>
        <w:tab/>
        <w:t xml:space="preserve">BRASIL. Lei 8080, 19 de setembro de 1990. </w:t>
      </w:r>
    </w:p>
    <w:p w:rsidR="00617B53" w:rsidRPr="00617B53" w:rsidRDefault="00617B53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 Narrow" w:hAnsi="Arial Narrow" w:cs="Arial"/>
          <w:lang w:val="pt-BR"/>
        </w:rPr>
      </w:pPr>
      <w:r w:rsidRPr="00617B53">
        <w:rPr>
          <w:rFonts w:ascii="Arial Narrow" w:hAnsi="Arial Narrow" w:cs="Arial"/>
          <w:lang w:val="pt-BR"/>
        </w:rPr>
        <w:t>5.</w:t>
      </w:r>
      <w:r w:rsidRPr="00617B53">
        <w:rPr>
          <w:rFonts w:ascii="Arial Narrow" w:hAnsi="Arial Narrow" w:cs="Arial"/>
          <w:lang w:val="pt-BR"/>
        </w:rPr>
        <w:tab/>
        <w:t xml:space="preserve">BRASIL. Lei 8142, de 28 de dezembro de 1990. </w:t>
      </w:r>
    </w:p>
    <w:p w:rsidR="00617B53" w:rsidRPr="00617B53" w:rsidRDefault="00617B53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lang w:val="pt-BR"/>
        </w:rPr>
      </w:pPr>
      <w:r w:rsidRPr="00617B53">
        <w:rPr>
          <w:rFonts w:ascii="Arial Narrow" w:hAnsi="Arial Narrow" w:cs="Arial"/>
          <w:lang w:val="pt-BR"/>
        </w:rPr>
        <w:t>6.</w:t>
      </w:r>
      <w:r w:rsidRPr="00617B53">
        <w:rPr>
          <w:rFonts w:ascii="Arial Narrow" w:hAnsi="Arial Narrow" w:cs="Arial"/>
          <w:lang w:val="pt-BR"/>
        </w:rPr>
        <w:tab/>
        <w:t>BRASIL. Ministério da Saúde. Portaria nº 399/GM de 22 de fev. 2006. Dispõe sobre o Pacto pela Saúde: Em defesa do SUS, Pela Vida e Gestão, 2006. Brasília. DF; 2006.</w:t>
      </w:r>
    </w:p>
    <w:p w:rsidR="00617B53" w:rsidRPr="00617B53" w:rsidRDefault="00617B53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 Narrow" w:hAnsi="Arial Narrow" w:cs="Arial"/>
          <w:lang w:val="pt-BR"/>
        </w:rPr>
      </w:pPr>
      <w:r w:rsidRPr="00617B53">
        <w:rPr>
          <w:rFonts w:ascii="Arial Narrow" w:hAnsi="Arial Narrow" w:cs="Arial"/>
          <w:lang w:val="pt-BR"/>
        </w:rPr>
        <w:t>7.</w:t>
      </w:r>
      <w:r w:rsidRPr="00617B53">
        <w:rPr>
          <w:rFonts w:ascii="Arial Narrow" w:hAnsi="Arial Narrow" w:cs="Arial"/>
          <w:lang w:val="pt-BR"/>
        </w:rPr>
        <w:tab/>
        <w:t>BRASIL. Decreto 7508, 28 de jun. 2010.</w:t>
      </w:r>
      <w:r w:rsidRPr="00617B53">
        <w:rPr>
          <w:rFonts w:ascii="Arial Narrow" w:hAnsi="Arial Narrow" w:cs="Arial"/>
          <w:lang w:val="pt-BR"/>
        </w:rPr>
        <w:tab/>
      </w:r>
    </w:p>
    <w:p w:rsidR="00617B53" w:rsidRPr="00617B53" w:rsidRDefault="00617B53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lang w:val="pt-BR"/>
        </w:rPr>
      </w:pPr>
      <w:r w:rsidRPr="00617B53">
        <w:rPr>
          <w:rFonts w:ascii="Arial Narrow" w:hAnsi="Arial Narrow" w:cs="Arial"/>
          <w:lang w:val="pt-BR"/>
        </w:rPr>
        <w:t>8.</w:t>
      </w:r>
      <w:r w:rsidRPr="00617B53">
        <w:rPr>
          <w:rFonts w:ascii="Arial Narrow" w:hAnsi="Arial Narrow" w:cs="Arial"/>
          <w:lang w:val="pt-BR"/>
        </w:rPr>
        <w:tab/>
        <w:t>BRASIL. Ministério da Saúde. Organização Pan-Americana da Saúde. Sistema de Planejamento do SUS (Planeja SUS): uma construção coletiva – trajetória e orientações de operacionalização. “Apresentação”, Brasília, 2009.p. 7-33.</w:t>
      </w:r>
    </w:p>
    <w:p w:rsidR="00617B53" w:rsidRPr="00617B53" w:rsidRDefault="00617B53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lang w:val="pt-BR"/>
        </w:rPr>
      </w:pPr>
      <w:r w:rsidRPr="00617B53">
        <w:rPr>
          <w:rFonts w:ascii="Arial Narrow" w:hAnsi="Arial Narrow" w:cs="Arial"/>
          <w:lang w:val="pt-BR"/>
        </w:rPr>
        <w:t>9.</w:t>
      </w:r>
      <w:r w:rsidRPr="00617B53">
        <w:rPr>
          <w:rFonts w:ascii="Arial Narrow" w:hAnsi="Arial Narrow" w:cs="Arial"/>
          <w:lang w:val="pt-BR"/>
        </w:rPr>
        <w:tab/>
        <w:t>BRASIL. Conselho Nacional de Secretários de Saúde. A Gestão do SUS –Col. Para Entender a Gestão do SUS – Brasília: CONASS, 2015. 133 Disponível em: &lt;http://www.conass.org.br/biblioteca/pdf/A-GESTAO-DO-SUS.pdf.&gt;</w:t>
      </w:r>
    </w:p>
    <w:p w:rsidR="00617B53" w:rsidRPr="00617B53" w:rsidRDefault="00617B53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lang w:val="pt-BR"/>
        </w:rPr>
      </w:pPr>
      <w:r w:rsidRPr="00617B53">
        <w:rPr>
          <w:rFonts w:ascii="Arial Narrow" w:hAnsi="Arial Narrow" w:cs="Arial"/>
          <w:lang w:val="pt-BR"/>
        </w:rPr>
        <w:t>10.</w:t>
      </w:r>
      <w:r w:rsidRPr="00617B53">
        <w:rPr>
          <w:rFonts w:ascii="Arial Narrow" w:hAnsi="Arial Narrow" w:cs="Arial"/>
          <w:lang w:val="pt-BR"/>
        </w:rPr>
        <w:tab/>
        <w:t>CEBES – Centro Brasileiro de Estudos de Saúde - Divulgação em Saúde para Debate. Rio de Janeiro, n. 37, p.5-6, jan. 2007.</w:t>
      </w:r>
    </w:p>
    <w:p w:rsidR="00617B53" w:rsidRPr="00617B53" w:rsidRDefault="00617B53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lang w:val="pt-BR"/>
        </w:rPr>
      </w:pPr>
      <w:r w:rsidRPr="00617B53">
        <w:rPr>
          <w:rFonts w:ascii="Arial Narrow" w:hAnsi="Arial Narrow" w:cs="Arial"/>
          <w:lang w:val="pt-BR"/>
        </w:rPr>
        <w:t>11.</w:t>
      </w:r>
      <w:r w:rsidRPr="00617B53">
        <w:rPr>
          <w:rFonts w:ascii="Arial Narrow" w:hAnsi="Arial Narrow" w:cs="Arial"/>
          <w:lang w:val="pt-BR"/>
        </w:rPr>
        <w:tab/>
        <w:t xml:space="preserve">COHN, A. Estado e sociedade e as reconfigurações do direito à saúde. Ciência Saúde Coletiva,  Rio de Janeiro,  v. 8, n. 1, p. 9-18, 2003 </w:t>
      </w:r>
    </w:p>
    <w:p w:rsidR="00617B53" w:rsidRPr="00617B53" w:rsidRDefault="00617B53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lang w:val="pt-BR"/>
        </w:rPr>
      </w:pPr>
      <w:r w:rsidRPr="00617B53">
        <w:rPr>
          <w:rFonts w:ascii="Arial Narrow" w:hAnsi="Arial Narrow" w:cs="Arial"/>
          <w:lang w:val="pt-BR"/>
        </w:rPr>
        <w:t>12.</w:t>
      </w:r>
      <w:r w:rsidRPr="00617B53">
        <w:rPr>
          <w:rFonts w:ascii="Arial Narrow" w:hAnsi="Arial Narrow" w:cs="Arial"/>
          <w:lang w:val="pt-BR"/>
        </w:rPr>
        <w:tab/>
        <w:t>CORTES, S.M. V. Sistema Único de Saúde: espaços decisórios e a arena política de saúde. Cadernos de Saúde Pública, Rio de Janeiro, v. 25, n. 7, jul. 2009.</w:t>
      </w:r>
    </w:p>
    <w:p w:rsidR="00617B53" w:rsidRPr="00617B53" w:rsidRDefault="00617B53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lang w:val="pt-BR"/>
        </w:rPr>
      </w:pPr>
      <w:r w:rsidRPr="00617B53">
        <w:rPr>
          <w:rFonts w:ascii="Arial Narrow" w:hAnsi="Arial Narrow" w:cs="Arial"/>
          <w:lang w:val="pt-BR"/>
        </w:rPr>
        <w:t>13.</w:t>
      </w:r>
      <w:r w:rsidRPr="00617B53">
        <w:rPr>
          <w:rFonts w:ascii="Arial Narrow" w:hAnsi="Arial Narrow" w:cs="Arial"/>
          <w:lang w:val="pt-BR"/>
        </w:rPr>
        <w:tab/>
        <w:t xml:space="preserve">DI GEOVANNI, G.. As Estruturas Elementares das Políticas Públicas. Cadernos de Pesquisa, n. 82, 2009.  </w:t>
      </w:r>
    </w:p>
    <w:p w:rsidR="00617B53" w:rsidRPr="00617B53" w:rsidRDefault="00617B53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lang w:val="pt-BR"/>
        </w:rPr>
      </w:pPr>
      <w:r w:rsidRPr="00617B53">
        <w:rPr>
          <w:rFonts w:ascii="Arial Narrow" w:hAnsi="Arial Narrow" w:cs="Arial"/>
          <w:lang w:val="pt-BR"/>
        </w:rPr>
        <w:t>14.</w:t>
      </w:r>
      <w:r w:rsidRPr="00617B53">
        <w:rPr>
          <w:rFonts w:ascii="Arial Narrow" w:hAnsi="Arial Narrow" w:cs="Arial"/>
          <w:lang w:val="pt-BR"/>
        </w:rPr>
        <w:tab/>
        <w:t xml:space="preserve">FAGNANI, E. Análises e propostas. Seguridade Social: a experiência brasileira e o debate internacional. Fundação Friedrich Ebert, 2011. </w:t>
      </w:r>
    </w:p>
    <w:p w:rsidR="00617B53" w:rsidRPr="00617B53" w:rsidRDefault="00617B53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lang w:val="pt-BR"/>
        </w:rPr>
      </w:pPr>
      <w:r w:rsidRPr="00617B53">
        <w:rPr>
          <w:rFonts w:ascii="Arial Narrow" w:hAnsi="Arial Narrow" w:cs="Arial"/>
          <w:lang w:val="pt-BR"/>
        </w:rPr>
        <w:t>15.</w:t>
      </w:r>
      <w:r w:rsidRPr="00617B53">
        <w:rPr>
          <w:rFonts w:ascii="Arial Narrow" w:hAnsi="Arial Narrow" w:cs="Arial"/>
          <w:lang w:val="pt-BR"/>
        </w:rPr>
        <w:tab/>
        <w:t>FLEURY, S. Reforma sanitária brasileira: dilemas entre o instituinte e o instituído. Ciência Saúde Coletiva, Rio de Janeiro, v. 14, n.3, p. 743-752, jun. 2009.</w:t>
      </w:r>
    </w:p>
    <w:p w:rsidR="00617B53" w:rsidRPr="00617B53" w:rsidRDefault="00617B53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lang w:val="pt-BR"/>
        </w:rPr>
      </w:pPr>
      <w:r w:rsidRPr="00617B53">
        <w:rPr>
          <w:rFonts w:ascii="Arial Narrow" w:hAnsi="Arial Narrow" w:cs="Arial"/>
          <w:lang w:val="pt-BR"/>
        </w:rPr>
        <w:t>16.</w:t>
      </w:r>
      <w:r w:rsidRPr="00617B53">
        <w:rPr>
          <w:rFonts w:ascii="Arial Narrow" w:hAnsi="Arial Narrow" w:cs="Arial"/>
          <w:lang w:val="pt-BR"/>
        </w:rPr>
        <w:tab/>
        <w:t>IPEA - INSTITUTO DE PESQUISA ECONÔMICA APLICADA. Políticas Sociais - acompanhamento e análise n. 23, 2015. “Apresentação” e “Capítulo 3 - Saúde”</w:t>
      </w:r>
    </w:p>
    <w:p w:rsidR="00617B53" w:rsidRPr="00617B53" w:rsidRDefault="00617B53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lang w:val="pt-BR"/>
        </w:rPr>
      </w:pPr>
      <w:r w:rsidRPr="00617B53">
        <w:rPr>
          <w:rFonts w:ascii="Arial Narrow" w:hAnsi="Arial Narrow" w:cs="Arial"/>
          <w:lang w:val="pt-BR"/>
        </w:rPr>
        <w:t>17.</w:t>
      </w:r>
      <w:r w:rsidRPr="00617B53">
        <w:rPr>
          <w:rFonts w:ascii="Arial Narrow" w:hAnsi="Arial Narrow" w:cs="Arial"/>
          <w:lang w:val="pt-BR"/>
        </w:rPr>
        <w:tab/>
        <w:t>LABRA, M.E. É possível aferir a qualidade da representação dos usuários nos conselhos de saúde? Divulgação em Saúde para Debate, Rio de Janeiro, n. 43, p. 106-117, jun. 2008.</w:t>
      </w:r>
    </w:p>
    <w:p w:rsidR="00617B53" w:rsidRPr="00617B53" w:rsidRDefault="00617B53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lang w:val="pt-BR"/>
        </w:rPr>
      </w:pPr>
      <w:r w:rsidRPr="00617B53">
        <w:rPr>
          <w:rFonts w:ascii="Arial Narrow" w:hAnsi="Arial Narrow" w:cs="Arial"/>
          <w:lang w:val="pt-BR"/>
        </w:rPr>
        <w:lastRenderedPageBreak/>
        <w:t>18.</w:t>
      </w:r>
      <w:r w:rsidRPr="00617B53">
        <w:rPr>
          <w:rFonts w:ascii="Arial Narrow" w:hAnsi="Arial Narrow" w:cs="Arial"/>
          <w:lang w:val="pt-BR"/>
        </w:rPr>
        <w:tab/>
        <w:t>LIMA, L.D.; et al. Regionalização da Saúde no Brasil. Giovanella et alL, 2012. In Políticas e Sistemas de Saúde no Brasil, cap. 27, p. 823-852, Rio de Janeiro, Fiocruz, 2012.</w:t>
      </w:r>
    </w:p>
    <w:p w:rsidR="00617B53" w:rsidRPr="00617B53" w:rsidRDefault="00617B53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lang w:val="pt-BR"/>
        </w:rPr>
      </w:pPr>
      <w:r w:rsidRPr="00617B53">
        <w:rPr>
          <w:rFonts w:ascii="Arial Narrow" w:hAnsi="Arial Narrow" w:cs="Arial"/>
          <w:lang w:val="pt-BR"/>
        </w:rPr>
        <w:t>19.</w:t>
      </w:r>
      <w:r w:rsidRPr="00617B53">
        <w:rPr>
          <w:rFonts w:ascii="Arial Narrow" w:hAnsi="Arial Narrow" w:cs="Arial"/>
          <w:lang w:val="pt-BR"/>
        </w:rPr>
        <w:tab/>
        <w:t>PAIM, J, et al. O sistema de saúde brasileiro: história, avanços e desafios. The Lancet - Saúde no Brasil (1), p.11–31, 2011.</w:t>
      </w:r>
    </w:p>
    <w:p w:rsidR="00617B53" w:rsidRPr="00617B53" w:rsidRDefault="00617B53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lang w:val="pt-BR"/>
        </w:rPr>
      </w:pPr>
      <w:r w:rsidRPr="00617B53">
        <w:rPr>
          <w:rFonts w:ascii="Arial Narrow" w:hAnsi="Arial Narrow" w:cs="Arial"/>
          <w:lang w:val="pt-BR"/>
        </w:rPr>
        <w:t>20.</w:t>
      </w:r>
      <w:r w:rsidRPr="00617B53">
        <w:rPr>
          <w:rFonts w:ascii="Arial Narrow" w:hAnsi="Arial Narrow" w:cs="Arial"/>
          <w:lang w:val="pt-BR"/>
        </w:rPr>
        <w:tab/>
        <w:t xml:space="preserve">PAIM, J. S. Epidemiologia e planejamento: a recomposição das práticas epidemiológicas na gestão do SUS. Ciência Saúde Coletiva,  Rio Janeiro,  v. 8, n. 2, p. 557-67,  2003.   </w:t>
      </w:r>
    </w:p>
    <w:p w:rsidR="00617B53" w:rsidRPr="00617B53" w:rsidRDefault="00617B53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lang w:val="pt-BR"/>
        </w:rPr>
      </w:pPr>
      <w:r w:rsidRPr="00617B53">
        <w:rPr>
          <w:rFonts w:ascii="Arial Narrow" w:hAnsi="Arial Narrow" w:cs="Arial"/>
          <w:lang w:val="pt-BR"/>
        </w:rPr>
        <w:t>21.</w:t>
      </w:r>
      <w:r w:rsidRPr="00617B53">
        <w:rPr>
          <w:rFonts w:ascii="Arial Narrow" w:hAnsi="Arial Narrow" w:cs="Arial"/>
          <w:lang w:val="pt-BR"/>
        </w:rPr>
        <w:tab/>
        <w:t xml:space="preserve">SERAPIONI, M. Os desafios da participação e da cidadania nos sistemas de saúde. Ciência Saúde Coletiva,  Rio de Janeiro,  v. 19, n. 12, p. 4829-4839, 2014. </w:t>
      </w:r>
    </w:p>
    <w:p w:rsidR="00617B53" w:rsidRPr="00617B53" w:rsidRDefault="00617B53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lang w:val="pt-BR"/>
        </w:rPr>
      </w:pPr>
      <w:r w:rsidRPr="00617B53">
        <w:rPr>
          <w:rFonts w:ascii="Arial Narrow" w:hAnsi="Arial Narrow" w:cs="Arial"/>
          <w:lang w:val="pt-BR"/>
        </w:rPr>
        <w:t>22.</w:t>
      </w:r>
      <w:r w:rsidRPr="00617B53">
        <w:rPr>
          <w:rFonts w:ascii="Arial Narrow" w:hAnsi="Arial Narrow" w:cs="Arial"/>
          <w:lang w:val="pt-BR"/>
        </w:rPr>
        <w:tab/>
        <w:t xml:space="preserve">SILVA, P.L.B.; MELO, M.A.B. O Processo de Implementação de Políticas Públicas no Brasil: características e determinantes da avaliação de Programas e Projetos. Campinas: 4. Universidade Estadual de Campinas– UNICAMP, Núcleo de Estudos de Políticas Públicas – NEPP. Caderno nº 48. 2000. </w:t>
      </w:r>
    </w:p>
    <w:p w:rsidR="00617B53" w:rsidRPr="00617B53" w:rsidRDefault="00617B53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lang w:val="pt-BR"/>
        </w:rPr>
      </w:pPr>
      <w:r w:rsidRPr="00617B53">
        <w:rPr>
          <w:rFonts w:ascii="Arial Narrow" w:hAnsi="Arial Narrow" w:cs="Arial"/>
          <w:lang w:val="pt-BR"/>
        </w:rPr>
        <w:t>23.</w:t>
      </w:r>
      <w:r w:rsidRPr="00617B53">
        <w:rPr>
          <w:rFonts w:ascii="Arial Narrow" w:hAnsi="Arial Narrow" w:cs="Arial"/>
          <w:lang w:val="pt-BR"/>
        </w:rPr>
        <w:tab/>
        <w:t xml:space="preserve">TEIXEIRA, C.F.S.; VILASBOAS, A. L. Modelos de atenção à saúde no SUS: transformação, mudança ou conservação? In: CONGRESSO BRASILEIRO DE POLÍTICA, PLANEJAMENTO E GESTÃO EM SAÚDE, 2º; Belo Horizonte, 2013. Universalidade, Igualdade e Integralidade da Saúde: um projeto possível. </w:t>
      </w:r>
    </w:p>
    <w:p w:rsidR="00617B53" w:rsidRPr="00617B53" w:rsidRDefault="00617B53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lang w:val="pt-BR"/>
        </w:rPr>
      </w:pPr>
      <w:r w:rsidRPr="00617B53">
        <w:rPr>
          <w:rFonts w:ascii="Arial Narrow" w:hAnsi="Arial Narrow" w:cs="Arial"/>
          <w:lang w:val="pt-BR"/>
        </w:rPr>
        <w:t>24.</w:t>
      </w:r>
      <w:r w:rsidRPr="00617B53">
        <w:rPr>
          <w:rFonts w:ascii="Arial Narrow" w:hAnsi="Arial Narrow" w:cs="Arial"/>
          <w:lang w:val="pt-BR"/>
        </w:rPr>
        <w:tab/>
        <w:t>UGÁ, M. A. ; PORTO, S. M.. Financiamento e Alocação de Recursos em Saúde no Brasil, cap.13, em GIOVANELLA, L. et all, 2008. In: Políticas e Sistemas de Saúde no Brasil, cap. 13, p.395-425, Rio de Janeiro, Fiocruz, 2012.</w:t>
      </w:r>
    </w:p>
    <w:p w:rsidR="00617B53" w:rsidRPr="00617B53" w:rsidRDefault="00617B53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lang w:val="pt-BR"/>
        </w:rPr>
      </w:pPr>
      <w:r w:rsidRPr="00617B53">
        <w:rPr>
          <w:rFonts w:ascii="Arial Narrow" w:hAnsi="Arial Narrow" w:cs="Arial"/>
          <w:lang w:val="pt-BR"/>
        </w:rPr>
        <w:t>25.</w:t>
      </w:r>
      <w:r w:rsidRPr="00617B53">
        <w:rPr>
          <w:rFonts w:ascii="Arial Narrow" w:hAnsi="Arial Narrow" w:cs="Arial"/>
          <w:lang w:val="pt-BR"/>
        </w:rPr>
        <w:tab/>
        <w:t>VIANA, A.L.; LIMA, L. Descentralização, regionalização e instâncias intergovernamentais no Sistema Único de Saúde. In: Regionalização e Relações Federativas na Política de Saúde do Brasil, Rio de Janeiro; Contracapa/FIOCRUZ, 2011.</w:t>
      </w:r>
    </w:p>
    <w:p w:rsidR="00617B53" w:rsidRPr="00617B53" w:rsidRDefault="00617B53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 Narrow" w:hAnsi="Arial Narrow" w:cs="Arial"/>
          <w:lang w:val="pt-BR"/>
        </w:rPr>
      </w:pPr>
      <w:r w:rsidRPr="00617B53">
        <w:rPr>
          <w:rFonts w:ascii="Arial Narrow" w:hAnsi="Arial Narrow" w:cs="Arial"/>
          <w:lang w:val="pt-BR"/>
        </w:rPr>
        <w:t>26.</w:t>
      </w:r>
      <w:r w:rsidRPr="00617B53">
        <w:rPr>
          <w:rFonts w:ascii="Arial Narrow" w:hAnsi="Arial Narrow" w:cs="Arial"/>
          <w:lang w:val="pt-BR"/>
        </w:rPr>
        <w:tab/>
        <w:t>Aplicativo: SISPACTO. Disponível em: &lt;http://portalweb04.saude.gov.br/sispacto/&gt;</w:t>
      </w:r>
    </w:p>
    <w:p w:rsidR="00617B53" w:rsidRPr="00617B53" w:rsidRDefault="00617B53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 Narrow" w:hAnsi="Arial Narrow" w:cs="Arial"/>
          <w:lang w:val="pt-BR"/>
        </w:rPr>
      </w:pPr>
      <w:r w:rsidRPr="00617B53">
        <w:rPr>
          <w:rFonts w:ascii="Arial Narrow" w:hAnsi="Arial Narrow" w:cs="Arial"/>
          <w:lang w:val="pt-BR"/>
        </w:rPr>
        <w:t>27.</w:t>
      </w:r>
      <w:r w:rsidRPr="00617B53">
        <w:rPr>
          <w:rFonts w:ascii="Arial Narrow" w:hAnsi="Arial Narrow" w:cs="Arial"/>
          <w:lang w:val="pt-BR"/>
        </w:rPr>
        <w:tab/>
        <w:t>Filme: SICK-O. Michael Moore, EUA, 2007.</w:t>
      </w:r>
    </w:p>
    <w:p w:rsidR="005A1A61" w:rsidRPr="005A1A61" w:rsidRDefault="00617B53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 Narrow" w:hAnsi="Arial Narrow" w:cs="Arial"/>
          <w:lang w:val="pt-BR"/>
        </w:rPr>
      </w:pPr>
      <w:r w:rsidRPr="00617B53">
        <w:rPr>
          <w:rFonts w:ascii="Arial Narrow" w:hAnsi="Arial Narrow" w:cs="Arial"/>
          <w:lang w:val="pt-BR"/>
        </w:rPr>
        <w:t>28.</w:t>
      </w:r>
      <w:r w:rsidRPr="00617B53">
        <w:rPr>
          <w:rFonts w:ascii="Arial Narrow" w:hAnsi="Arial Narrow" w:cs="Arial"/>
          <w:lang w:val="pt-BR"/>
        </w:rPr>
        <w:tab/>
        <w:t>Vídeo: Políticas de Saúde no Brasil. Brasília, Ministério da Saúde, 2007.</w:t>
      </w:r>
    </w:p>
    <w:p w:rsidR="00617B53" w:rsidRPr="00617B53" w:rsidRDefault="002B0FC8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20" w:hanging="720"/>
        <w:jc w:val="both"/>
        <w:rPr>
          <w:rFonts w:ascii="Arial Narrow" w:hAnsi="Arial Narrow" w:cs="Arial"/>
          <w:lang w:val="pt-BR"/>
        </w:rPr>
      </w:pPr>
      <w:r>
        <w:rPr>
          <w:rFonts w:ascii="Arial Narrow" w:hAnsi="Arial Narrow" w:cs="Arial"/>
          <w:lang w:val="pt-BR"/>
        </w:rPr>
        <w:t xml:space="preserve">29. </w:t>
      </w:r>
      <w:r>
        <w:rPr>
          <w:rFonts w:ascii="Arial Narrow" w:hAnsi="Arial Narrow" w:cs="Arial"/>
          <w:lang w:val="pt-BR"/>
        </w:rPr>
        <w:tab/>
      </w:r>
      <w:r w:rsidR="00617B53" w:rsidRPr="00617B53">
        <w:rPr>
          <w:rFonts w:ascii="Arial Narrow" w:hAnsi="Arial Narrow" w:cs="Arial"/>
          <w:lang w:val="pt-BR"/>
        </w:rPr>
        <w:t xml:space="preserve">DEMO, P. Metodologia do conhecimento científico. São Paulo: Atlas, 2000. </w:t>
      </w:r>
    </w:p>
    <w:p w:rsidR="00617B53" w:rsidRPr="00617B53" w:rsidRDefault="00617B53" w:rsidP="005509DA">
      <w:pPr>
        <w:pStyle w:val="Corpodetexto2"/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1080"/>
        <w:jc w:val="both"/>
        <w:rPr>
          <w:rFonts w:ascii="Arial Narrow" w:hAnsi="Arial Narrow" w:cs="Arial"/>
          <w:lang w:val="pt-BR"/>
        </w:rPr>
      </w:pPr>
      <w:r w:rsidRPr="00617B53">
        <w:rPr>
          <w:rFonts w:ascii="Arial Narrow" w:hAnsi="Arial Narrow" w:cs="Arial"/>
          <w:lang w:val="pt-BR"/>
        </w:rPr>
        <w:t>GIL, A. C. Métodos e técnicas de pesquisa social. 4. ed. São Paulo: Atlas, 1994.</w:t>
      </w:r>
    </w:p>
    <w:p w:rsidR="00617B53" w:rsidRPr="00617B53" w:rsidRDefault="00617B53" w:rsidP="005509DA">
      <w:pPr>
        <w:pStyle w:val="Corpodetexto2"/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1080"/>
        <w:jc w:val="both"/>
        <w:rPr>
          <w:rFonts w:ascii="Arial Narrow" w:hAnsi="Arial Narrow" w:cs="Arial"/>
          <w:lang w:val="pt-BR"/>
        </w:rPr>
      </w:pPr>
      <w:r w:rsidRPr="00617B53">
        <w:rPr>
          <w:rFonts w:ascii="Arial Narrow" w:hAnsi="Arial Narrow" w:cs="Arial"/>
          <w:lang w:val="pt-BR"/>
        </w:rPr>
        <w:t xml:space="preserve">______. Como elaborar projetos de pesquisa. 4. ed. São Paulo: Atlas, 2007. </w:t>
      </w:r>
    </w:p>
    <w:p w:rsidR="00617B53" w:rsidRPr="00617B53" w:rsidRDefault="002B0FC8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lang w:val="pt-BR"/>
        </w:rPr>
      </w:pPr>
      <w:r>
        <w:rPr>
          <w:rFonts w:ascii="Arial Narrow" w:hAnsi="Arial Narrow" w:cs="Arial"/>
          <w:lang w:val="pt-BR"/>
        </w:rPr>
        <w:t>32.</w:t>
      </w:r>
      <w:r w:rsidR="00617B53" w:rsidRPr="00617B53">
        <w:rPr>
          <w:rFonts w:ascii="Arial Narrow" w:hAnsi="Arial Narrow" w:cs="Arial"/>
          <w:lang w:val="pt-BR"/>
        </w:rPr>
        <w:tab/>
        <w:t xml:space="preserve">LAKATOS, E. M. de A.; MARCONI, M. de A. Fundamentos da metodologia científica. São Paulo: Atlas, 2003. </w:t>
      </w:r>
    </w:p>
    <w:p w:rsidR="00617B53" w:rsidRPr="00617B53" w:rsidRDefault="002B0FC8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lang w:val="pt-BR"/>
        </w:rPr>
      </w:pPr>
      <w:r>
        <w:rPr>
          <w:rFonts w:ascii="Arial Narrow" w:hAnsi="Arial Narrow" w:cs="Arial"/>
          <w:lang w:val="pt-BR"/>
        </w:rPr>
        <w:t xml:space="preserve">33. </w:t>
      </w:r>
      <w:r w:rsidR="00617B53" w:rsidRPr="00617B53">
        <w:rPr>
          <w:rFonts w:ascii="Arial Narrow" w:hAnsi="Arial Narrow" w:cs="Arial"/>
          <w:lang w:val="pt-BR"/>
        </w:rPr>
        <w:tab/>
        <w:t>ALVES-MAZZOTTI, A. J.; GEWANDSZNAJDER, F. O método nas ciências naturais e sociais: pesquisa quantitativa e qualitativa. São Paulo: Pioneira, 1998.</w:t>
      </w:r>
    </w:p>
    <w:p w:rsidR="00617B53" w:rsidRPr="00617B53" w:rsidRDefault="002B0FC8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 Narrow" w:hAnsi="Arial Narrow" w:cs="Arial"/>
          <w:lang w:val="pt-BR"/>
        </w:rPr>
      </w:pPr>
      <w:r>
        <w:rPr>
          <w:rFonts w:ascii="Arial Narrow" w:hAnsi="Arial Narrow" w:cs="Arial"/>
          <w:lang w:val="pt-BR"/>
        </w:rPr>
        <w:t>34.</w:t>
      </w:r>
      <w:r w:rsidR="00617B53" w:rsidRPr="00617B53">
        <w:rPr>
          <w:rFonts w:ascii="Arial Narrow" w:hAnsi="Arial Narrow" w:cs="Arial"/>
          <w:lang w:val="pt-BR"/>
        </w:rPr>
        <w:tab/>
        <w:t xml:space="preserve">MINAYO, Maria Cecília de Souza. O desafio do conhecimento. São Paulo: Hucitec,1993. </w:t>
      </w:r>
    </w:p>
    <w:p w:rsidR="00617B53" w:rsidRPr="005A1A61" w:rsidRDefault="002B0FC8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lang w:val="pt-BR"/>
        </w:rPr>
      </w:pPr>
      <w:r>
        <w:rPr>
          <w:rFonts w:ascii="Arial Narrow" w:hAnsi="Arial Narrow" w:cs="Arial"/>
          <w:lang w:val="pt-BR"/>
        </w:rPr>
        <w:t>35.</w:t>
      </w:r>
      <w:r w:rsidR="00617B53" w:rsidRPr="00617B53">
        <w:rPr>
          <w:rFonts w:ascii="Arial Narrow" w:hAnsi="Arial Narrow" w:cs="Arial"/>
          <w:lang w:val="pt-BR"/>
        </w:rPr>
        <w:tab/>
        <w:t>Métodos de pesquisa / [organizado por] Tatiana EngelGerhardt e Denise Tolfo Silveira ; coordenado pela Universidade Aberta do Brasil – UAB/UFRGS e pelo Curso de Graduação Tecnológica – Planejamento e Gestão para o Desenvolvimento Rural da SEAD/UFRGS. – Porto Alegre: Editora da UFRGS, 2009.</w:t>
      </w:r>
    </w:p>
    <w:p w:rsidR="00617B53" w:rsidRPr="00617B53" w:rsidRDefault="002B0FC8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lang w:val="pt-BR"/>
        </w:rPr>
        <w:t>36</w:t>
      </w:r>
      <w:r w:rsidR="00617B53" w:rsidRPr="00617B53">
        <w:rPr>
          <w:rFonts w:ascii="Arial Narrow" w:hAnsi="Arial Narrow" w:cs="Arial"/>
        </w:rPr>
        <w:t>.</w:t>
      </w:r>
      <w:r w:rsidR="00617B53" w:rsidRPr="00617B53">
        <w:rPr>
          <w:rFonts w:ascii="Arial Narrow" w:hAnsi="Arial Narrow" w:cs="Arial"/>
        </w:rPr>
        <w:tab/>
        <w:t>Resolução CNS 466 de 12/12/2012, que aprova as diretrizes e normas regulamentadoras de pesquisas envolvendo seres humanos.</w:t>
      </w:r>
    </w:p>
    <w:p w:rsidR="00617B53" w:rsidRPr="00617B53" w:rsidRDefault="002B0FC8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lang w:val="pt-BR"/>
        </w:rPr>
        <w:t>37</w:t>
      </w:r>
      <w:r w:rsidR="00617B53" w:rsidRPr="00617B53">
        <w:rPr>
          <w:rFonts w:ascii="Arial Narrow" w:hAnsi="Arial Narrow" w:cs="Arial"/>
        </w:rPr>
        <w:t>.</w:t>
      </w:r>
      <w:r w:rsidR="00617B53" w:rsidRPr="00617B53">
        <w:rPr>
          <w:rFonts w:ascii="Arial Narrow" w:hAnsi="Arial Narrow" w:cs="Arial"/>
        </w:rPr>
        <w:tab/>
        <w:t>Resolução CNS 441 de 12/05/2011, que aprova as diretrizes para análise ética de projetos de pesquisa que envolva armazenamento de material biológico humano ou uso de material armazenado em pesquisas anteriores.</w:t>
      </w:r>
    </w:p>
    <w:p w:rsidR="00617B53" w:rsidRPr="002B0FC8" w:rsidRDefault="002B0FC8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lang w:val="pt-BR"/>
        </w:rPr>
        <w:t>38</w:t>
      </w:r>
      <w:r w:rsidR="00617B53" w:rsidRPr="00617B53">
        <w:rPr>
          <w:rFonts w:ascii="Arial Narrow" w:hAnsi="Arial Narrow" w:cs="Arial"/>
        </w:rPr>
        <w:t>.</w:t>
      </w:r>
      <w:r w:rsidR="00617B53" w:rsidRPr="00617B53">
        <w:rPr>
          <w:rFonts w:ascii="Arial Narrow" w:hAnsi="Arial Narrow" w:cs="Arial"/>
        </w:rPr>
        <w:tab/>
        <w:t>BRASIL. Portaria MS 2201 de 14/09/2011, que estabelece as diretrizes nacionais para biorrepositório e biobanco de material biológico humano com finalidade de pesquisa.</w:t>
      </w:r>
    </w:p>
    <w:p w:rsidR="002B0FC8" w:rsidRDefault="002B0FC8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 Narrow" w:hAnsi="Arial Narrow" w:cs="Arial"/>
          <w:lang w:val="pt-BR"/>
        </w:rPr>
      </w:pPr>
      <w:r>
        <w:rPr>
          <w:rFonts w:ascii="Arial Narrow" w:hAnsi="Arial Narrow" w:cs="Arial"/>
          <w:lang w:val="pt-BR"/>
        </w:rPr>
        <w:t>39</w:t>
      </w:r>
      <w:r w:rsidR="00617B53" w:rsidRPr="00617B53">
        <w:rPr>
          <w:rFonts w:ascii="Arial Narrow" w:hAnsi="Arial Narrow" w:cs="Arial"/>
          <w:lang w:val="pt-BR"/>
        </w:rPr>
        <w:t xml:space="preserve">. </w:t>
      </w:r>
      <w:r w:rsidR="00617B53" w:rsidRPr="00617B53">
        <w:rPr>
          <w:rFonts w:ascii="Arial Narrow" w:hAnsi="Arial Narrow" w:cs="Arial"/>
          <w:lang w:val="pt-BR"/>
        </w:rPr>
        <w:tab/>
        <w:t>COURA, J.R. 2005, Dinâmica das doenças infecciosas e parasitárias, Guanabara Koogan.</w:t>
      </w:r>
    </w:p>
    <w:p w:rsidR="00617B53" w:rsidRPr="00617B53" w:rsidRDefault="002B0FC8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 Narrow" w:hAnsi="Arial Narrow" w:cs="Arial"/>
          <w:lang w:val="pt-BR"/>
        </w:rPr>
      </w:pPr>
      <w:r>
        <w:rPr>
          <w:rFonts w:ascii="Arial Narrow" w:hAnsi="Arial Narrow" w:cs="Arial"/>
          <w:lang w:val="pt-BR"/>
        </w:rPr>
        <w:t>40</w:t>
      </w:r>
      <w:r w:rsidR="00617B53" w:rsidRPr="00617B53">
        <w:rPr>
          <w:rFonts w:ascii="Arial Narrow" w:hAnsi="Arial Narrow" w:cs="Arial"/>
          <w:lang w:val="pt-BR"/>
        </w:rPr>
        <w:t xml:space="preserve">. </w:t>
      </w:r>
      <w:r w:rsidR="00617B53" w:rsidRPr="00617B53">
        <w:rPr>
          <w:rFonts w:ascii="Arial Narrow" w:hAnsi="Arial Narrow" w:cs="Arial"/>
          <w:lang w:val="pt-BR"/>
        </w:rPr>
        <w:tab/>
        <w:t>VERONESI, R. 2010 – Tratado de Infectologia – 4ª edição – Editora Atheneu.</w:t>
      </w:r>
    </w:p>
    <w:p w:rsidR="00617B53" w:rsidRPr="00617B53" w:rsidRDefault="002B0FC8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lang w:val="pt-BR"/>
        </w:rPr>
      </w:pPr>
      <w:r>
        <w:rPr>
          <w:rFonts w:ascii="Arial Narrow" w:hAnsi="Arial Narrow" w:cs="Arial"/>
          <w:lang w:val="pt-BR"/>
        </w:rPr>
        <w:t>41</w:t>
      </w:r>
      <w:r w:rsidR="00617B53" w:rsidRPr="00617B53">
        <w:rPr>
          <w:rFonts w:ascii="Arial Narrow" w:hAnsi="Arial Narrow" w:cs="Arial"/>
          <w:lang w:val="pt-BR"/>
        </w:rPr>
        <w:t xml:space="preserve">. </w:t>
      </w:r>
      <w:r w:rsidR="00617B53" w:rsidRPr="00617B53">
        <w:rPr>
          <w:rFonts w:ascii="Arial Narrow" w:hAnsi="Arial Narrow" w:cs="Arial"/>
          <w:lang w:val="pt-BR"/>
        </w:rPr>
        <w:tab/>
        <w:t>SCHECHTER, M. &amp; MARANGONI, D.V. 1998. Doenças Infecciosas: Conduta Diagnóstica e Terapêutica – 2ª Edição – Guanabara Koogan.</w:t>
      </w:r>
    </w:p>
    <w:p w:rsidR="00617B53" w:rsidRPr="00617B53" w:rsidRDefault="002B0FC8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lang w:val="pt-BR"/>
        </w:rPr>
      </w:pPr>
      <w:r>
        <w:rPr>
          <w:rFonts w:ascii="Arial Narrow" w:hAnsi="Arial Narrow" w:cs="Arial"/>
          <w:lang w:val="en-US"/>
        </w:rPr>
        <w:t>42</w:t>
      </w:r>
      <w:r w:rsidR="00617B53" w:rsidRPr="00617B53">
        <w:rPr>
          <w:rFonts w:ascii="Arial Narrow" w:hAnsi="Arial Narrow" w:cs="Arial"/>
          <w:lang w:val="en-US"/>
        </w:rPr>
        <w:t xml:space="preserve">. </w:t>
      </w:r>
      <w:r w:rsidR="00617B53" w:rsidRPr="00617B53">
        <w:rPr>
          <w:rFonts w:ascii="Arial Narrow" w:hAnsi="Arial Narrow" w:cs="Arial"/>
          <w:lang w:val="en-US"/>
        </w:rPr>
        <w:tab/>
        <w:t xml:space="preserve">REESE, R. &amp; BETT R.F. 2003. A Practical Approach to Infectious Diseases, 5th Edition. </w:t>
      </w:r>
      <w:r w:rsidR="00617B53" w:rsidRPr="00617B53">
        <w:rPr>
          <w:rFonts w:ascii="Arial Narrow" w:hAnsi="Arial Narrow" w:cs="Arial"/>
          <w:lang w:val="pt-BR"/>
        </w:rPr>
        <w:t>Lippincott, Williams and Wilkins, Philadelphia, PA.</w:t>
      </w:r>
    </w:p>
    <w:p w:rsidR="00617B53" w:rsidRPr="00617B53" w:rsidRDefault="002B0FC8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lang w:val="pt-BR"/>
        </w:rPr>
      </w:pPr>
      <w:r>
        <w:rPr>
          <w:rFonts w:ascii="Arial Narrow" w:hAnsi="Arial Narrow" w:cs="Arial"/>
          <w:lang w:val="pt-BR"/>
        </w:rPr>
        <w:t>43</w:t>
      </w:r>
      <w:r w:rsidR="00617B53" w:rsidRPr="00617B53">
        <w:rPr>
          <w:rFonts w:ascii="Arial Narrow" w:hAnsi="Arial Narrow" w:cs="Arial"/>
          <w:lang w:val="pt-BR"/>
        </w:rPr>
        <w:t xml:space="preserve">. </w:t>
      </w:r>
      <w:r w:rsidR="00617B53" w:rsidRPr="00617B53">
        <w:rPr>
          <w:rFonts w:ascii="Arial Narrow" w:hAnsi="Arial Narrow" w:cs="Arial"/>
          <w:lang w:val="pt-BR"/>
        </w:rPr>
        <w:tab/>
        <w:t>TAVARES, W. 2001. Manual de Antibióticos e Quimioterápicos anti-infecciosos – 3ª edição – Editora Atheneu.</w:t>
      </w:r>
    </w:p>
    <w:p w:rsidR="00617B53" w:rsidRPr="00617B53" w:rsidRDefault="002B0FC8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 Narrow" w:hAnsi="Arial Narrow" w:cs="Arial"/>
          <w:lang w:val="pt-BR"/>
        </w:rPr>
      </w:pPr>
      <w:r>
        <w:rPr>
          <w:rFonts w:ascii="Arial Narrow" w:hAnsi="Arial Narrow" w:cs="Arial"/>
          <w:lang w:val="pt-BR"/>
        </w:rPr>
        <w:lastRenderedPageBreak/>
        <w:t>44</w:t>
      </w:r>
      <w:r w:rsidR="00617B53" w:rsidRPr="00617B53">
        <w:rPr>
          <w:rFonts w:ascii="Arial Narrow" w:hAnsi="Arial Narrow" w:cs="Arial"/>
          <w:lang w:val="pt-BR"/>
        </w:rPr>
        <w:t xml:space="preserve">. </w:t>
      </w:r>
      <w:r w:rsidR="00617B53" w:rsidRPr="00617B53">
        <w:rPr>
          <w:rFonts w:ascii="Arial Narrow" w:hAnsi="Arial Narrow" w:cs="Arial"/>
          <w:lang w:val="pt-BR"/>
        </w:rPr>
        <w:tab/>
        <w:t>AMATO Neto, V. 2001. Doenças Transmissíveis.</w:t>
      </w:r>
    </w:p>
    <w:p w:rsidR="00617B53" w:rsidRPr="00617B53" w:rsidRDefault="002B0FC8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lang w:val="pt-BR"/>
        </w:rPr>
      </w:pPr>
      <w:r>
        <w:rPr>
          <w:rFonts w:ascii="Arial Narrow" w:hAnsi="Arial Narrow" w:cs="Arial"/>
          <w:lang w:val="en-US"/>
        </w:rPr>
        <w:t>45</w:t>
      </w:r>
      <w:r w:rsidR="00617B53" w:rsidRPr="00617B53">
        <w:rPr>
          <w:rFonts w:ascii="Arial Narrow" w:hAnsi="Arial Narrow" w:cs="Arial"/>
          <w:lang w:val="en-US"/>
        </w:rPr>
        <w:t xml:space="preserve">. </w:t>
      </w:r>
      <w:r w:rsidR="00617B53" w:rsidRPr="00617B53">
        <w:rPr>
          <w:rFonts w:ascii="Arial Narrow" w:hAnsi="Arial Narrow" w:cs="Arial"/>
          <w:lang w:val="en-US"/>
        </w:rPr>
        <w:tab/>
        <w:t xml:space="preserve">Mandell GL, Bennett JE, Dolin R. Mandell's principles and practice of infectious diseases. </w:t>
      </w:r>
      <w:r w:rsidR="00617B53" w:rsidRPr="00617B53">
        <w:rPr>
          <w:rFonts w:ascii="Arial Narrow" w:hAnsi="Arial Narrow" w:cs="Arial"/>
          <w:lang w:val="pt-BR"/>
        </w:rPr>
        <w:t>New York: Elsevier/Churchill Livingstone; 2005.</w:t>
      </w:r>
    </w:p>
    <w:p w:rsidR="005A1A61" w:rsidRDefault="002B0FC8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 Narrow" w:hAnsi="Arial Narrow" w:cs="Arial"/>
          <w:lang w:val="pt-BR"/>
        </w:rPr>
      </w:pPr>
      <w:r>
        <w:rPr>
          <w:rFonts w:ascii="Arial Narrow" w:hAnsi="Arial Narrow" w:cs="Arial"/>
          <w:lang w:val="pt-BR"/>
        </w:rPr>
        <w:t>46</w:t>
      </w:r>
      <w:r w:rsidR="00617B53" w:rsidRPr="00617B53">
        <w:rPr>
          <w:rFonts w:ascii="Arial Narrow" w:hAnsi="Arial Narrow" w:cs="Arial"/>
          <w:lang w:val="pt-BR"/>
        </w:rPr>
        <w:t xml:space="preserve">. </w:t>
      </w:r>
      <w:r w:rsidR="00617B53" w:rsidRPr="00617B53">
        <w:rPr>
          <w:rFonts w:ascii="Arial Narrow" w:hAnsi="Arial Narrow" w:cs="Arial"/>
          <w:lang w:val="pt-BR"/>
        </w:rPr>
        <w:tab/>
        <w:t xml:space="preserve">Guias de Vigilância Epidemiológica e Manuais do Ministério da Saúde. </w:t>
      </w:r>
      <w:hyperlink r:id="rId33" w:history="1">
        <w:r w:rsidR="0062612B" w:rsidRPr="00F853AD">
          <w:rPr>
            <w:rStyle w:val="Hyperlink"/>
            <w:rFonts w:ascii="Arial Narrow" w:hAnsi="Arial Narrow" w:cs="Arial"/>
            <w:lang w:val="pt-BR"/>
          </w:rPr>
          <w:t>http://bvsms.saude.gov.br/</w:t>
        </w:r>
      </w:hyperlink>
    </w:p>
    <w:p w:rsidR="00BA1646" w:rsidRDefault="002B0FC8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 Narrow" w:hAnsi="Arial Narrow" w:cs="Arial"/>
          <w:bCs/>
          <w:lang w:val="pt-BR"/>
        </w:rPr>
      </w:pPr>
      <w:r>
        <w:rPr>
          <w:rFonts w:ascii="Arial Narrow" w:hAnsi="Arial Narrow" w:cs="Arial"/>
          <w:lang w:val="pt-BR"/>
        </w:rPr>
        <w:t>47</w:t>
      </w:r>
      <w:r w:rsidR="0062612B">
        <w:rPr>
          <w:rFonts w:ascii="Arial Narrow" w:hAnsi="Arial Narrow" w:cs="Arial"/>
          <w:lang w:val="pt-BR"/>
        </w:rPr>
        <w:t>.</w:t>
      </w:r>
      <w:r w:rsidR="0062612B">
        <w:rPr>
          <w:rFonts w:ascii="Arial Narrow" w:hAnsi="Arial Narrow" w:cs="Arial"/>
          <w:lang w:val="pt-BR"/>
        </w:rPr>
        <w:tab/>
      </w:r>
      <w:r w:rsidR="0062612B" w:rsidRPr="00054EF4">
        <w:rPr>
          <w:rFonts w:ascii="Arial Narrow" w:hAnsi="Arial Narrow" w:cs="Arial"/>
          <w:bCs/>
          <w:lang w:val="pt-BR"/>
        </w:rPr>
        <w:t>Manual de Biossegurança – Ministério da Saúde do Brasil – última versão (2010)</w:t>
      </w:r>
    </w:p>
    <w:p w:rsidR="0062612B" w:rsidRDefault="00BA1646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lang w:val="pt-BR"/>
        </w:rPr>
      </w:pPr>
      <w:r>
        <w:rPr>
          <w:rFonts w:ascii="Arial Narrow" w:hAnsi="Arial Narrow" w:cs="Arial"/>
          <w:bCs/>
          <w:lang w:val="pt-BR"/>
        </w:rPr>
        <w:t>48.</w:t>
      </w:r>
      <w:r>
        <w:rPr>
          <w:rFonts w:ascii="Arial Narrow" w:hAnsi="Arial Narrow" w:cs="Arial"/>
          <w:bCs/>
          <w:lang w:val="pt-BR"/>
        </w:rPr>
        <w:tab/>
        <w:t xml:space="preserve">Programa Nacional de Imunização (PNI): </w:t>
      </w:r>
      <w:hyperlink r:id="rId34" w:history="1">
        <w:r>
          <w:rPr>
            <w:rStyle w:val="Hyperlink"/>
          </w:rPr>
          <w:t>http://www.saude.gov.br/saude-de-a-z/vacinacao</w:t>
        </w:r>
      </w:hyperlink>
    </w:p>
    <w:p w:rsidR="00674C24" w:rsidRPr="005509DA" w:rsidRDefault="009B6A0B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 Narrow" w:hAnsi="Arial Narrow" w:cs="Arial"/>
          <w:bCs/>
        </w:rPr>
      </w:pPr>
      <w:r>
        <w:rPr>
          <w:lang w:val="pt-BR"/>
        </w:rPr>
        <w:t>49.</w:t>
      </w:r>
      <w:r>
        <w:rPr>
          <w:lang w:val="pt-BR"/>
        </w:rPr>
        <w:tab/>
      </w:r>
      <w:r w:rsidRPr="009B6A0B">
        <w:rPr>
          <w:rFonts w:ascii="Arial Narrow" w:hAnsi="Arial Narrow"/>
          <w:lang w:val="pt-BR"/>
        </w:rPr>
        <w:t>Doenças de Condições Crônicas e Infecções Sexualmente Transmissíveis</w:t>
      </w:r>
      <w:r>
        <w:rPr>
          <w:rFonts w:ascii="Arial Narrow" w:hAnsi="Arial Narrow"/>
          <w:lang w:val="pt-BR"/>
        </w:rPr>
        <w:t xml:space="preserve">: </w:t>
      </w:r>
      <w:r>
        <w:rPr>
          <w:rFonts w:ascii="Arial Narrow" w:hAnsi="Arial Narrow"/>
          <w:lang w:val="pt-BR"/>
        </w:rPr>
        <w:tab/>
      </w:r>
      <w:hyperlink r:id="rId35" w:history="1">
        <w:r>
          <w:rPr>
            <w:rStyle w:val="Hyperlink"/>
          </w:rPr>
          <w:t>http://www.aids.gov.br/pt-br</w:t>
        </w:r>
      </w:hyperlink>
    </w:p>
    <w:p w:rsidR="00C671A7" w:rsidRDefault="00674C24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 Narrow" w:hAnsi="Arial Narrow" w:cs="Arial"/>
          <w:b/>
          <w:bCs/>
          <w:lang w:val="pt-BR"/>
        </w:rPr>
      </w:pPr>
      <w:r>
        <w:rPr>
          <w:rFonts w:ascii="Arial Narrow" w:hAnsi="Arial Narrow" w:cs="Arial"/>
          <w:b/>
          <w:bCs/>
          <w:lang w:val="pt-BR"/>
        </w:rPr>
        <w:t xml:space="preserve">Área de </w:t>
      </w:r>
      <w:r w:rsidR="00C671A7" w:rsidRPr="00C671A7">
        <w:rPr>
          <w:rFonts w:ascii="Arial Narrow" w:hAnsi="Arial Narrow" w:cs="Arial"/>
          <w:b/>
          <w:bCs/>
          <w:lang w:val="pt-BR"/>
        </w:rPr>
        <w:t>Controle de Infecção Hospitalar</w:t>
      </w:r>
    </w:p>
    <w:p w:rsidR="00C671A7" w:rsidRPr="004E1B80" w:rsidRDefault="00C671A7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 Narrow" w:hAnsi="Arial Narrow" w:cs="Arial"/>
          <w:bCs/>
          <w:lang w:val="pt-BR"/>
        </w:rPr>
      </w:pPr>
      <w:r>
        <w:rPr>
          <w:rFonts w:ascii="Arial Narrow" w:hAnsi="Arial Narrow" w:cs="Arial"/>
          <w:b/>
          <w:bCs/>
          <w:lang w:val="pt-BR"/>
        </w:rPr>
        <w:t>Objetivo:</w:t>
      </w:r>
      <w:r w:rsidR="004E1B80" w:rsidRPr="004E1B80">
        <w:t xml:space="preserve"> </w:t>
      </w:r>
      <w:r w:rsidR="004E1B80" w:rsidRPr="004E1B80">
        <w:rPr>
          <w:rFonts w:ascii="Arial Narrow" w:hAnsi="Arial Narrow" w:cs="Arial"/>
          <w:bCs/>
          <w:lang w:val="pt-BR"/>
        </w:rPr>
        <w:t>Especializar o Enfermeiro para o diagnóstico e prevenção das infecções relacionadas à assistência em saúde, gerenciamento de métodos de limpeza, desinfecção e esterilização de equipamentos. Elaboração e aplicação de instrumentos para auditorias, visitas e relatórios técnicos.</w:t>
      </w:r>
    </w:p>
    <w:p w:rsidR="004E1B80" w:rsidRPr="004E1B80" w:rsidRDefault="004E1B80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 Narrow" w:hAnsi="Arial Narrow" w:cs="Arial"/>
          <w:b/>
          <w:bCs/>
          <w:lang w:val="pt-BR"/>
        </w:rPr>
      </w:pPr>
      <w:r w:rsidRPr="004E1B80">
        <w:rPr>
          <w:rFonts w:ascii="Arial Narrow" w:hAnsi="Arial Narrow" w:cs="Arial"/>
          <w:b/>
          <w:bCs/>
          <w:lang w:val="pt-BR"/>
        </w:rPr>
        <w:t>Conteúdo programático</w:t>
      </w:r>
    </w:p>
    <w:p w:rsidR="004E1B80" w:rsidRPr="004E1B80" w:rsidRDefault="004E1B80" w:rsidP="005509DA">
      <w:pPr>
        <w:pStyle w:val="Corpodetexto2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1428"/>
        <w:jc w:val="both"/>
        <w:rPr>
          <w:rFonts w:ascii="Arial Narrow" w:hAnsi="Arial Narrow" w:cs="Arial"/>
          <w:bCs/>
          <w:lang w:val="pt-BR"/>
        </w:rPr>
      </w:pPr>
      <w:r w:rsidRPr="004E1B80">
        <w:rPr>
          <w:rFonts w:ascii="Arial Narrow" w:hAnsi="Arial Narrow" w:cs="Arial"/>
          <w:bCs/>
          <w:lang w:val="pt-BR"/>
        </w:rPr>
        <w:t>Modos de transmissão de agentes infecciosos;</w:t>
      </w:r>
    </w:p>
    <w:p w:rsidR="004E1B80" w:rsidRPr="004E1B80" w:rsidRDefault="004E1B80" w:rsidP="005509DA">
      <w:pPr>
        <w:pStyle w:val="Corpodetexto2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1428"/>
        <w:jc w:val="both"/>
        <w:rPr>
          <w:rFonts w:ascii="Arial Narrow" w:hAnsi="Arial Narrow" w:cs="Arial"/>
          <w:bCs/>
          <w:lang w:val="pt-BR"/>
        </w:rPr>
      </w:pPr>
      <w:r w:rsidRPr="004E1B80">
        <w:rPr>
          <w:rFonts w:ascii="Arial Narrow" w:hAnsi="Arial Narrow" w:cs="Arial"/>
          <w:bCs/>
          <w:lang w:val="pt-BR"/>
        </w:rPr>
        <w:t>Precauções e Isolamentos; Equipamentos de proteção individual.</w:t>
      </w:r>
    </w:p>
    <w:p w:rsidR="004E1B80" w:rsidRPr="004E1B80" w:rsidRDefault="004E1B80" w:rsidP="005509DA">
      <w:pPr>
        <w:pStyle w:val="Corpodetexto2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1428"/>
        <w:jc w:val="both"/>
        <w:rPr>
          <w:rFonts w:ascii="Arial Narrow" w:hAnsi="Arial Narrow" w:cs="Arial"/>
          <w:bCs/>
          <w:lang w:val="pt-BR"/>
        </w:rPr>
      </w:pPr>
      <w:r w:rsidRPr="004E1B80">
        <w:rPr>
          <w:rFonts w:ascii="Arial Narrow" w:hAnsi="Arial Narrow" w:cs="Arial"/>
          <w:bCs/>
          <w:lang w:val="pt-BR"/>
        </w:rPr>
        <w:t>O ambiente na transmissão de micro-organismos;</w:t>
      </w:r>
    </w:p>
    <w:p w:rsidR="004E1B80" w:rsidRPr="004E1B80" w:rsidRDefault="004E1B80" w:rsidP="005509DA">
      <w:pPr>
        <w:pStyle w:val="Corpodetexto2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1428"/>
        <w:jc w:val="both"/>
        <w:rPr>
          <w:rFonts w:ascii="Arial Narrow" w:hAnsi="Arial Narrow" w:cs="Arial"/>
          <w:bCs/>
          <w:lang w:val="pt-BR"/>
        </w:rPr>
      </w:pPr>
      <w:r w:rsidRPr="004E1B80">
        <w:rPr>
          <w:rFonts w:ascii="Arial Narrow" w:hAnsi="Arial Narrow" w:cs="Arial"/>
          <w:bCs/>
          <w:lang w:val="pt-BR"/>
        </w:rPr>
        <w:t>Higienização das mãos; Antissepsia cirúrgica das mãos, Microbiota da pele;</w:t>
      </w:r>
    </w:p>
    <w:p w:rsidR="004E1B80" w:rsidRPr="004E1B80" w:rsidRDefault="004E1B80" w:rsidP="005509DA">
      <w:pPr>
        <w:pStyle w:val="Corpodetexto2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1428"/>
        <w:jc w:val="both"/>
        <w:rPr>
          <w:rFonts w:ascii="Arial Narrow" w:hAnsi="Arial Narrow" w:cs="Arial"/>
          <w:bCs/>
          <w:lang w:val="pt-BR"/>
        </w:rPr>
      </w:pPr>
      <w:r w:rsidRPr="004E1B80">
        <w:rPr>
          <w:rFonts w:ascii="Arial Narrow" w:hAnsi="Arial Narrow" w:cs="Arial"/>
          <w:bCs/>
          <w:lang w:val="pt-BR"/>
        </w:rPr>
        <w:t>Definição de limpeza, Métodos de esterilização, Descontaminação e desinfecção.</w:t>
      </w:r>
    </w:p>
    <w:p w:rsidR="004E1B80" w:rsidRPr="004E1B80" w:rsidRDefault="004E1B80" w:rsidP="005509DA">
      <w:pPr>
        <w:pStyle w:val="Corpodetexto2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1428"/>
        <w:jc w:val="both"/>
        <w:rPr>
          <w:rFonts w:ascii="Arial Narrow" w:hAnsi="Arial Narrow" w:cs="Arial"/>
          <w:bCs/>
          <w:lang w:val="pt-BR"/>
        </w:rPr>
      </w:pPr>
      <w:r w:rsidRPr="004E1B80">
        <w:rPr>
          <w:rFonts w:ascii="Arial Narrow" w:hAnsi="Arial Narrow" w:cs="Arial"/>
          <w:bCs/>
          <w:lang w:val="pt-BR"/>
        </w:rPr>
        <w:t>Classificação de áreas e artigos segundo potencial de contaminação</w:t>
      </w:r>
    </w:p>
    <w:p w:rsidR="004E1B80" w:rsidRPr="004E1B80" w:rsidRDefault="004E1B80" w:rsidP="005509DA">
      <w:pPr>
        <w:pStyle w:val="Corpodetexto2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1428"/>
        <w:jc w:val="both"/>
        <w:rPr>
          <w:rFonts w:ascii="Arial Narrow" w:hAnsi="Arial Narrow" w:cs="Arial"/>
          <w:bCs/>
          <w:lang w:val="pt-BR"/>
        </w:rPr>
      </w:pPr>
      <w:r w:rsidRPr="004E1B80">
        <w:rPr>
          <w:rFonts w:ascii="Arial Narrow" w:hAnsi="Arial Narrow" w:cs="Arial"/>
          <w:bCs/>
          <w:lang w:val="pt-BR"/>
        </w:rPr>
        <w:t>Processamento de artigos e equipamentos em situações especiais</w:t>
      </w:r>
    </w:p>
    <w:p w:rsidR="004E1B80" w:rsidRPr="004E1B80" w:rsidRDefault="004E1B80" w:rsidP="005509DA">
      <w:pPr>
        <w:pStyle w:val="Corpodetexto2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1428"/>
        <w:jc w:val="both"/>
        <w:rPr>
          <w:rFonts w:ascii="Arial Narrow" w:hAnsi="Arial Narrow" w:cs="Arial"/>
          <w:bCs/>
          <w:lang w:val="pt-BR"/>
        </w:rPr>
      </w:pPr>
      <w:r w:rsidRPr="004E1B80">
        <w:rPr>
          <w:rFonts w:ascii="Arial Narrow" w:hAnsi="Arial Narrow" w:cs="Arial"/>
          <w:bCs/>
          <w:lang w:val="pt-BR"/>
        </w:rPr>
        <w:t>Doenças Infecciosas Emergentes e Reemergentes;</w:t>
      </w:r>
    </w:p>
    <w:p w:rsidR="004E1B80" w:rsidRPr="004E1B80" w:rsidRDefault="004E1B80" w:rsidP="005509DA">
      <w:pPr>
        <w:pStyle w:val="Corpodetexto2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1428"/>
        <w:jc w:val="both"/>
        <w:rPr>
          <w:rFonts w:ascii="Arial Narrow" w:hAnsi="Arial Narrow" w:cs="Arial"/>
          <w:bCs/>
          <w:lang w:val="pt-BR"/>
        </w:rPr>
      </w:pPr>
      <w:r w:rsidRPr="004E1B80">
        <w:rPr>
          <w:rFonts w:ascii="Arial Narrow" w:hAnsi="Arial Narrow" w:cs="Arial"/>
          <w:bCs/>
          <w:lang w:val="pt-BR"/>
        </w:rPr>
        <w:t>Investigações de surtos de infecção;</w:t>
      </w:r>
    </w:p>
    <w:p w:rsidR="004E1B80" w:rsidRDefault="004E1B80" w:rsidP="005509DA">
      <w:pPr>
        <w:pStyle w:val="Corpodetexto2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1428"/>
        <w:jc w:val="both"/>
        <w:rPr>
          <w:rFonts w:ascii="Arial Narrow" w:hAnsi="Arial Narrow" w:cs="Arial"/>
          <w:bCs/>
          <w:lang w:val="pt-BR"/>
        </w:rPr>
      </w:pPr>
      <w:r w:rsidRPr="004E1B80">
        <w:rPr>
          <w:rFonts w:ascii="Arial Narrow" w:hAnsi="Arial Narrow" w:cs="Arial"/>
          <w:bCs/>
          <w:lang w:val="pt-BR"/>
        </w:rPr>
        <w:t>Hepatites Virais; Tuberculose; HIV/AIDS e outras ISTs.</w:t>
      </w:r>
    </w:p>
    <w:p w:rsidR="004E1B80" w:rsidRPr="004E1B80" w:rsidRDefault="004E1B80" w:rsidP="005509DA">
      <w:pPr>
        <w:pStyle w:val="Corpodetexto2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1428"/>
        <w:jc w:val="both"/>
        <w:rPr>
          <w:rFonts w:ascii="Arial Narrow" w:hAnsi="Arial Narrow" w:cs="Arial"/>
          <w:bCs/>
          <w:lang w:val="pt-BR"/>
        </w:rPr>
      </w:pPr>
      <w:r w:rsidRPr="004E1B80">
        <w:rPr>
          <w:rFonts w:ascii="Arial Narrow" w:hAnsi="Arial Narrow" w:cs="Arial"/>
          <w:bCs/>
          <w:lang w:val="pt-BR"/>
        </w:rPr>
        <w:t>Identificação de infecções relacionadas a assistência a saúde – importância e aplicações</w:t>
      </w:r>
    </w:p>
    <w:p w:rsidR="004E1B80" w:rsidRPr="004E1B80" w:rsidRDefault="004E1B80" w:rsidP="005509DA">
      <w:pPr>
        <w:pStyle w:val="Corpodetexto2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1428"/>
        <w:jc w:val="both"/>
        <w:rPr>
          <w:rFonts w:ascii="Arial Narrow" w:hAnsi="Arial Narrow" w:cs="Arial"/>
          <w:bCs/>
          <w:lang w:val="pt-BR"/>
        </w:rPr>
      </w:pPr>
      <w:r w:rsidRPr="004E1B80">
        <w:rPr>
          <w:rFonts w:ascii="Arial Narrow" w:hAnsi="Arial Narrow" w:cs="Arial"/>
          <w:bCs/>
          <w:lang w:val="pt-BR"/>
        </w:rPr>
        <w:t>Infecções de corrente sanguínea</w:t>
      </w:r>
    </w:p>
    <w:p w:rsidR="004E1B80" w:rsidRPr="004E1B80" w:rsidRDefault="004E1B80" w:rsidP="005509DA">
      <w:pPr>
        <w:pStyle w:val="Corpodetexto2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1428"/>
        <w:jc w:val="both"/>
        <w:rPr>
          <w:rFonts w:ascii="Arial Narrow" w:hAnsi="Arial Narrow" w:cs="Arial"/>
          <w:bCs/>
          <w:lang w:val="pt-BR"/>
        </w:rPr>
      </w:pPr>
      <w:r w:rsidRPr="004E1B80">
        <w:rPr>
          <w:rFonts w:ascii="Arial Narrow" w:hAnsi="Arial Narrow" w:cs="Arial"/>
          <w:bCs/>
          <w:lang w:val="pt-BR"/>
        </w:rPr>
        <w:t>Infecções relacionadas acesso vascular</w:t>
      </w:r>
    </w:p>
    <w:p w:rsidR="004E1B80" w:rsidRPr="004E1B80" w:rsidRDefault="004E1B80" w:rsidP="005509DA">
      <w:pPr>
        <w:pStyle w:val="Corpodetexto2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1428"/>
        <w:jc w:val="both"/>
        <w:rPr>
          <w:rFonts w:ascii="Arial Narrow" w:hAnsi="Arial Narrow" w:cs="Arial"/>
          <w:bCs/>
          <w:lang w:val="pt-BR"/>
        </w:rPr>
      </w:pPr>
      <w:r w:rsidRPr="004E1B80">
        <w:rPr>
          <w:rFonts w:ascii="Arial Narrow" w:hAnsi="Arial Narrow" w:cs="Arial"/>
          <w:bCs/>
          <w:lang w:val="pt-BR"/>
        </w:rPr>
        <w:t>Pneumonia hospitalar e outras infecções respiratórias</w:t>
      </w:r>
    </w:p>
    <w:p w:rsidR="004E1B80" w:rsidRPr="004E1B80" w:rsidRDefault="004E1B80" w:rsidP="005509DA">
      <w:pPr>
        <w:pStyle w:val="Corpodetexto2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1428"/>
        <w:jc w:val="both"/>
        <w:rPr>
          <w:rFonts w:ascii="Arial Narrow" w:hAnsi="Arial Narrow" w:cs="Arial"/>
          <w:bCs/>
          <w:lang w:val="pt-BR"/>
        </w:rPr>
      </w:pPr>
      <w:r w:rsidRPr="004E1B80">
        <w:rPr>
          <w:rFonts w:ascii="Arial Narrow" w:hAnsi="Arial Narrow" w:cs="Arial"/>
          <w:bCs/>
          <w:lang w:val="pt-BR"/>
        </w:rPr>
        <w:t>Infecções de trato urinário</w:t>
      </w:r>
    </w:p>
    <w:p w:rsidR="004E1B80" w:rsidRPr="004E1B80" w:rsidRDefault="004E1B80" w:rsidP="005509DA">
      <w:pPr>
        <w:pStyle w:val="Corpodetexto2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9" w:hanging="709"/>
        <w:jc w:val="both"/>
        <w:rPr>
          <w:rFonts w:ascii="Arial Narrow" w:hAnsi="Arial Narrow" w:cs="Arial"/>
          <w:bCs/>
          <w:lang w:val="pt-BR"/>
        </w:rPr>
      </w:pPr>
      <w:r w:rsidRPr="004E1B80">
        <w:rPr>
          <w:rFonts w:ascii="Arial Narrow" w:hAnsi="Arial Narrow" w:cs="Arial"/>
          <w:bCs/>
          <w:lang w:val="pt-BR"/>
        </w:rPr>
        <w:t>Infecção de sítio cirúrgico</w:t>
      </w:r>
    </w:p>
    <w:p w:rsidR="004E1B80" w:rsidRPr="004E1B80" w:rsidRDefault="004E1B80" w:rsidP="005509DA">
      <w:pPr>
        <w:pStyle w:val="Corpodetexto2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1428"/>
        <w:jc w:val="both"/>
        <w:rPr>
          <w:rFonts w:ascii="Arial Narrow" w:hAnsi="Arial Narrow" w:cs="Arial"/>
          <w:bCs/>
          <w:lang w:val="pt-BR"/>
        </w:rPr>
      </w:pPr>
      <w:r w:rsidRPr="004E1B80">
        <w:rPr>
          <w:rFonts w:ascii="Arial Narrow" w:hAnsi="Arial Narrow" w:cs="Arial"/>
          <w:bCs/>
          <w:lang w:val="pt-BR"/>
        </w:rPr>
        <w:t>Outras infecções</w:t>
      </w:r>
    </w:p>
    <w:p w:rsidR="003527A1" w:rsidRPr="001E061D" w:rsidRDefault="004E1B80" w:rsidP="005509DA">
      <w:pPr>
        <w:pStyle w:val="Corpodetexto2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1428"/>
        <w:jc w:val="both"/>
        <w:rPr>
          <w:rFonts w:ascii="Arial Narrow" w:hAnsi="Arial Narrow" w:cs="Arial"/>
          <w:bCs/>
          <w:lang w:val="pt-BR"/>
        </w:rPr>
      </w:pPr>
      <w:r w:rsidRPr="004E1B80">
        <w:rPr>
          <w:rFonts w:ascii="Arial Narrow" w:hAnsi="Arial Narrow" w:cs="Arial"/>
          <w:bCs/>
          <w:lang w:val="pt-BR"/>
        </w:rPr>
        <w:t>Manejo de infecções por microrganismos multirresistentes</w:t>
      </w:r>
    </w:p>
    <w:p w:rsidR="00C671A7" w:rsidRDefault="00C671A7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 Narrow" w:hAnsi="Arial Narrow" w:cs="Arial"/>
          <w:b/>
          <w:bCs/>
          <w:lang w:val="pt-BR"/>
        </w:rPr>
      </w:pPr>
      <w:r>
        <w:rPr>
          <w:rFonts w:ascii="Arial Narrow" w:hAnsi="Arial Narrow" w:cs="Arial"/>
          <w:b/>
          <w:bCs/>
          <w:lang w:val="pt-BR"/>
        </w:rPr>
        <w:t xml:space="preserve">Bibliografia Recomendada: </w:t>
      </w:r>
    </w:p>
    <w:p w:rsidR="00C671A7" w:rsidRPr="00C671A7" w:rsidRDefault="00C671A7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lang w:val="pt-BR"/>
        </w:rPr>
      </w:pPr>
      <w:r>
        <w:rPr>
          <w:rFonts w:ascii="Arial Narrow" w:hAnsi="Arial Narrow" w:cs="Arial"/>
          <w:lang w:val="pt-BR"/>
        </w:rPr>
        <w:t xml:space="preserve">1. </w:t>
      </w:r>
      <w:r>
        <w:rPr>
          <w:rFonts w:ascii="Arial Narrow" w:hAnsi="Arial Narrow" w:cs="Arial"/>
          <w:lang w:val="pt-BR"/>
        </w:rPr>
        <w:tab/>
      </w:r>
      <w:r w:rsidRPr="00C671A7">
        <w:rPr>
          <w:rFonts w:ascii="Arial Narrow" w:hAnsi="Arial Narrow" w:cs="Arial"/>
          <w:lang w:val="pt-BR"/>
        </w:rPr>
        <w:t>Brasil. Ministério da Saúde. Secretaria de Vigilância em Saúde. Departamento de Vigilância Epidemiológica. Guia de vigilância epidemiológica / Ministério da Saúde, Secretaria de Vigilância em Saúde, Departamento de Vigilância Epidemiológica. – 7. ed. – Brasília : Ministério da Saúde, 2009.</w:t>
      </w:r>
    </w:p>
    <w:p w:rsidR="00C671A7" w:rsidRPr="00C671A7" w:rsidRDefault="00C671A7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lang w:val="pt-BR"/>
        </w:rPr>
      </w:pPr>
      <w:r w:rsidRPr="00C671A7">
        <w:rPr>
          <w:rFonts w:ascii="Arial Narrow" w:hAnsi="Arial Narrow" w:cs="Arial"/>
          <w:lang w:val="pt-BR"/>
        </w:rPr>
        <w:t>2.</w:t>
      </w:r>
      <w:r w:rsidRPr="00C671A7">
        <w:rPr>
          <w:rFonts w:ascii="Arial Narrow" w:hAnsi="Arial Narrow" w:cs="Arial"/>
          <w:lang w:val="pt-BR"/>
        </w:rPr>
        <w:tab/>
        <w:t xml:space="preserve">Brasil. Portaria nº 2.529, de 23/11/2004. Dispõe sobre o Subsistema Nacional de Vigilância Epidemiológica em Âmbito Hospitalar. Disponível em:  http://www.saude.sp.gov.br/resources/cve-centro-de-vigilancia-epidemiologica/areas-de-vigilancia/nucleo-hospitalar-de-epidemiologia/nhe_portaria25292004.pdf </w:t>
      </w:r>
    </w:p>
    <w:p w:rsidR="00C671A7" w:rsidRPr="00C671A7" w:rsidRDefault="00C671A7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lang w:val="pt-BR"/>
        </w:rPr>
      </w:pPr>
      <w:r w:rsidRPr="00C671A7">
        <w:rPr>
          <w:rFonts w:ascii="Arial Narrow" w:hAnsi="Arial Narrow" w:cs="Arial"/>
          <w:lang w:val="pt-BR"/>
        </w:rPr>
        <w:t>3.</w:t>
      </w:r>
      <w:r w:rsidRPr="00C671A7">
        <w:rPr>
          <w:rFonts w:ascii="Arial Narrow" w:hAnsi="Arial Narrow" w:cs="Arial"/>
          <w:lang w:val="pt-BR"/>
        </w:rPr>
        <w:tab/>
        <w:t xml:space="preserve">Brasil. Portaria nº 183, de 30/01/2014. Dispõe sobre as ações da vigilância epidemiológica hospitalar. Disponível em:  http://bvsms.saude.gov.br/bvs/saudelegis/gm/2014/prt0183_30_01_2014.html </w:t>
      </w:r>
    </w:p>
    <w:p w:rsidR="00C671A7" w:rsidRPr="00C671A7" w:rsidRDefault="00C671A7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lang w:val="pt-BR"/>
        </w:rPr>
      </w:pPr>
      <w:r w:rsidRPr="00C671A7">
        <w:rPr>
          <w:rFonts w:ascii="Arial Narrow" w:hAnsi="Arial Narrow" w:cs="Arial"/>
          <w:lang w:val="pt-BR"/>
        </w:rPr>
        <w:t>4.</w:t>
      </w:r>
      <w:r w:rsidRPr="00C671A7">
        <w:rPr>
          <w:rFonts w:ascii="Arial Narrow" w:hAnsi="Arial Narrow" w:cs="Arial"/>
          <w:lang w:val="pt-BR"/>
        </w:rPr>
        <w:tab/>
        <w:t>Waldman EA. Vigilância em Saúde Pública, volume 7 / Eliseu Alves Waldman; colaboração de Tereza Etsuko da Costa Rosa. – São Paulo: Faculdade de Saúde Pública da Universidade de São Paulo, 1998. – (Série Saúde &amp; Cidadania)</w:t>
      </w:r>
    </w:p>
    <w:p w:rsidR="00C671A7" w:rsidRPr="00C671A7" w:rsidRDefault="00C671A7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lang w:val="pt-BR"/>
        </w:rPr>
      </w:pPr>
      <w:r w:rsidRPr="00C671A7">
        <w:rPr>
          <w:rFonts w:ascii="Arial Narrow" w:hAnsi="Arial Narrow" w:cs="Arial"/>
          <w:lang w:val="pt-BR"/>
        </w:rPr>
        <w:t>5.</w:t>
      </w:r>
      <w:r w:rsidRPr="00C671A7">
        <w:rPr>
          <w:rFonts w:ascii="Arial Narrow" w:hAnsi="Arial Narrow" w:cs="Arial"/>
          <w:lang w:val="pt-BR"/>
        </w:rPr>
        <w:tab/>
        <w:t xml:space="preserve">São Paulo. Decreto nº 33.408, de 25/6/1991. Disponível em: http://perfil.sp.gov.br/site/legislacaoi.asp?atoid=20259 </w:t>
      </w:r>
    </w:p>
    <w:p w:rsidR="00C671A7" w:rsidRPr="00C671A7" w:rsidRDefault="00C671A7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lang w:val="pt-BR"/>
        </w:rPr>
      </w:pPr>
      <w:r w:rsidRPr="00C671A7">
        <w:rPr>
          <w:rFonts w:ascii="Arial Narrow" w:hAnsi="Arial Narrow" w:cs="Arial"/>
          <w:lang w:val="pt-BR"/>
        </w:rPr>
        <w:t>6.</w:t>
      </w:r>
      <w:r w:rsidRPr="00C671A7">
        <w:rPr>
          <w:rFonts w:ascii="Arial Narrow" w:hAnsi="Arial Narrow" w:cs="Arial"/>
          <w:lang w:val="pt-BR"/>
        </w:rPr>
        <w:tab/>
        <w:t xml:space="preserve">Brasil. Portaria nº 204, de 17/02/2016. Define a Lista Nacional de Notificação Compulsória de doenças, agravos e eventos de saúde pública. Disponível em:  http://bvsms.saude.gov.br/bvs/saudelegis/gm/2016/prt0204_17_02_2016.html </w:t>
      </w:r>
    </w:p>
    <w:p w:rsidR="00C671A7" w:rsidRPr="00C671A7" w:rsidRDefault="00C671A7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lang w:val="pt-BR"/>
        </w:rPr>
      </w:pPr>
      <w:r w:rsidRPr="00C671A7">
        <w:rPr>
          <w:rFonts w:ascii="Arial Narrow" w:hAnsi="Arial Narrow" w:cs="Arial"/>
          <w:lang w:val="pt-BR"/>
        </w:rPr>
        <w:lastRenderedPageBreak/>
        <w:t>7.</w:t>
      </w:r>
      <w:r w:rsidRPr="00C671A7">
        <w:rPr>
          <w:rFonts w:ascii="Arial Narrow" w:hAnsi="Arial Narrow" w:cs="Arial"/>
          <w:lang w:val="pt-BR"/>
        </w:rPr>
        <w:tab/>
        <w:t xml:space="preserve">Organização Pan-Americana da Saúde no Brasil (OPAS). Módulos de Princípios de Epidemiologia para o Controle de Enfermidades (MOPECE). Disponível em: http://www.paho.org/bra/index.php?option=com_content&amp;view=article&amp;id=1125:modulos-de-principios-de-epidemiologia-para-controle-de-enfermidades&amp;Itemid=842 </w:t>
      </w:r>
    </w:p>
    <w:p w:rsidR="00C671A7" w:rsidRPr="00C671A7" w:rsidRDefault="00C671A7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 Narrow" w:hAnsi="Arial Narrow" w:cs="Arial"/>
          <w:lang w:val="pt-BR"/>
        </w:rPr>
      </w:pPr>
      <w:r w:rsidRPr="00C671A7">
        <w:rPr>
          <w:rFonts w:ascii="Arial Narrow" w:hAnsi="Arial Narrow" w:cs="Arial"/>
          <w:lang w:val="pt-BR"/>
        </w:rPr>
        <w:t>8.</w:t>
      </w:r>
      <w:r w:rsidRPr="00C671A7">
        <w:rPr>
          <w:rFonts w:ascii="Arial Narrow" w:hAnsi="Arial Narrow" w:cs="Arial"/>
          <w:lang w:val="pt-BR"/>
        </w:rPr>
        <w:tab/>
        <w:t>Berquó ES, Souza JMP, Gotlieb SLD. Bioestatística. São Paulo: EPU. 1981.</w:t>
      </w:r>
    </w:p>
    <w:p w:rsidR="00C671A7" w:rsidRPr="00C671A7" w:rsidRDefault="00C671A7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 Narrow" w:hAnsi="Arial Narrow" w:cs="Arial"/>
          <w:lang w:val="en-US"/>
        </w:rPr>
      </w:pPr>
      <w:r w:rsidRPr="00C671A7">
        <w:rPr>
          <w:rFonts w:ascii="Arial Narrow" w:hAnsi="Arial Narrow" w:cs="Arial"/>
          <w:lang w:val="pt-BR"/>
        </w:rPr>
        <w:t>9.</w:t>
      </w:r>
      <w:r w:rsidRPr="00C671A7">
        <w:rPr>
          <w:rFonts w:ascii="Arial Narrow" w:hAnsi="Arial Narrow" w:cs="Arial"/>
          <w:lang w:val="pt-BR"/>
        </w:rPr>
        <w:tab/>
        <w:t xml:space="preserve">Gordis, L. Epidemiology. </w:t>
      </w:r>
      <w:r w:rsidRPr="00C671A7">
        <w:rPr>
          <w:rFonts w:ascii="Arial Narrow" w:hAnsi="Arial Narrow" w:cs="Arial"/>
          <w:lang w:val="en-US"/>
        </w:rPr>
        <w:t>W.B. sauders Company, Philadelfia, 2009.</w:t>
      </w:r>
    </w:p>
    <w:p w:rsidR="00C671A7" w:rsidRPr="00C671A7" w:rsidRDefault="00C671A7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 Narrow" w:hAnsi="Arial Narrow" w:cs="Arial"/>
          <w:lang w:val="pt-BR"/>
        </w:rPr>
      </w:pPr>
      <w:r w:rsidRPr="00C671A7">
        <w:rPr>
          <w:rFonts w:ascii="Arial Narrow" w:hAnsi="Arial Narrow" w:cs="Arial"/>
          <w:lang w:val="pt-BR"/>
        </w:rPr>
        <w:t>10.</w:t>
      </w:r>
      <w:r w:rsidRPr="00C671A7">
        <w:rPr>
          <w:rFonts w:ascii="Arial Narrow" w:hAnsi="Arial Narrow" w:cs="Arial"/>
          <w:lang w:val="pt-BR"/>
        </w:rPr>
        <w:tab/>
        <w:t>Laurenti R et al. Estatísticas de saúde. São Paulo: E.P.U/Edusp, 1987.</w:t>
      </w:r>
    </w:p>
    <w:p w:rsidR="00C671A7" w:rsidRPr="00C671A7" w:rsidRDefault="00C671A7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lang w:val="en-US"/>
        </w:rPr>
      </w:pPr>
      <w:r w:rsidRPr="00C671A7">
        <w:rPr>
          <w:rFonts w:ascii="Arial Narrow" w:hAnsi="Arial Narrow" w:cs="Arial"/>
          <w:lang w:val="en-US"/>
        </w:rPr>
        <w:t>11.</w:t>
      </w:r>
      <w:r w:rsidRPr="00C671A7">
        <w:rPr>
          <w:rFonts w:ascii="Arial Narrow" w:hAnsi="Arial Narrow" w:cs="Arial"/>
          <w:lang w:val="en-US"/>
        </w:rPr>
        <w:tab/>
        <w:t xml:space="preserve">Rothman KJ, Greenland S, Lash TL. Modern epidemiology. - 3a edição - Lippincott-Raven Publishers, 2008. </w:t>
      </w:r>
    </w:p>
    <w:p w:rsidR="00C671A7" w:rsidRPr="00C671A7" w:rsidRDefault="00C671A7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 Narrow" w:hAnsi="Arial Narrow" w:cs="Arial"/>
          <w:lang w:val="pt-BR"/>
        </w:rPr>
      </w:pPr>
      <w:r w:rsidRPr="00C671A7">
        <w:rPr>
          <w:rFonts w:ascii="Arial Narrow" w:hAnsi="Arial Narrow" w:cs="Arial"/>
          <w:lang w:val="pt-BR"/>
        </w:rPr>
        <w:t>12.</w:t>
      </w:r>
      <w:r w:rsidRPr="00C671A7">
        <w:rPr>
          <w:rFonts w:ascii="Arial Narrow" w:hAnsi="Arial Narrow" w:cs="Arial"/>
          <w:lang w:val="pt-BR"/>
        </w:rPr>
        <w:tab/>
        <w:t xml:space="preserve">Rouquaryol MZ. Epidemiologia e Saúde. 6a edição. Rio de Janeiro: Medsi; 2003. </w:t>
      </w:r>
    </w:p>
    <w:p w:rsidR="00674C24" w:rsidRPr="005509DA" w:rsidRDefault="00C671A7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 Narrow" w:hAnsi="Arial Narrow" w:cs="Arial"/>
          <w:lang w:val="pt-BR"/>
        </w:rPr>
      </w:pPr>
      <w:r w:rsidRPr="00C671A7">
        <w:rPr>
          <w:rFonts w:ascii="Arial Narrow" w:hAnsi="Arial Narrow" w:cs="Arial"/>
          <w:lang w:val="pt-BR"/>
        </w:rPr>
        <w:t>13.</w:t>
      </w:r>
      <w:r w:rsidRPr="00C671A7">
        <w:rPr>
          <w:rFonts w:ascii="Arial Narrow" w:hAnsi="Arial Narrow" w:cs="Arial"/>
          <w:lang w:val="pt-BR"/>
        </w:rPr>
        <w:tab/>
        <w:t>Pereira MG. Epidemiologia: teoria e prática. Rio de Janeiro: Guanabara Koogan; 1995.</w:t>
      </w:r>
    </w:p>
    <w:p w:rsidR="00B71F63" w:rsidRDefault="00674C24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 Narrow" w:hAnsi="Arial Narrow" w:cs="Arial"/>
          <w:b/>
          <w:lang w:val="pt-BR"/>
        </w:rPr>
      </w:pPr>
      <w:r>
        <w:rPr>
          <w:rFonts w:ascii="Arial Narrow" w:hAnsi="Arial Narrow" w:cs="Arial"/>
          <w:b/>
          <w:lang w:val="pt-BR"/>
        </w:rPr>
        <w:t xml:space="preserve">Área de </w:t>
      </w:r>
      <w:r w:rsidR="008572E7">
        <w:rPr>
          <w:rFonts w:ascii="Arial Narrow" w:hAnsi="Arial Narrow" w:cs="Arial"/>
          <w:b/>
          <w:lang w:val="pt-BR"/>
        </w:rPr>
        <w:t>Enfermagem e</w:t>
      </w:r>
      <w:r w:rsidR="008572E7" w:rsidRPr="00054EF4">
        <w:rPr>
          <w:rFonts w:ascii="Arial Narrow" w:hAnsi="Arial Narrow" w:cs="Arial"/>
          <w:b/>
          <w:lang w:val="pt-BR"/>
        </w:rPr>
        <w:t xml:space="preserve">m Infectologia </w:t>
      </w:r>
    </w:p>
    <w:p w:rsidR="003527A1" w:rsidRPr="001E061D" w:rsidRDefault="008572E7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 Narrow" w:hAnsi="Arial Narrow" w:cs="Arial"/>
          <w:lang w:val="pt-BR"/>
        </w:rPr>
      </w:pPr>
      <w:r>
        <w:rPr>
          <w:rFonts w:ascii="Arial Narrow" w:hAnsi="Arial Narrow" w:cs="Arial"/>
          <w:b/>
          <w:lang w:val="pt-BR"/>
        </w:rPr>
        <w:t>Objetivo:</w:t>
      </w:r>
      <w:r w:rsidRPr="008572E7">
        <w:t xml:space="preserve"> </w:t>
      </w:r>
      <w:r w:rsidRPr="008572E7">
        <w:rPr>
          <w:rFonts w:ascii="Arial Narrow" w:hAnsi="Arial Narrow" w:cs="Arial"/>
          <w:lang w:val="pt-BR"/>
        </w:rPr>
        <w:t>Especializar o Enfermeiro na assistência de enfermagem em infectologia.</w:t>
      </w:r>
    </w:p>
    <w:p w:rsidR="00C11E36" w:rsidRPr="002B0FC8" w:rsidRDefault="00B71F63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 Narrow" w:hAnsi="Arial Narrow" w:cs="Arial"/>
          <w:b/>
          <w:lang w:val="pt-BR"/>
        </w:rPr>
      </w:pPr>
      <w:r w:rsidRPr="00054EF4">
        <w:rPr>
          <w:rFonts w:ascii="Arial Narrow" w:hAnsi="Arial Narrow" w:cs="Arial"/>
          <w:b/>
          <w:lang w:val="pt-BR"/>
        </w:rPr>
        <w:t xml:space="preserve">Conteúdo Programático </w:t>
      </w:r>
    </w:p>
    <w:p w:rsidR="00C11E36" w:rsidRPr="00C11E36" w:rsidRDefault="00C11E36" w:rsidP="005509DA">
      <w:pPr>
        <w:pStyle w:val="Corpodetexto2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1428"/>
        <w:jc w:val="both"/>
        <w:rPr>
          <w:rFonts w:ascii="Arial Narrow" w:hAnsi="Arial Narrow" w:cs="Arial"/>
          <w:lang w:val="pt-BR"/>
        </w:rPr>
      </w:pPr>
      <w:r w:rsidRPr="00C11E36">
        <w:rPr>
          <w:rFonts w:ascii="Arial Narrow" w:hAnsi="Arial Narrow" w:cs="Arial"/>
          <w:lang w:val="pt-BR"/>
        </w:rPr>
        <w:t xml:space="preserve">Indicadores e tabulações do Contrato Programa na instituição; </w:t>
      </w:r>
    </w:p>
    <w:p w:rsidR="00C11E36" w:rsidRPr="00C11E36" w:rsidRDefault="00C11E36" w:rsidP="005509DA">
      <w:pPr>
        <w:pStyle w:val="Corpodetexto2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1428"/>
        <w:jc w:val="both"/>
        <w:rPr>
          <w:rFonts w:ascii="Arial Narrow" w:hAnsi="Arial Narrow" w:cs="Arial"/>
          <w:lang w:val="pt-BR"/>
        </w:rPr>
      </w:pPr>
      <w:r w:rsidRPr="00C11E36">
        <w:rPr>
          <w:rFonts w:ascii="Arial Narrow" w:hAnsi="Arial Narrow" w:cs="Arial"/>
          <w:lang w:val="pt-BR"/>
        </w:rPr>
        <w:t>Protocolo Operacional Padrão (POP);</w:t>
      </w:r>
    </w:p>
    <w:p w:rsidR="00C11E36" w:rsidRPr="00C11E36" w:rsidRDefault="00C11E36" w:rsidP="005509DA">
      <w:pPr>
        <w:pStyle w:val="Corpodetexto2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1428"/>
        <w:jc w:val="both"/>
        <w:rPr>
          <w:rFonts w:ascii="Arial Narrow" w:hAnsi="Arial Narrow" w:cs="Arial"/>
          <w:lang w:val="pt-BR"/>
        </w:rPr>
      </w:pPr>
      <w:r w:rsidRPr="00C11E36">
        <w:rPr>
          <w:rFonts w:ascii="Arial Narrow" w:hAnsi="Arial Narrow" w:cs="Arial"/>
          <w:lang w:val="pt-BR"/>
        </w:rPr>
        <w:t>Processo de Auditoria dos prontuários;</w:t>
      </w:r>
    </w:p>
    <w:p w:rsidR="00C11E36" w:rsidRDefault="00C11E36" w:rsidP="005509DA">
      <w:pPr>
        <w:pStyle w:val="Corpodetexto2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1428"/>
        <w:jc w:val="both"/>
        <w:rPr>
          <w:rFonts w:ascii="Arial Narrow" w:hAnsi="Arial Narrow" w:cs="Arial"/>
          <w:lang w:val="pt-BR"/>
        </w:rPr>
      </w:pPr>
      <w:r w:rsidRPr="00C11E36">
        <w:rPr>
          <w:rFonts w:ascii="Arial Narrow" w:hAnsi="Arial Narrow" w:cs="Arial"/>
          <w:lang w:val="pt-BR"/>
        </w:rPr>
        <w:t>Monitoramento e controle das etapas dos Indicadores;</w:t>
      </w:r>
    </w:p>
    <w:p w:rsidR="00C11E36" w:rsidRPr="00C11E36" w:rsidRDefault="00C11E36" w:rsidP="005509DA">
      <w:pPr>
        <w:pStyle w:val="Corpodetexto2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9" w:hanging="709"/>
        <w:jc w:val="both"/>
        <w:rPr>
          <w:rFonts w:ascii="Arial Narrow" w:hAnsi="Arial Narrow" w:cs="Arial"/>
          <w:lang w:val="pt-BR"/>
        </w:rPr>
      </w:pPr>
      <w:r w:rsidRPr="00C11E36">
        <w:rPr>
          <w:rFonts w:ascii="Arial Narrow" w:hAnsi="Arial Narrow" w:cs="Arial"/>
          <w:lang w:val="pt-BR"/>
        </w:rPr>
        <w:t xml:space="preserve">Sistematização da Assistência de Enfermagem (SAE), das Unidades de Internação, Pronto Socorro, UTI, Ambulatório e Hospital Dia; </w:t>
      </w:r>
    </w:p>
    <w:p w:rsidR="00C11E36" w:rsidRPr="00C11E36" w:rsidRDefault="00C11E36" w:rsidP="005509DA">
      <w:pPr>
        <w:pStyle w:val="Corpodetexto2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1428"/>
        <w:jc w:val="both"/>
        <w:rPr>
          <w:rFonts w:ascii="Arial Narrow" w:hAnsi="Arial Narrow" w:cs="Arial"/>
          <w:lang w:val="pt-BR"/>
        </w:rPr>
      </w:pPr>
      <w:r w:rsidRPr="00C11E36">
        <w:rPr>
          <w:rFonts w:ascii="Arial Narrow" w:hAnsi="Arial Narrow" w:cs="Arial"/>
          <w:lang w:val="pt-BR"/>
        </w:rPr>
        <w:t xml:space="preserve">Anamnese e Exame Físico; </w:t>
      </w:r>
    </w:p>
    <w:p w:rsidR="00C11E36" w:rsidRPr="00C11E36" w:rsidRDefault="00C11E36" w:rsidP="005509DA">
      <w:pPr>
        <w:pStyle w:val="Corpodetexto2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1428"/>
        <w:jc w:val="both"/>
        <w:rPr>
          <w:rFonts w:ascii="Arial Narrow" w:hAnsi="Arial Narrow" w:cs="Arial"/>
          <w:lang w:val="pt-BR"/>
        </w:rPr>
      </w:pPr>
      <w:r w:rsidRPr="00C11E36">
        <w:rPr>
          <w:rFonts w:ascii="Arial Narrow" w:hAnsi="Arial Narrow" w:cs="Arial"/>
          <w:lang w:val="pt-BR"/>
        </w:rPr>
        <w:t xml:space="preserve">Principais patologias com acometimento de pele; </w:t>
      </w:r>
    </w:p>
    <w:p w:rsidR="00C11E36" w:rsidRPr="00C11E36" w:rsidRDefault="00C11E36" w:rsidP="005509DA">
      <w:pPr>
        <w:pStyle w:val="Corpodetexto2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1428"/>
        <w:jc w:val="both"/>
        <w:rPr>
          <w:rFonts w:ascii="Arial Narrow" w:hAnsi="Arial Narrow" w:cs="Arial"/>
          <w:lang w:val="pt-BR"/>
        </w:rPr>
      </w:pPr>
      <w:r w:rsidRPr="00C11E36">
        <w:rPr>
          <w:rFonts w:ascii="Arial Narrow" w:hAnsi="Arial Narrow" w:cs="Arial"/>
          <w:lang w:val="pt-BR"/>
        </w:rPr>
        <w:t xml:space="preserve">Imunobiológicos - vacinas </w:t>
      </w:r>
    </w:p>
    <w:p w:rsidR="00C11E36" w:rsidRPr="00C11E36" w:rsidRDefault="00C11E36" w:rsidP="005509DA">
      <w:pPr>
        <w:pStyle w:val="Corpodetexto2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9" w:hanging="709"/>
        <w:jc w:val="both"/>
        <w:rPr>
          <w:rFonts w:ascii="Arial Narrow" w:hAnsi="Arial Narrow" w:cs="Arial"/>
          <w:lang w:val="pt-BR"/>
        </w:rPr>
      </w:pPr>
      <w:r w:rsidRPr="00C11E36">
        <w:rPr>
          <w:rFonts w:ascii="Arial Narrow" w:hAnsi="Arial Narrow" w:cs="Arial"/>
          <w:lang w:val="pt-BR"/>
        </w:rPr>
        <w:t>Medicações mais utilizadas e dos Quimioterápicos mais comuns voltados para as patologias infecciosas;</w:t>
      </w:r>
    </w:p>
    <w:p w:rsidR="00C11E36" w:rsidRPr="00C11E36" w:rsidRDefault="00C11E36" w:rsidP="005509DA">
      <w:pPr>
        <w:pStyle w:val="Corpodetexto2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1428"/>
        <w:jc w:val="both"/>
        <w:rPr>
          <w:rFonts w:ascii="Arial Narrow" w:hAnsi="Arial Narrow" w:cs="Arial"/>
          <w:lang w:val="pt-BR"/>
        </w:rPr>
      </w:pPr>
      <w:r w:rsidRPr="00C11E36">
        <w:rPr>
          <w:rFonts w:ascii="Arial Narrow" w:hAnsi="Arial Narrow" w:cs="Arial"/>
          <w:lang w:val="pt-BR"/>
        </w:rPr>
        <w:t>Orientações ao paciente, cuidador e família de pacientes portadores de moléstias infecciosas;.</w:t>
      </w:r>
    </w:p>
    <w:p w:rsidR="00C11E36" w:rsidRPr="00C11E36" w:rsidRDefault="00C11E36" w:rsidP="005509DA">
      <w:pPr>
        <w:pStyle w:val="Corpodetexto2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1428"/>
        <w:jc w:val="both"/>
        <w:rPr>
          <w:rFonts w:ascii="Arial Narrow" w:hAnsi="Arial Narrow" w:cs="Arial"/>
          <w:lang w:val="pt-BR"/>
        </w:rPr>
      </w:pPr>
      <w:r w:rsidRPr="00C11E36">
        <w:rPr>
          <w:rFonts w:ascii="Arial Narrow" w:hAnsi="Arial Narrow" w:cs="Arial"/>
          <w:lang w:val="pt-BR"/>
        </w:rPr>
        <w:t>Atendimento à pacientes em Assistência Domiciliar;</w:t>
      </w:r>
    </w:p>
    <w:p w:rsidR="00C11E36" w:rsidRPr="00C11E36" w:rsidRDefault="00C11E36" w:rsidP="005509DA">
      <w:pPr>
        <w:pStyle w:val="Corpodetexto2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1428"/>
        <w:jc w:val="both"/>
        <w:rPr>
          <w:rFonts w:ascii="Arial Narrow" w:hAnsi="Arial Narrow" w:cs="Arial"/>
          <w:lang w:val="pt-BR"/>
        </w:rPr>
      </w:pPr>
      <w:r w:rsidRPr="00C11E36">
        <w:rPr>
          <w:rFonts w:ascii="Arial Narrow" w:hAnsi="Arial Narrow" w:cs="Arial"/>
          <w:lang w:val="pt-BR"/>
        </w:rPr>
        <w:t>Conceitos e técnica de Hipodermóclise;</w:t>
      </w:r>
    </w:p>
    <w:p w:rsidR="00C11E36" w:rsidRPr="00C11E36" w:rsidRDefault="00C11E36" w:rsidP="005509DA">
      <w:pPr>
        <w:pStyle w:val="Corpodetexto2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1428"/>
        <w:jc w:val="both"/>
        <w:rPr>
          <w:rFonts w:ascii="Arial Narrow" w:hAnsi="Arial Narrow" w:cs="Arial"/>
          <w:lang w:val="pt-BR"/>
        </w:rPr>
      </w:pPr>
      <w:r w:rsidRPr="00C11E36">
        <w:rPr>
          <w:rFonts w:ascii="Arial Narrow" w:hAnsi="Arial Narrow" w:cs="Arial"/>
          <w:lang w:val="pt-BR"/>
        </w:rPr>
        <w:t>Patologias mais comuns atendidas pelos cuidados Paliativos;</w:t>
      </w:r>
    </w:p>
    <w:p w:rsidR="00C11E36" w:rsidRPr="00C11E36" w:rsidRDefault="00C11E36" w:rsidP="005509DA">
      <w:pPr>
        <w:pStyle w:val="Corpodetexto2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1428"/>
        <w:jc w:val="both"/>
        <w:rPr>
          <w:rFonts w:ascii="Arial Narrow" w:hAnsi="Arial Narrow" w:cs="Arial"/>
          <w:lang w:val="pt-BR"/>
        </w:rPr>
      </w:pPr>
      <w:r w:rsidRPr="00C11E36">
        <w:rPr>
          <w:rFonts w:ascii="Arial Narrow" w:hAnsi="Arial Narrow" w:cs="Arial"/>
          <w:lang w:val="pt-BR"/>
        </w:rPr>
        <w:t xml:space="preserve">Patologias mais recorrentes em PS e UTI; </w:t>
      </w:r>
    </w:p>
    <w:p w:rsidR="00C11E36" w:rsidRPr="00C11E36" w:rsidRDefault="00C11E36" w:rsidP="005509DA">
      <w:pPr>
        <w:pStyle w:val="Corpodetexto2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1428"/>
        <w:jc w:val="both"/>
        <w:rPr>
          <w:rFonts w:ascii="Arial Narrow" w:hAnsi="Arial Narrow" w:cs="Arial"/>
          <w:lang w:val="pt-BR"/>
        </w:rPr>
      </w:pPr>
      <w:r w:rsidRPr="00C11E36">
        <w:rPr>
          <w:rFonts w:ascii="Arial Narrow" w:hAnsi="Arial Narrow" w:cs="Arial"/>
          <w:lang w:val="pt-BR"/>
        </w:rPr>
        <w:t>Hemodiálise a pacientes acometidos de patologias infecciosas;</w:t>
      </w:r>
    </w:p>
    <w:p w:rsidR="00C11E36" w:rsidRPr="00C11E36" w:rsidRDefault="00C11E36" w:rsidP="005509DA">
      <w:pPr>
        <w:pStyle w:val="Corpodetexto2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1428"/>
        <w:jc w:val="both"/>
        <w:rPr>
          <w:rFonts w:ascii="Arial Narrow" w:hAnsi="Arial Narrow" w:cs="Arial"/>
          <w:lang w:val="pt-BR"/>
        </w:rPr>
      </w:pPr>
      <w:r w:rsidRPr="00C11E36">
        <w:rPr>
          <w:rFonts w:ascii="Arial Narrow" w:hAnsi="Arial Narrow" w:cs="Arial"/>
          <w:lang w:val="pt-BR"/>
        </w:rPr>
        <w:t xml:space="preserve">Parâmetros Invasivos e não invasivos; </w:t>
      </w:r>
    </w:p>
    <w:p w:rsidR="00C11E36" w:rsidRPr="00C11E36" w:rsidRDefault="00C11E36" w:rsidP="005509DA">
      <w:pPr>
        <w:pStyle w:val="Corpodetexto2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1428"/>
        <w:jc w:val="both"/>
        <w:rPr>
          <w:rFonts w:ascii="Arial Narrow" w:hAnsi="Arial Narrow" w:cs="Arial"/>
          <w:lang w:val="pt-BR"/>
        </w:rPr>
      </w:pPr>
      <w:r w:rsidRPr="00C11E36">
        <w:rPr>
          <w:rFonts w:ascii="Arial Narrow" w:hAnsi="Arial Narrow" w:cs="Arial"/>
          <w:lang w:val="pt-BR"/>
        </w:rPr>
        <w:t>Gravidade dos Pacientes assistidos (EPIMED);</w:t>
      </w:r>
    </w:p>
    <w:p w:rsidR="00C11E36" w:rsidRPr="00C11E36" w:rsidRDefault="00C11E36" w:rsidP="005509DA">
      <w:pPr>
        <w:pStyle w:val="Corpodetexto2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9" w:hanging="709"/>
        <w:jc w:val="both"/>
        <w:rPr>
          <w:rFonts w:ascii="Arial Narrow" w:hAnsi="Arial Narrow" w:cs="Arial"/>
          <w:lang w:val="pt-BR"/>
        </w:rPr>
      </w:pPr>
      <w:r w:rsidRPr="00C11E36">
        <w:rPr>
          <w:rFonts w:ascii="Arial Narrow" w:hAnsi="Arial Narrow" w:cs="Arial"/>
          <w:lang w:val="pt-BR"/>
        </w:rPr>
        <w:t xml:space="preserve">Programas do CRT (ex: PEP, Teste rápido, Ambulatório, entre outros) e da Epidemiologia Ex: Doenças crônicas Transmissíveis, do meio ambiente, por vetores e Zoonoses, entre outros; </w:t>
      </w:r>
    </w:p>
    <w:p w:rsidR="00C11E36" w:rsidRPr="00C11E36" w:rsidRDefault="00C11E36" w:rsidP="005509DA">
      <w:pPr>
        <w:pStyle w:val="Corpodetexto2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1428"/>
        <w:jc w:val="both"/>
        <w:rPr>
          <w:rFonts w:ascii="Arial Narrow" w:hAnsi="Arial Narrow" w:cs="Arial"/>
          <w:lang w:val="pt-BR"/>
        </w:rPr>
      </w:pPr>
      <w:r w:rsidRPr="00C11E36">
        <w:rPr>
          <w:rFonts w:ascii="Arial Narrow" w:hAnsi="Arial Narrow" w:cs="Arial"/>
          <w:lang w:val="pt-BR"/>
        </w:rPr>
        <w:t>Sistemas de Notificação da Secretaria da Saúde;</w:t>
      </w:r>
    </w:p>
    <w:p w:rsidR="00C11E36" w:rsidRPr="00C11E36" w:rsidRDefault="00C11E36" w:rsidP="005509DA">
      <w:pPr>
        <w:pStyle w:val="Corpodetexto2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1428"/>
        <w:jc w:val="both"/>
        <w:rPr>
          <w:rFonts w:ascii="Arial Narrow" w:hAnsi="Arial Narrow" w:cs="Arial"/>
          <w:lang w:val="pt-BR"/>
        </w:rPr>
      </w:pPr>
      <w:r w:rsidRPr="00C11E36">
        <w:rPr>
          <w:rFonts w:ascii="Arial Narrow" w:hAnsi="Arial Narrow" w:cs="Arial"/>
          <w:lang w:val="pt-BR"/>
        </w:rPr>
        <w:t>Legislação Brasileira sobre controle de infecção hospitalar e aplicação das suas práticas;</w:t>
      </w:r>
    </w:p>
    <w:p w:rsidR="00C11E36" w:rsidRPr="00C11E36" w:rsidRDefault="00C11E36" w:rsidP="005509DA">
      <w:pPr>
        <w:pStyle w:val="Corpodetexto2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9" w:hanging="709"/>
        <w:jc w:val="both"/>
        <w:rPr>
          <w:rFonts w:ascii="Arial Narrow" w:hAnsi="Arial Narrow" w:cs="Arial"/>
          <w:lang w:val="pt-BR"/>
        </w:rPr>
      </w:pPr>
      <w:r w:rsidRPr="00C11E36">
        <w:rPr>
          <w:rFonts w:ascii="Arial Narrow" w:hAnsi="Arial Narrow" w:cs="Arial"/>
          <w:lang w:val="pt-BR"/>
        </w:rPr>
        <w:t>Medidas de prevenção e controle das principais infecções hospitalares e Precauções e Isolamentos;</w:t>
      </w:r>
    </w:p>
    <w:p w:rsidR="00C11E36" w:rsidRPr="00C11E36" w:rsidRDefault="00C11E36" w:rsidP="005509DA">
      <w:pPr>
        <w:pStyle w:val="Corpodetexto2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1428"/>
        <w:jc w:val="both"/>
        <w:rPr>
          <w:rFonts w:ascii="Arial Narrow" w:hAnsi="Arial Narrow" w:cs="Arial"/>
          <w:lang w:val="pt-BR"/>
        </w:rPr>
      </w:pPr>
      <w:r w:rsidRPr="00C11E36">
        <w:rPr>
          <w:rFonts w:ascii="Arial Narrow" w:hAnsi="Arial Narrow" w:cs="Arial"/>
          <w:lang w:val="pt-BR"/>
        </w:rPr>
        <w:t>Conceitos de limpeza, desinfecção e esterilização de artigos;</w:t>
      </w:r>
    </w:p>
    <w:p w:rsidR="00C11E36" w:rsidRPr="00C11E36" w:rsidRDefault="00C11E36" w:rsidP="005509DA">
      <w:pPr>
        <w:pStyle w:val="Corpodetexto2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1428"/>
        <w:jc w:val="both"/>
        <w:rPr>
          <w:rFonts w:ascii="Arial Narrow" w:hAnsi="Arial Narrow" w:cs="Arial"/>
          <w:lang w:val="pt-BR"/>
        </w:rPr>
      </w:pPr>
      <w:r w:rsidRPr="00C11E36">
        <w:rPr>
          <w:rFonts w:ascii="Arial Narrow" w:hAnsi="Arial Narrow" w:cs="Arial"/>
          <w:lang w:val="pt-BR"/>
        </w:rPr>
        <w:t>Fluxo dos Resíduos em Serviços de Saúde;</w:t>
      </w:r>
    </w:p>
    <w:p w:rsidR="00C11E36" w:rsidRPr="00C11E36" w:rsidRDefault="00C11E36" w:rsidP="005509DA">
      <w:pPr>
        <w:pStyle w:val="Corpodetexto2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1428"/>
        <w:jc w:val="both"/>
        <w:rPr>
          <w:rFonts w:ascii="Arial Narrow" w:hAnsi="Arial Narrow" w:cs="Arial"/>
          <w:lang w:val="pt-BR"/>
        </w:rPr>
      </w:pPr>
      <w:r w:rsidRPr="00C11E36">
        <w:rPr>
          <w:rFonts w:ascii="Arial Narrow" w:hAnsi="Arial Narrow" w:cs="Arial"/>
          <w:lang w:val="pt-BR"/>
        </w:rPr>
        <w:t>Fluxo de Investigação e Controle de surtos;</w:t>
      </w:r>
    </w:p>
    <w:p w:rsidR="00C11E36" w:rsidRPr="00C11E36" w:rsidRDefault="00C11E36" w:rsidP="005509DA">
      <w:pPr>
        <w:pStyle w:val="Corpodetexto2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1428"/>
        <w:jc w:val="both"/>
        <w:rPr>
          <w:rFonts w:ascii="Arial Narrow" w:hAnsi="Arial Narrow" w:cs="Arial"/>
          <w:lang w:val="pt-BR"/>
        </w:rPr>
      </w:pPr>
      <w:r w:rsidRPr="00C11E36">
        <w:rPr>
          <w:rFonts w:ascii="Arial Narrow" w:hAnsi="Arial Narrow" w:cs="Arial"/>
          <w:lang w:val="pt-BR"/>
        </w:rPr>
        <w:t>Controle de antimicrobianos e os microrganismos causadores de infecção hospitalar;</w:t>
      </w:r>
    </w:p>
    <w:p w:rsidR="00C11E36" w:rsidRPr="00C11E36" w:rsidRDefault="00C11E36" w:rsidP="005509DA">
      <w:pPr>
        <w:pStyle w:val="Corpodetexto2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9" w:hanging="709"/>
        <w:jc w:val="both"/>
        <w:rPr>
          <w:rFonts w:ascii="Arial Narrow" w:hAnsi="Arial Narrow" w:cs="Arial"/>
          <w:lang w:val="pt-BR"/>
        </w:rPr>
      </w:pPr>
      <w:r w:rsidRPr="00C11E36">
        <w:rPr>
          <w:rFonts w:ascii="Arial Narrow" w:hAnsi="Arial Narrow" w:cs="Arial"/>
          <w:lang w:val="pt-BR"/>
        </w:rPr>
        <w:t>Prevenção de Infecções hospitalares em unidades especiais (unidade de diálise, terapia intensiva, berçário, endoscopia, central de material, etc.);</w:t>
      </w:r>
    </w:p>
    <w:p w:rsidR="00874314" w:rsidRPr="00A07021" w:rsidRDefault="00C11E36" w:rsidP="005509DA">
      <w:pPr>
        <w:pStyle w:val="Corpodetexto2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hanging="1428"/>
        <w:jc w:val="both"/>
        <w:rPr>
          <w:rFonts w:ascii="Arial Narrow" w:hAnsi="Arial Narrow" w:cs="Arial"/>
          <w:lang w:val="pt-BR"/>
        </w:rPr>
      </w:pPr>
      <w:r w:rsidRPr="00C11E36">
        <w:rPr>
          <w:rFonts w:ascii="Arial Narrow" w:hAnsi="Arial Narrow" w:cs="Arial"/>
          <w:lang w:val="pt-BR"/>
        </w:rPr>
        <w:t>Noções de farmacovigilância, técnico vigilância e hemovigilância.</w:t>
      </w:r>
    </w:p>
    <w:p w:rsidR="00B71F63" w:rsidRPr="00054EF4" w:rsidRDefault="008572E7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 Narrow" w:hAnsi="Arial Narrow" w:cs="Arial"/>
          <w:b/>
          <w:lang w:val="pt-BR"/>
        </w:rPr>
      </w:pPr>
      <w:r w:rsidRPr="00054EF4">
        <w:rPr>
          <w:rFonts w:ascii="Arial Narrow" w:hAnsi="Arial Narrow" w:cs="Arial"/>
          <w:b/>
          <w:lang w:val="pt-BR"/>
        </w:rPr>
        <w:t xml:space="preserve">Bibliografia </w:t>
      </w:r>
      <w:r>
        <w:rPr>
          <w:rFonts w:ascii="Arial Narrow" w:hAnsi="Arial Narrow" w:cs="Arial"/>
          <w:b/>
          <w:lang w:val="pt-BR"/>
        </w:rPr>
        <w:t>Recomendada</w:t>
      </w:r>
      <w:r w:rsidRPr="00054EF4">
        <w:rPr>
          <w:rFonts w:ascii="Arial Narrow" w:hAnsi="Arial Narrow" w:cs="Arial"/>
          <w:b/>
          <w:lang w:val="pt-BR"/>
        </w:rPr>
        <w:t xml:space="preserve"> </w:t>
      </w:r>
    </w:p>
    <w:p w:rsidR="00C671A7" w:rsidRPr="00C671A7" w:rsidRDefault="00CE0C85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lang w:val="pt-BR"/>
        </w:rPr>
      </w:pPr>
      <w:r>
        <w:rPr>
          <w:rFonts w:ascii="Arial Narrow" w:hAnsi="Arial Narrow" w:cs="Arial"/>
          <w:lang w:val="pt-BR"/>
        </w:rPr>
        <w:t>1.</w:t>
      </w:r>
      <w:r>
        <w:rPr>
          <w:rFonts w:ascii="Arial Narrow" w:hAnsi="Arial Narrow" w:cs="Arial"/>
          <w:lang w:val="pt-BR"/>
        </w:rPr>
        <w:tab/>
      </w:r>
      <w:r w:rsidR="00C671A7" w:rsidRPr="00C671A7">
        <w:rPr>
          <w:rFonts w:ascii="Arial Narrow" w:hAnsi="Arial Narrow" w:cs="Arial"/>
          <w:lang w:val="pt-BR"/>
        </w:rPr>
        <w:t>Associação Paulista de Estudos e Controle de Infecção Hospitalar – APECIH. Precauções e Isolamento. São Paulo: APECIH; 2012.</w:t>
      </w:r>
    </w:p>
    <w:p w:rsidR="00C671A7" w:rsidRPr="00C671A7" w:rsidRDefault="00C671A7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lang w:val="pt-BR"/>
        </w:rPr>
      </w:pPr>
      <w:r w:rsidRPr="00C671A7">
        <w:rPr>
          <w:rFonts w:ascii="Arial Narrow" w:hAnsi="Arial Narrow" w:cs="Arial"/>
          <w:lang w:val="pt-BR"/>
        </w:rPr>
        <w:lastRenderedPageBreak/>
        <w:t>2.</w:t>
      </w:r>
      <w:r w:rsidRPr="00C671A7">
        <w:rPr>
          <w:rFonts w:ascii="Arial Narrow" w:hAnsi="Arial Narrow" w:cs="Arial"/>
          <w:lang w:val="pt-BR"/>
        </w:rPr>
        <w:tab/>
        <w:t>Brasil. Agência Nacional de Vigilância Sanitária Segurança do paciente em serviços de saúde: limpeza e desinfecção de superfícies/Agência Nacional de Vigilância Sanitária. Brasília: ANVISA, 2010.116p.</w:t>
      </w:r>
    </w:p>
    <w:p w:rsidR="00C671A7" w:rsidRPr="00C671A7" w:rsidRDefault="00C671A7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lang w:val="pt-BR"/>
        </w:rPr>
      </w:pPr>
      <w:r w:rsidRPr="00C671A7">
        <w:rPr>
          <w:rFonts w:ascii="Arial Narrow" w:hAnsi="Arial Narrow" w:cs="Arial"/>
          <w:lang w:val="pt-BR"/>
        </w:rPr>
        <w:t>3.</w:t>
      </w:r>
      <w:r w:rsidRPr="00C671A7">
        <w:rPr>
          <w:rFonts w:ascii="Arial Narrow" w:hAnsi="Arial Narrow" w:cs="Arial"/>
          <w:lang w:val="pt-BR"/>
        </w:rPr>
        <w:tab/>
        <w:t>Brasil, Ministério da Saúde. Coordenação Nacional de DST/AIDS. Manual de controle das DST. Brasília, 2006.</w:t>
      </w:r>
    </w:p>
    <w:p w:rsidR="00C671A7" w:rsidRPr="00C671A7" w:rsidRDefault="00C671A7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lang w:val="pt-BR"/>
        </w:rPr>
      </w:pPr>
      <w:r w:rsidRPr="00C671A7">
        <w:rPr>
          <w:rFonts w:ascii="Arial Narrow" w:hAnsi="Arial Narrow" w:cs="Arial"/>
          <w:lang w:val="pt-BR"/>
        </w:rPr>
        <w:t>4.</w:t>
      </w:r>
      <w:r w:rsidRPr="00C671A7">
        <w:rPr>
          <w:rFonts w:ascii="Arial Narrow" w:hAnsi="Arial Narrow" w:cs="Arial"/>
          <w:lang w:val="pt-BR"/>
        </w:rPr>
        <w:tab/>
        <w:t xml:space="preserve">Brasil. Ministério da Saúde. Portal da Saúde SUS. Calendário básico de vacinação da criança. Atualização de 2014. Acesso em 21 e agosto 2014. Disponível em: http://portal.saude.gov.br/portal/saude    </w:t>
      </w:r>
    </w:p>
    <w:p w:rsidR="00C671A7" w:rsidRPr="00C671A7" w:rsidRDefault="00C671A7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lang w:val="pt-BR"/>
        </w:rPr>
      </w:pPr>
      <w:r w:rsidRPr="00C671A7">
        <w:rPr>
          <w:rFonts w:ascii="Arial Narrow" w:hAnsi="Arial Narrow" w:cs="Arial"/>
          <w:lang w:val="pt-BR"/>
        </w:rPr>
        <w:t>5.</w:t>
      </w:r>
      <w:r w:rsidRPr="00C671A7">
        <w:rPr>
          <w:rFonts w:ascii="Arial Narrow" w:hAnsi="Arial Narrow" w:cs="Arial"/>
          <w:lang w:val="pt-BR"/>
        </w:rPr>
        <w:tab/>
        <w:t xml:space="preserve">Brasil. Ministério da Saúde. Departamento de Vigilância Epidemiológica. Nota Técnica sobre as mudanças no tratamento da tuberculose no Brasil para adultos e criança. Acesso em: 28 de agosto 2013. Disponível em: http://portal.saude.gov.br/portal/arquivos/pdf/nota_tecnica_versao_14_de_agosto_v_5.pdf </w:t>
      </w:r>
    </w:p>
    <w:p w:rsidR="00C671A7" w:rsidRPr="00C671A7" w:rsidRDefault="00C671A7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lang w:val="pt-BR"/>
        </w:rPr>
      </w:pPr>
      <w:r w:rsidRPr="00C671A7">
        <w:rPr>
          <w:rFonts w:ascii="Arial Narrow" w:hAnsi="Arial Narrow" w:cs="Arial"/>
          <w:lang w:val="pt-BR"/>
        </w:rPr>
        <w:t>6.</w:t>
      </w:r>
      <w:r w:rsidRPr="00C671A7">
        <w:rPr>
          <w:rFonts w:ascii="Arial Narrow" w:hAnsi="Arial Narrow" w:cs="Arial"/>
          <w:lang w:val="pt-BR"/>
        </w:rPr>
        <w:tab/>
        <w:t xml:space="preserve">Gallo, Barbara M.; Hudak, Carolyn M.; Morton, Patricia Gonce. Cuidados Críticos de Enfermagem - Uma Abordagem Holística. 8. Ed. São Paulo, Guanabara Koogan, 2007.  </w:t>
      </w:r>
    </w:p>
    <w:p w:rsidR="00C671A7" w:rsidRPr="00C671A7" w:rsidRDefault="00C671A7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lang w:val="pt-BR"/>
        </w:rPr>
      </w:pPr>
      <w:r w:rsidRPr="00C671A7">
        <w:rPr>
          <w:rFonts w:ascii="Arial Narrow" w:hAnsi="Arial Narrow" w:cs="Arial"/>
          <w:lang w:val="pt-BR"/>
        </w:rPr>
        <w:t>7.</w:t>
      </w:r>
      <w:r w:rsidRPr="00C671A7">
        <w:rPr>
          <w:rFonts w:ascii="Arial Narrow" w:hAnsi="Arial Narrow" w:cs="Arial"/>
          <w:lang w:val="pt-BR"/>
        </w:rPr>
        <w:tab/>
        <w:t>Gonçalves, Ana Maria Pinheiro; Tannure, Meire Chucre.SAE - Sistematização da Assistência de Enfermagem. 2ª. ed. São Paulo, Lab, 2010.</w:t>
      </w:r>
    </w:p>
    <w:p w:rsidR="00C671A7" w:rsidRPr="00C671A7" w:rsidRDefault="00C671A7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lang w:val="pt-BR"/>
        </w:rPr>
      </w:pPr>
      <w:r w:rsidRPr="00C671A7">
        <w:rPr>
          <w:rFonts w:ascii="Arial Narrow" w:hAnsi="Arial Narrow" w:cs="Arial"/>
          <w:lang w:val="pt-BR"/>
        </w:rPr>
        <w:t>8.</w:t>
      </w:r>
      <w:r w:rsidRPr="00C671A7">
        <w:rPr>
          <w:rFonts w:ascii="Arial Narrow" w:hAnsi="Arial Narrow" w:cs="Arial"/>
          <w:lang w:val="pt-BR"/>
        </w:rPr>
        <w:tab/>
        <w:t xml:space="preserve">Goodman &amp; Gilman. As bases farmacológicas da terapêutica. </w:t>
      </w:r>
      <w:r w:rsidRPr="00C671A7">
        <w:rPr>
          <w:rFonts w:ascii="Arial Narrow" w:hAnsi="Arial Narrow" w:cs="Arial"/>
          <w:lang w:val="en-US"/>
        </w:rPr>
        <w:t xml:space="preserve">Laurence L. Brunton, John S. Lazo – Keith L. Parker. </w:t>
      </w:r>
      <w:r w:rsidRPr="00C671A7">
        <w:rPr>
          <w:rFonts w:ascii="Arial Narrow" w:hAnsi="Arial Narrow" w:cs="Arial"/>
          <w:lang w:val="pt-BR"/>
        </w:rPr>
        <w:t>11ª ed. Editora Mcgraw-Hill – Artmed.Kurcgant, Paulina. Gerenciamento em Enfermagem.2. ed. São Paulo, Guanabara Koogan, 2010.</w:t>
      </w:r>
    </w:p>
    <w:p w:rsidR="00C671A7" w:rsidRPr="00C671A7" w:rsidRDefault="00C671A7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lang w:val="pt-BR"/>
        </w:rPr>
      </w:pPr>
      <w:r w:rsidRPr="00C35E70">
        <w:rPr>
          <w:rFonts w:ascii="Arial Narrow" w:hAnsi="Arial Narrow" w:cs="Arial"/>
          <w:lang w:val="en-US"/>
        </w:rPr>
        <w:t>9.</w:t>
      </w:r>
      <w:r w:rsidRPr="00C35E70">
        <w:rPr>
          <w:rFonts w:ascii="Arial Narrow" w:hAnsi="Arial Narrow" w:cs="Arial"/>
          <w:lang w:val="en-US"/>
        </w:rPr>
        <w:tab/>
        <w:t xml:space="preserve">North American Nursing Diagnosis Association. </w:t>
      </w:r>
      <w:r w:rsidRPr="00C671A7">
        <w:rPr>
          <w:rFonts w:ascii="Arial Narrow" w:hAnsi="Arial Narrow" w:cs="Arial"/>
          <w:lang w:val="pt-BR"/>
        </w:rPr>
        <w:t>Diagnósticos de enfermagem da NANDA: definições e classificação 2015-20147. NANDA International. Porto Alegre: Artmed; 2015.</w:t>
      </w:r>
    </w:p>
    <w:p w:rsidR="00674C24" w:rsidRPr="005509DA" w:rsidRDefault="00C671A7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lang w:val="pt-BR"/>
        </w:rPr>
      </w:pPr>
      <w:r w:rsidRPr="00C671A7">
        <w:rPr>
          <w:rFonts w:ascii="Arial Narrow" w:hAnsi="Arial Narrow" w:cs="Arial"/>
          <w:lang w:val="pt-BR"/>
        </w:rPr>
        <w:t>10.</w:t>
      </w:r>
      <w:r w:rsidRPr="00C671A7">
        <w:rPr>
          <w:rFonts w:ascii="Arial Narrow" w:hAnsi="Arial Narrow" w:cs="Arial"/>
          <w:lang w:val="pt-BR"/>
        </w:rPr>
        <w:tab/>
        <w:t>Veronesi, Ricardo; Focaccia, Roberto. Tratado de Infectologia. 3. ed. São Paulo, Atheneu Rio, 2010.</w:t>
      </w:r>
      <w:r w:rsidR="00B71F63" w:rsidRPr="00054EF4">
        <w:rPr>
          <w:rFonts w:ascii="Arial Narrow" w:hAnsi="Arial Narrow" w:cs="Arial"/>
          <w:lang w:val="pt-BR"/>
        </w:rPr>
        <w:tab/>
      </w:r>
    </w:p>
    <w:p w:rsidR="00B71F63" w:rsidRDefault="00674C24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 Narrow" w:hAnsi="Arial Narrow" w:cs="Arial"/>
          <w:b/>
          <w:bCs/>
          <w:lang w:val="pt-BR"/>
        </w:rPr>
      </w:pPr>
      <w:r>
        <w:rPr>
          <w:rFonts w:ascii="Arial Narrow" w:hAnsi="Arial Narrow" w:cs="Arial"/>
          <w:b/>
          <w:bCs/>
          <w:lang w:val="pt-BR"/>
        </w:rPr>
        <w:t xml:space="preserve">Área de </w:t>
      </w:r>
      <w:r w:rsidR="00C11E36" w:rsidRPr="00054EF4">
        <w:rPr>
          <w:rFonts w:ascii="Arial Narrow" w:hAnsi="Arial Narrow" w:cs="Arial"/>
          <w:b/>
          <w:bCs/>
          <w:lang w:val="pt-BR"/>
        </w:rPr>
        <w:t>Epidemiologia Hospitalar:</w:t>
      </w:r>
    </w:p>
    <w:p w:rsidR="003527A1" w:rsidRDefault="00C671A7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 Narrow" w:hAnsi="Arial Narrow" w:cs="Arial"/>
          <w:b/>
          <w:bCs/>
          <w:lang w:val="pt-BR"/>
        </w:rPr>
      </w:pPr>
      <w:r>
        <w:rPr>
          <w:rFonts w:ascii="Arial Narrow" w:hAnsi="Arial Narrow" w:cs="Arial"/>
          <w:b/>
          <w:bCs/>
          <w:lang w:val="pt-BR"/>
        </w:rPr>
        <w:t>Objetivo</w:t>
      </w:r>
      <w:r w:rsidRPr="00C671A7">
        <w:rPr>
          <w:rFonts w:ascii="Arial Narrow" w:hAnsi="Arial Narrow" w:cs="Arial"/>
          <w:bCs/>
          <w:lang w:val="pt-BR"/>
        </w:rPr>
        <w:t>:</w:t>
      </w:r>
      <w:r w:rsidRPr="00C671A7">
        <w:t xml:space="preserve"> </w:t>
      </w:r>
      <w:r w:rsidRPr="00C671A7">
        <w:rPr>
          <w:rFonts w:ascii="Arial Narrow" w:hAnsi="Arial Narrow" w:cs="Arial"/>
          <w:bCs/>
          <w:lang w:val="pt-BR"/>
        </w:rPr>
        <w:t>Especializar o Enfermeiro e graduado em Saúde Pública para a realização da investigação epidemiológica e da notificação de agravos de interesse para a saúde pública no âmbito hospitalar</w:t>
      </w:r>
      <w:r w:rsidRPr="00C671A7">
        <w:rPr>
          <w:rFonts w:ascii="Arial Narrow" w:hAnsi="Arial Narrow" w:cs="Arial"/>
          <w:b/>
          <w:bCs/>
          <w:lang w:val="pt-BR"/>
        </w:rPr>
        <w:t>.</w:t>
      </w:r>
    </w:p>
    <w:p w:rsidR="00B71F63" w:rsidRPr="00C11E36" w:rsidRDefault="00B71F63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 Narrow" w:hAnsi="Arial Narrow" w:cs="Arial"/>
          <w:b/>
          <w:bCs/>
          <w:lang w:val="pt-BR"/>
        </w:rPr>
      </w:pPr>
      <w:r w:rsidRPr="00C11E36">
        <w:rPr>
          <w:rFonts w:ascii="Arial Narrow" w:hAnsi="Arial Narrow" w:cs="Arial"/>
          <w:b/>
          <w:bCs/>
          <w:lang w:val="pt-BR"/>
        </w:rPr>
        <w:t>Conteúdo Programático</w:t>
      </w:r>
    </w:p>
    <w:p w:rsidR="00C11E36" w:rsidRPr="00C11E36" w:rsidRDefault="00C11E36" w:rsidP="005509DA">
      <w:pPr>
        <w:pStyle w:val="Corpodetexto2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9" w:hanging="709"/>
        <w:jc w:val="both"/>
        <w:rPr>
          <w:rFonts w:ascii="Arial Narrow" w:hAnsi="Arial Narrow" w:cs="Arial"/>
          <w:bCs/>
          <w:lang w:val="pt-BR"/>
        </w:rPr>
      </w:pPr>
      <w:r w:rsidRPr="00C11E36">
        <w:rPr>
          <w:rFonts w:ascii="Arial Narrow" w:hAnsi="Arial Narrow" w:cs="Arial"/>
          <w:bCs/>
          <w:lang w:val="pt-BR"/>
        </w:rPr>
        <w:t>Sistema Nacional de Vigilância Epidemiológica;</w:t>
      </w:r>
    </w:p>
    <w:p w:rsidR="00C11E36" w:rsidRPr="00C11E36" w:rsidRDefault="00C11E36" w:rsidP="005509DA">
      <w:pPr>
        <w:pStyle w:val="Corpodetexto2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9" w:hanging="709"/>
        <w:jc w:val="both"/>
        <w:rPr>
          <w:rFonts w:ascii="Arial Narrow" w:hAnsi="Arial Narrow" w:cs="Arial"/>
          <w:bCs/>
          <w:lang w:val="pt-BR"/>
        </w:rPr>
      </w:pPr>
      <w:r w:rsidRPr="00C11E36">
        <w:rPr>
          <w:rFonts w:ascii="Arial Narrow" w:hAnsi="Arial Narrow" w:cs="Arial"/>
          <w:bCs/>
          <w:lang w:val="pt-BR"/>
        </w:rPr>
        <w:t>Investigação epidemiológica;</w:t>
      </w:r>
    </w:p>
    <w:p w:rsidR="00C11E36" w:rsidRPr="00C11E36" w:rsidRDefault="00C11E36" w:rsidP="005509DA">
      <w:pPr>
        <w:pStyle w:val="Corpodetexto2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9" w:hanging="709"/>
        <w:jc w:val="both"/>
        <w:rPr>
          <w:rFonts w:ascii="Arial Narrow" w:hAnsi="Arial Narrow" w:cs="Arial"/>
          <w:bCs/>
          <w:lang w:val="pt-BR"/>
        </w:rPr>
      </w:pPr>
      <w:r w:rsidRPr="00C11E36">
        <w:rPr>
          <w:rFonts w:ascii="Arial Narrow" w:hAnsi="Arial Narrow" w:cs="Arial"/>
          <w:bCs/>
          <w:lang w:val="pt-BR"/>
        </w:rPr>
        <w:t>DAESP (Doenças, agravos e eventos de Saúde Publica)</w:t>
      </w:r>
    </w:p>
    <w:p w:rsidR="00C11E36" w:rsidRPr="00C11E36" w:rsidRDefault="00C11E36" w:rsidP="005509DA">
      <w:pPr>
        <w:pStyle w:val="Corpodetexto2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9" w:hanging="709"/>
        <w:jc w:val="both"/>
        <w:rPr>
          <w:rFonts w:ascii="Arial Narrow" w:hAnsi="Arial Narrow" w:cs="Arial"/>
          <w:bCs/>
          <w:lang w:val="pt-BR"/>
        </w:rPr>
      </w:pPr>
      <w:r w:rsidRPr="00C11E36">
        <w:rPr>
          <w:rFonts w:ascii="Arial Narrow" w:hAnsi="Arial Narrow" w:cs="Arial"/>
          <w:bCs/>
          <w:lang w:val="pt-BR"/>
        </w:rPr>
        <w:t>Emergências em Saúde Pública;</w:t>
      </w:r>
    </w:p>
    <w:p w:rsidR="00C11E36" w:rsidRPr="00C11E36" w:rsidRDefault="00C11E36" w:rsidP="005509DA">
      <w:pPr>
        <w:pStyle w:val="Corpodetexto2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9" w:hanging="709"/>
        <w:jc w:val="both"/>
        <w:rPr>
          <w:rFonts w:ascii="Arial Narrow" w:hAnsi="Arial Narrow" w:cs="Arial"/>
          <w:bCs/>
          <w:lang w:val="pt-BR"/>
        </w:rPr>
      </w:pPr>
      <w:r w:rsidRPr="00C11E36">
        <w:rPr>
          <w:rFonts w:ascii="Arial Narrow" w:hAnsi="Arial Narrow" w:cs="Arial"/>
          <w:bCs/>
          <w:lang w:val="pt-BR"/>
        </w:rPr>
        <w:t>Regulamento Sanitário Internacional;</w:t>
      </w:r>
    </w:p>
    <w:p w:rsidR="00C11E36" w:rsidRPr="00C11E36" w:rsidRDefault="00C11E36" w:rsidP="005509DA">
      <w:pPr>
        <w:pStyle w:val="Corpodetexto2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9" w:hanging="709"/>
        <w:jc w:val="both"/>
        <w:rPr>
          <w:rFonts w:ascii="Arial Narrow" w:hAnsi="Arial Narrow" w:cs="Arial"/>
          <w:bCs/>
          <w:lang w:val="pt-BR"/>
        </w:rPr>
      </w:pPr>
      <w:r w:rsidRPr="00C11E36">
        <w:rPr>
          <w:rFonts w:ascii="Arial Narrow" w:hAnsi="Arial Narrow" w:cs="Arial"/>
          <w:bCs/>
          <w:lang w:val="pt-BR"/>
        </w:rPr>
        <w:t>Sistemas de Informação em Saúde;</w:t>
      </w:r>
    </w:p>
    <w:p w:rsidR="00C11E36" w:rsidRPr="00C11E36" w:rsidRDefault="00C11E36" w:rsidP="005509DA">
      <w:pPr>
        <w:pStyle w:val="Corpodetexto2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9" w:hanging="709"/>
        <w:jc w:val="both"/>
        <w:rPr>
          <w:rFonts w:ascii="Arial Narrow" w:hAnsi="Arial Narrow" w:cs="Arial"/>
          <w:bCs/>
          <w:lang w:val="pt-BR"/>
        </w:rPr>
      </w:pPr>
      <w:r w:rsidRPr="00C11E36">
        <w:rPr>
          <w:rFonts w:ascii="Arial Narrow" w:hAnsi="Arial Narrow" w:cs="Arial"/>
          <w:bCs/>
          <w:lang w:val="pt-BR"/>
        </w:rPr>
        <w:t>Medidas de morbidade;</w:t>
      </w:r>
      <w:r>
        <w:rPr>
          <w:rFonts w:ascii="Arial Narrow" w:hAnsi="Arial Narrow" w:cs="Arial"/>
          <w:bCs/>
          <w:lang w:val="pt-BR"/>
        </w:rPr>
        <w:t xml:space="preserve"> </w:t>
      </w:r>
      <w:r w:rsidRPr="00C11E36">
        <w:rPr>
          <w:rFonts w:ascii="Arial Narrow" w:hAnsi="Arial Narrow" w:cs="Arial"/>
          <w:bCs/>
          <w:lang w:val="pt-BR"/>
        </w:rPr>
        <w:t>mortalidade;</w:t>
      </w:r>
    </w:p>
    <w:p w:rsidR="00C11E36" w:rsidRPr="00C11E36" w:rsidRDefault="00C11E36" w:rsidP="005509DA">
      <w:pPr>
        <w:pStyle w:val="Corpodetexto2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9" w:hanging="709"/>
        <w:jc w:val="both"/>
        <w:rPr>
          <w:rFonts w:ascii="Arial Narrow" w:hAnsi="Arial Narrow" w:cs="Arial"/>
          <w:bCs/>
          <w:lang w:val="pt-BR"/>
        </w:rPr>
      </w:pPr>
      <w:r w:rsidRPr="00C11E36">
        <w:rPr>
          <w:rFonts w:ascii="Arial Narrow" w:hAnsi="Arial Narrow" w:cs="Arial"/>
          <w:bCs/>
          <w:lang w:val="pt-BR"/>
        </w:rPr>
        <w:t>Indicadores mais utilizados em Saúde Pública;</w:t>
      </w:r>
    </w:p>
    <w:p w:rsidR="00C11E36" w:rsidRPr="00C11E36" w:rsidRDefault="00C11E36" w:rsidP="005509DA">
      <w:pPr>
        <w:pStyle w:val="Corpodetexto2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9" w:hanging="709"/>
        <w:jc w:val="both"/>
        <w:rPr>
          <w:rFonts w:ascii="Arial Narrow" w:hAnsi="Arial Narrow" w:cs="Arial"/>
          <w:bCs/>
          <w:lang w:val="pt-BR"/>
        </w:rPr>
      </w:pPr>
      <w:r w:rsidRPr="00C11E36">
        <w:rPr>
          <w:rFonts w:ascii="Arial Narrow" w:hAnsi="Arial Narrow" w:cs="Arial"/>
          <w:bCs/>
          <w:lang w:val="pt-BR"/>
        </w:rPr>
        <w:t>Tipos de variáveis e formas de apresentação de dados.</w:t>
      </w:r>
    </w:p>
    <w:p w:rsidR="00C11E36" w:rsidRPr="00C11E36" w:rsidRDefault="00C11E36" w:rsidP="005509DA">
      <w:pPr>
        <w:pStyle w:val="Corpodetexto2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9" w:hanging="709"/>
        <w:jc w:val="both"/>
        <w:rPr>
          <w:rFonts w:ascii="Arial Narrow" w:hAnsi="Arial Narrow" w:cs="Arial"/>
          <w:bCs/>
          <w:lang w:val="pt-BR"/>
        </w:rPr>
      </w:pPr>
      <w:r w:rsidRPr="00C11E36">
        <w:rPr>
          <w:rFonts w:ascii="Arial Narrow" w:hAnsi="Arial Narrow" w:cs="Arial"/>
          <w:bCs/>
          <w:lang w:val="pt-BR"/>
        </w:rPr>
        <w:t>Estudos descritivos</w:t>
      </w:r>
      <w:r>
        <w:rPr>
          <w:rFonts w:ascii="Arial Narrow" w:hAnsi="Arial Narrow" w:cs="Arial"/>
          <w:bCs/>
          <w:lang w:val="pt-BR"/>
        </w:rPr>
        <w:t xml:space="preserve"> e </w:t>
      </w:r>
      <w:r w:rsidRPr="00C11E36">
        <w:rPr>
          <w:rFonts w:ascii="Arial Narrow" w:hAnsi="Arial Narrow" w:cs="Arial"/>
          <w:bCs/>
          <w:lang w:val="pt-BR"/>
        </w:rPr>
        <w:t>Estudos analíticos.</w:t>
      </w:r>
    </w:p>
    <w:p w:rsidR="00C11E36" w:rsidRPr="00C11E36" w:rsidRDefault="00C11E36" w:rsidP="005509DA">
      <w:pPr>
        <w:pStyle w:val="Corpodetexto2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9" w:hanging="709"/>
        <w:jc w:val="both"/>
        <w:rPr>
          <w:rFonts w:ascii="Arial Narrow" w:hAnsi="Arial Narrow" w:cs="Arial"/>
          <w:bCs/>
          <w:lang w:val="pt-BR"/>
        </w:rPr>
      </w:pPr>
      <w:r w:rsidRPr="00C11E36">
        <w:rPr>
          <w:rFonts w:ascii="Arial Narrow" w:hAnsi="Arial Narrow" w:cs="Arial"/>
          <w:bCs/>
          <w:lang w:val="pt-BR"/>
        </w:rPr>
        <w:t>Modos de transmissão de agentes infecciosos;</w:t>
      </w:r>
    </w:p>
    <w:p w:rsidR="00C11E36" w:rsidRPr="00C11E36" w:rsidRDefault="00C11E36" w:rsidP="005509DA">
      <w:pPr>
        <w:pStyle w:val="Corpodetexto2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9" w:hanging="709"/>
        <w:jc w:val="both"/>
        <w:rPr>
          <w:rFonts w:ascii="Arial Narrow" w:hAnsi="Arial Narrow" w:cs="Arial"/>
          <w:bCs/>
          <w:lang w:val="pt-BR"/>
        </w:rPr>
      </w:pPr>
      <w:r w:rsidRPr="00C11E36">
        <w:rPr>
          <w:rFonts w:ascii="Arial Narrow" w:hAnsi="Arial Narrow" w:cs="Arial"/>
          <w:bCs/>
          <w:lang w:val="pt-BR"/>
        </w:rPr>
        <w:t>Doenças Infecciosas Emergentes e Reemergentes;</w:t>
      </w:r>
    </w:p>
    <w:p w:rsidR="00C11E36" w:rsidRPr="00C11E36" w:rsidRDefault="00C11E36" w:rsidP="005509DA">
      <w:pPr>
        <w:pStyle w:val="Corpodetexto2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9" w:hanging="709"/>
        <w:jc w:val="both"/>
        <w:rPr>
          <w:rFonts w:ascii="Arial Narrow" w:hAnsi="Arial Narrow" w:cs="Arial"/>
          <w:bCs/>
          <w:lang w:val="pt-BR"/>
        </w:rPr>
      </w:pPr>
      <w:r w:rsidRPr="00C11E36">
        <w:rPr>
          <w:rFonts w:ascii="Arial Narrow" w:hAnsi="Arial Narrow" w:cs="Arial"/>
          <w:bCs/>
          <w:lang w:val="pt-BR"/>
        </w:rPr>
        <w:t>Investigações de surtos;</w:t>
      </w:r>
    </w:p>
    <w:p w:rsidR="00C11E36" w:rsidRPr="00C11E36" w:rsidRDefault="00C11E36" w:rsidP="005509DA">
      <w:pPr>
        <w:pStyle w:val="Corpodetexto2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9" w:hanging="709"/>
        <w:jc w:val="both"/>
        <w:rPr>
          <w:rFonts w:ascii="Arial Narrow" w:hAnsi="Arial Narrow" w:cs="Arial"/>
          <w:bCs/>
          <w:lang w:val="pt-BR"/>
        </w:rPr>
      </w:pPr>
      <w:r w:rsidRPr="00C11E36">
        <w:rPr>
          <w:rFonts w:ascii="Arial Narrow" w:hAnsi="Arial Narrow" w:cs="Arial"/>
          <w:bCs/>
          <w:lang w:val="pt-BR"/>
        </w:rPr>
        <w:t>Transições demográficas e epidemiológicas;</w:t>
      </w:r>
    </w:p>
    <w:p w:rsidR="00C11E36" w:rsidRPr="00C11E36" w:rsidRDefault="00C11E36" w:rsidP="005509DA">
      <w:pPr>
        <w:pStyle w:val="Corpodetexto2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9" w:hanging="709"/>
        <w:jc w:val="both"/>
        <w:rPr>
          <w:rFonts w:ascii="Arial Narrow" w:hAnsi="Arial Narrow" w:cs="Arial"/>
          <w:bCs/>
          <w:lang w:val="pt-BR"/>
        </w:rPr>
      </w:pPr>
      <w:r w:rsidRPr="00C11E36">
        <w:rPr>
          <w:rFonts w:ascii="Arial Narrow" w:hAnsi="Arial Narrow" w:cs="Arial"/>
          <w:bCs/>
          <w:lang w:val="pt-BR"/>
        </w:rPr>
        <w:t>Laboratórios de Saúde Pública;</w:t>
      </w:r>
    </w:p>
    <w:p w:rsidR="00C11E36" w:rsidRPr="00C11E36" w:rsidRDefault="00C11E36" w:rsidP="005509DA">
      <w:pPr>
        <w:pStyle w:val="Corpodetexto2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9" w:hanging="709"/>
        <w:jc w:val="both"/>
        <w:rPr>
          <w:rFonts w:ascii="Arial Narrow" w:hAnsi="Arial Narrow" w:cs="Arial"/>
          <w:bCs/>
          <w:lang w:val="pt-BR"/>
        </w:rPr>
      </w:pPr>
      <w:r w:rsidRPr="00C11E36">
        <w:rPr>
          <w:rFonts w:ascii="Arial Narrow" w:hAnsi="Arial Narrow" w:cs="Arial"/>
          <w:bCs/>
          <w:lang w:val="pt-BR"/>
        </w:rPr>
        <w:t>Doenças de Transmissão Hídrica e Alimentar;</w:t>
      </w:r>
    </w:p>
    <w:p w:rsidR="00C11E36" w:rsidRPr="00C11E36" w:rsidRDefault="00C11E36" w:rsidP="005509DA">
      <w:pPr>
        <w:pStyle w:val="Corpodetexto2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9" w:hanging="709"/>
        <w:jc w:val="both"/>
        <w:rPr>
          <w:rFonts w:ascii="Arial Narrow" w:hAnsi="Arial Narrow" w:cs="Arial"/>
          <w:bCs/>
          <w:lang w:val="pt-BR"/>
        </w:rPr>
      </w:pPr>
      <w:r w:rsidRPr="00C11E36">
        <w:rPr>
          <w:rFonts w:ascii="Arial Narrow" w:hAnsi="Arial Narrow" w:cs="Arial"/>
          <w:bCs/>
          <w:lang w:val="pt-BR"/>
        </w:rPr>
        <w:t>Doenças de Transmissão Respiratória;</w:t>
      </w:r>
    </w:p>
    <w:p w:rsidR="00C11E36" w:rsidRPr="00C11E36" w:rsidRDefault="00C11E36" w:rsidP="005509DA">
      <w:pPr>
        <w:pStyle w:val="Corpodetexto2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9" w:hanging="709"/>
        <w:jc w:val="both"/>
        <w:rPr>
          <w:rFonts w:ascii="Arial Narrow" w:hAnsi="Arial Narrow" w:cs="Arial"/>
          <w:bCs/>
          <w:lang w:val="pt-BR"/>
        </w:rPr>
      </w:pPr>
      <w:r w:rsidRPr="00C11E36">
        <w:rPr>
          <w:rFonts w:ascii="Arial Narrow" w:hAnsi="Arial Narrow" w:cs="Arial"/>
          <w:bCs/>
          <w:lang w:val="pt-BR"/>
        </w:rPr>
        <w:t>Doenças de Transmissão por Vetores e Zoonoses;</w:t>
      </w:r>
    </w:p>
    <w:p w:rsidR="00C11E36" w:rsidRPr="00C11E36" w:rsidRDefault="00C11E36" w:rsidP="005509DA">
      <w:pPr>
        <w:pStyle w:val="Corpodetexto2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9" w:hanging="709"/>
        <w:jc w:val="both"/>
        <w:rPr>
          <w:rFonts w:ascii="Arial Narrow" w:hAnsi="Arial Narrow" w:cs="Arial"/>
          <w:bCs/>
          <w:lang w:val="pt-BR"/>
        </w:rPr>
      </w:pPr>
      <w:r w:rsidRPr="00C11E36">
        <w:rPr>
          <w:rFonts w:ascii="Arial Narrow" w:hAnsi="Arial Narrow" w:cs="Arial"/>
          <w:bCs/>
          <w:lang w:val="pt-BR"/>
        </w:rPr>
        <w:t>Hepatites Virais;</w:t>
      </w:r>
    </w:p>
    <w:p w:rsidR="00C11E36" w:rsidRPr="00C11E36" w:rsidRDefault="00C11E36" w:rsidP="005509DA">
      <w:pPr>
        <w:pStyle w:val="Corpodetexto2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9" w:hanging="709"/>
        <w:jc w:val="both"/>
        <w:rPr>
          <w:rFonts w:ascii="Arial Narrow" w:hAnsi="Arial Narrow" w:cs="Arial"/>
          <w:bCs/>
          <w:lang w:val="pt-BR"/>
        </w:rPr>
      </w:pPr>
      <w:r w:rsidRPr="00C11E36">
        <w:rPr>
          <w:rFonts w:ascii="Arial Narrow" w:hAnsi="Arial Narrow" w:cs="Arial"/>
          <w:bCs/>
          <w:lang w:val="pt-BR"/>
        </w:rPr>
        <w:t>Tuberculose;</w:t>
      </w:r>
    </w:p>
    <w:p w:rsidR="003527A1" w:rsidRPr="001E061D" w:rsidRDefault="00C11E36" w:rsidP="005509DA">
      <w:pPr>
        <w:pStyle w:val="Corpodetexto2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9" w:hanging="709"/>
        <w:jc w:val="both"/>
        <w:rPr>
          <w:rFonts w:ascii="Arial Narrow" w:hAnsi="Arial Narrow" w:cs="Arial"/>
          <w:bCs/>
          <w:lang w:val="pt-BR"/>
        </w:rPr>
      </w:pPr>
      <w:r w:rsidRPr="00C11E36">
        <w:rPr>
          <w:rFonts w:ascii="Arial Narrow" w:hAnsi="Arial Narrow" w:cs="Arial"/>
          <w:bCs/>
          <w:lang w:val="pt-BR"/>
        </w:rPr>
        <w:t>HIV/AIDS e outras Infecções Sexualmente Transmissíveis (ISTs).</w:t>
      </w:r>
    </w:p>
    <w:p w:rsidR="00B71F63" w:rsidRPr="00054EF4" w:rsidRDefault="00E43975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 Narrow" w:hAnsi="Arial Narrow" w:cs="Arial"/>
          <w:b/>
          <w:bCs/>
          <w:lang w:val="pt-BR"/>
        </w:rPr>
      </w:pPr>
      <w:r w:rsidRPr="00054EF4">
        <w:rPr>
          <w:rFonts w:ascii="Arial Narrow" w:hAnsi="Arial Narrow" w:cs="Arial"/>
          <w:b/>
          <w:bCs/>
          <w:lang w:val="pt-BR"/>
        </w:rPr>
        <w:t xml:space="preserve">Bibliografia </w:t>
      </w:r>
      <w:r>
        <w:rPr>
          <w:rFonts w:ascii="Arial Narrow" w:hAnsi="Arial Narrow" w:cs="Arial"/>
          <w:b/>
          <w:bCs/>
          <w:lang w:val="pt-BR"/>
        </w:rPr>
        <w:t>Recomendada</w:t>
      </w:r>
      <w:r w:rsidRPr="00054EF4">
        <w:rPr>
          <w:rFonts w:ascii="Arial Narrow" w:hAnsi="Arial Narrow" w:cs="Arial"/>
          <w:b/>
          <w:bCs/>
          <w:lang w:val="pt-BR"/>
        </w:rPr>
        <w:t>:</w:t>
      </w:r>
    </w:p>
    <w:p w:rsidR="00E43975" w:rsidRPr="00E43975" w:rsidRDefault="00E43975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bCs/>
          <w:lang w:val="pt-BR"/>
        </w:rPr>
      </w:pPr>
      <w:r w:rsidRPr="00E43975">
        <w:rPr>
          <w:rFonts w:ascii="Arial Narrow" w:hAnsi="Arial Narrow" w:cs="Arial"/>
          <w:bCs/>
          <w:lang w:val="pt-BR"/>
        </w:rPr>
        <w:t>1.</w:t>
      </w:r>
      <w:r w:rsidRPr="00E43975">
        <w:rPr>
          <w:rFonts w:ascii="Arial Narrow" w:hAnsi="Arial Narrow" w:cs="Arial"/>
          <w:bCs/>
          <w:lang w:val="pt-BR"/>
        </w:rPr>
        <w:tab/>
        <w:t>Brasil. Portaria nº 2.529, de 23/11/2004. Dispõe sobre o Subsistema Nacional de Vigilância Epidemiológica em Âmbito Hospitalar. Disponível em:  http://www.saude.sp.gov.br/resources/cve-</w:t>
      </w:r>
      <w:r w:rsidRPr="00E43975">
        <w:rPr>
          <w:rFonts w:ascii="Arial Narrow" w:hAnsi="Arial Narrow" w:cs="Arial"/>
          <w:bCs/>
          <w:lang w:val="pt-BR"/>
        </w:rPr>
        <w:lastRenderedPageBreak/>
        <w:t xml:space="preserve">centro-de-vigilancia-epidemiologica/areas-de-vigilancia/nucleo-hospitalar-de-epidemiologia/nhe_portaria25292004.pdf </w:t>
      </w:r>
    </w:p>
    <w:p w:rsidR="00E43975" w:rsidRPr="00E43975" w:rsidRDefault="00E43975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bCs/>
          <w:lang w:val="pt-BR"/>
        </w:rPr>
      </w:pPr>
      <w:r w:rsidRPr="00E43975">
        <w:rPr>
          <w:rFonts w:ascii="Arial Narrow" w:hAnsi="Arial Narrow" w:cs="Arial"/>
          <w:bCs/>
          <w:lang w:val="pt-BR"/>
        </w:rPr>
        <w:t xml:space="preserve">2.     </w:t>
      </w:r>
      <w:r w:rsidR="00C671A7">
        <w:rPr>
          <w:rFonts w:ascii="Arial Narrow" w:hAnsi="Arial Narrow" w:cs="Arial"/>
          <w:bCs/>
          <w:lang w:val="pt-BR"/>
        </w:rPr>
        <w:tab/>
      </w:r>
      <w:r w:rsidRPr="00E43975">
        <w:rPr>
          <w:rFonts w:ascii="Arial Narrow" w:hAnsi="Arial Narrow" w:cs="Arial"/>
          <w:bCs/>
          <w:lang w:val="pt-BR"/>
        </w:rPr>
        <w:t xml:space="preserve">Brasil. Portaria nº 183, de 30/01/2014. Dispõe sobre as ações da vigilância epidemiológica hospitalar. Disponível em:  http://bvsms.saude.gov.br/bvs/saudelegis/gm/2014/prt0183_30_01_2014.html </w:t>
      </w:r>
    </w:p>
    <w:p w:rsidR="00E43975" w:rsidRPr="00E43975" w:rsidRDefault="00E43975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bCs/>
          <w:lang w:val="pt-BR"/>
        </w:rPr>
      </w:pPr>
      <w:r w:rsidRPr="00E43975">
        <w:rPr>
          <w:rFonts w:ascii="Arial Narrow" w:hAnsi="Arial Narrow" w:cs="Arial"/>
          <w:bCs/>
          <w:lang w:val="pt-BR"/>
        </w:rPr>
        <w:t xml:space="preserve">3.   </w:t>
      </w:r>
      <w:r w:rsidRPr="00E43975">
        <w:rPr>
          <w:rFonts w:ascii="Arial Narrow" w:hAnsi="Arial Narrow" w:cs="Arial"/>
          <w:bCs/>
          <w:lang w:val="pt-BR"/>
        </w:rPr>
        <w:tab/>
        <w:t>Waldman EA. Vigilância em Saúde Pública, volume 7 / Eliseu Alves Waldman; colaboração de Tereza Etsuko da Costa Rosa. – São Paulo: Faculdade de Saúde Pública da Universidade de São Paulo, 1998. – (Série Saúde &amp; Cidadania)</w:t>
      </w:r>
    </w:p>
    <w:p w:rsidR="00E43975" w:rsidRPr="00E43975" w:rsidRDefault="00E43975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bCs/>
          <w:lang w:val="pt-BR"/>
        </w:rPr>
      </w:pPr>
      <w:r w:rsidRPr="00E43975">
        <w:rPr>
          <w:rFonts w:ascii="Arial Narrow" w:hAnsi="Arial Narrow" w:cs="Arial"/>
          <w:bCs/>
          <w:lang w:val="pt-BR"/>
        </w:rPr>
        <w:t xml:space="preserve">4. </w:t>
      </w:r>
      <w:r w:rsidRPr="00E43975">
        <w:rPr>
          <w:rFonts w:ascii="Arial Narrow" w:hAnsi="Arial Narrow" w:cs="Arial"/>
          <w:bCs/>
          <w:lang w:val="pt-BR"/>
        </w:rPr>
        <w:tab/>
        <w:t xml:space="preserve">Brasil. Portaria nº 204, de 17/02/2016. Define a Lista Nacional de Notificação Compulsória de doenças, agravos e eventos de saúde pública. Disponível em:  http://bvsms.saude.gov.br/bvs/saudelegis/gm/2016/prt0204_17_02_2016.html </w:t>
      </w:r>
    </w:p>
    <w:p w:rsidR="00E43975" w:rsidRPr="00E43975" w:rsidRDefault="00E43975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bCs/>
          <w:lang w:val="pt-BR"/>
        </w:rPr>
      </w:pPr>
      <w:r w:rsidRPr="00E43975">
        <w:rPr>
          <w:rFonts w:ascii="Arial Narrow" w:hAnsi="Arial Narrow" w:cs="Arial"/>
          <w:bCs/>
          <w:lang w:val="pt-BR"/>
        </w:rPr>
        <w:t xml:space="preserve">5. </w:t>
      </w:r>
      <w:r w:rsidRPr="00E43975">
        <w:rPr>
          <w:rFonts w:ascii="Arial Narrow" w:hAnsi="Arial Narrow" w:cs="Arial"/>
          <w:bCs/>
          <w:lang w:val="pt-BR"/>
        </w:rPr>
        <w:tab/>
        <w:t>Berquó ES, Souza JMP, Gotlieb SLD. Bioestatística. São Paulo: EPU. 1981.</w:t>
      </w:r>
    </w:p>
    <w:p w:rsidR="00E43975" w:rsidRPr="00E43975" w:rsidRDefault="00E43975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bCs/>
          <w:lang w:val="en-US"/>
        </w:rPr>
      </w:pPr>
      <w:r w:rsidRPr="00E43975">
        <w:rPr>
          <w:rFonts w:ascii="Arial Narrow" w:hAnsi="Arial Narrow" w:cs="Arial"/>
          <w:bCs/>
          <w:lang w:val="pt-BR"/>
        </w:rPr>
        <w:t xml:space="preserve">6. </w:t>
      </w:r>
      <w:r w:rsidRPr="00E43975">
        <w:rPr>
          <w:rFonts w:ascii="Arial Narrow" w:hAnsi="Arial Narrow" w:cs="Arial"/>
          <w:bCs/>
          <w:lang w:val="pt-BR"/>
        </w:rPr>
        <w:tab/>
        <w:t xml:space="preserve">Gordis, L. Epidemiology. </w:t>
      </w:r>
      <w:r w:rsidRPr="00E43975">
        <w:rPr>
          <w:rFonts w:ascii="Arial Narrow" w:hAnsi="Arial Narrow" w:cs="Arial"/>
          <w:bCs/>
          <w:lang w:val="en-US"/>
        </w:rPr>
        <w:t>W.B. sauders Company, Philadelfia, 2009.</w:t>
      </w:r>
    </w:p>
    <w:p w:rsidR="00E43975" w:rsidRPr="00E43975" w:rsidRDefault="00E43975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bCs/>
          <w:lang w:val="pt-BR"/>
        </w:rPr>
      </w:pPr>
      <w:r w:rsidRPr="00E43975">
        <w:rPr>
          <w:rFonts w:ascii="Arial Narrow" w:hAnsi="Arial Narrow" w:cs="Arial"/>
          <w:bCs/>
          <w:lang w:val="pt-BR"/>
        </w:rPr>
        <w:t xml:space="preserve">7. </w:t>
      </w:r>
      <w:r w:rsidRPr="00E43975">
        <w:rPr>
          <w:rFonts w:ascii="Arial Narrow" w:hAnsi="Arial Narrow" w:cs="Arial"/>
          <w:bCs/>
          <w:lang w:val="pt-BR"/>
        </w:rPr>
        <w:tab/>
        <w:t>Laurenti R et al. Estatísticas de saúde. São Paulo: E.P.U/Edusp, 1987.</w:t>
      </w:r>
    </w:p>
    <w:p w:rsidR="00E43975" w:rsidRPr="00E43975" w:rsidRDefault="00E43975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bCs/>
          <w:lang w:val="pt-BR"/>
        </w:rPr>
      </w:pPr>
      <w:r w:rsidRPr="00E43975">
        <w:rPr>
          <w:rFonts w:ascii="Arial Narrow" w:hAnsi="Arial Narrow" w:cs="Arial"/>
          <w:bCs/>
          <w:lang w:val="pt-BR"/>
        </w:rPr>
        <w:t xml:space="preserve">8. </w:t>
      </w:r>
      <w:r w:rsidRPr="00E43975">
        <w:rPr>
          <w:rFonts w:ascii="Arial Narrow" w:hAnsi="Arial Narrow" w:cs="Arial"/>
          <w:bCs/>
          <w:lang w:val="pt-BR"/>
        </w:rPr>
        <w:tab/>
        <w:t>Rouquaryol MZ. Epidemiologia e Saúde. 6a edição. Rio de Janeiro: Medsi; 2003.</w:t>
      </w:r>
    </w:p>
    <w:p w:rsidR="00E43975" w:rsidRPr="00E43975" w:rsidRDefault="00E43975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bCs/>
          <w:lang w:val="pt-BR"/>
        </w:rPr>
      </w:pPr>
      <w:r w:rsidRPr="00E43975">
        <w:rPr>
          <w:rFonts w:ascii="Arial Narrow" w:hAnsi="Arial Narrow" w:cs="Arial"/>
          <w:bCs/>
          <w:lang w:val="pt-BR"/>
        </w:rPr>
        <w:t xml:space="preserve">9. </w:t>
      </w:r>
      <w:r w:rsidRPr="00E43975">
        <w:rPr>
          <w:rFonts w:ascii="Arial Narrow" w:hAnsi="Arial Narrow" w:cs="Arial"/>
          <w:bCs/>
          <w:lang w:val="pt-BR"/>
        </w:rPr>
        <w:tab/>
        <w:t xml:space="preserve">Brasil. Secretaria de Vigilância em Saúde. Guia de vigilância em saúde [Internet]. Brasília: Ministério da Saúde; 2017 [citado 2017 out 30]. 705 p. </w:t>
      </w:r>
    </w:p>
    <w:p w:rsidR="00674C24" w:rsidRPr="005509DA" w:rsidRDefault="00E43975" w:rsidP="005509DA">
      <w:pPr>
        <w:pStyle w:val="Corpodetex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05" w:hanging="705"/>
        <w:jc w:val="both"/>
        <w:rPr>
          <w:rFonts w:ascii="Arial Narrow" w:hAnsi="Arial Narrow" w:cs="Arial"/>
          <w:bCs/>
          <w:lang w:val="pt-BR"/>
        </w:rPr>
      </w:pPr>
      <w:r w:rsidRPr="00A55961">
        <w:rPr>
          <w:rFonts w:ascii="Arial Narrow" w:hAnsi="Arial Narrow" w:cs="Arial"/>
          <w:bCs/>
          <w:lang w:val="pt-BR"/>
        </w:rPr>
        <w:t xml:space="preserve">10. </w:t>
      </w:r>
      <w:r w:rsidRPr="00A55961">
        <w:rPr>
          <w:rFonts w:ascii="Arial Narrow" w:hAnsi="Arial Narrow" w:cs="Arial"/>
          <w:bCs/>
          <w:lang w:val="pt-BR"/>
        </w:rPr>
        <w:tab/>
        <w:t xml:space="preserve">Mandell GL, Bennett JE, Dolin R. Mandell's principles and practice of infectious diseases. </w:t>
      </w:r>
      <w:r w:rsidRPr="00E43975">
        <w:rPr>
          <w:rFonts w:ascii="Arial Narrow" w:hAnsi="Arial Narrow" w:cs="Arial"/>
          <w:bCs/>
          <w:lang w:val="pt-BR"/>
        </w:rPr>
        <w:t>New York: Elsevier/Churchill Livingstone; 2005.</w:t>
      </w:r>
    </w:p>
    <w:p w:rsidR="00B71F63" w:rsidRDefault="00674C24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 w:cs="Arial"/>
          <w:b/>
          <w:bCs/>
          <w:szCs w:val="24"/>
        </w:rPr>
      </w:pPr>
      <w:r>
        <w:rPr>
          <w:rFonts w:ascii="Arial Narrow" w:hAnsi="Arial Narrow" w:cs="Arial"/>
          <w:b/>
          <w:bCs/>
          <w:szCs w:val="24"/>
        </w:rPr>
        <w:t xml:space="preserve">Área de </w:t>
      </w:r>
      <w:r w:rsidR="005A1A61">
        <w:rPr>
          <w:rFonts w:ascii="Arial Narrow" w:hAnsi="Arial Narrow" w:cs="Arial"/>
          <w:b/>
          <w:bCs/>
          <w:szCs w:val="24"/>
        </w:rPr>
        <w:t>Patologia Clinica</w:t>
      </w:r>
    </w:p>
    <w:p w:rsidR="003527A1" w:rsidRPr="001E061D" w:rsidRDefault="008572E7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 w:cs="Arial"/>
          <w:bCs/>
          <w:szCs w:val="24"/>
        </w:rPr>
      </w:pPr>
      <w:r>
        <w:rPr>
          <w:rFonts w:ascii="Arial Narrow" w:hAnsi="Arial Narrow" w:cs="Arial"/>
          <w:b/>
          <w:bCs/>
          <w:szCs w:val="24"/>
        </w:rPr>
        <w:t xml:space="preserve">Objetivo: </w:t>
      </w:r>
      <w:r w:rsidRPr="008572E7">
        <w:rPr>
          <w:rFonts w:ascii="Arial Narrow" w:hAnsi="Arial Narrow" w:cs="Arial"/>
          <w:bCs/>
          <w:szCs w:val="24"/>
        </w:rPr>
        <w:t>Especializar o Biólogo, Farmacêutico, e Biomédico na prática laboratorial voltada pa</w:t>
      </w:r>
      <w:r>
        <w:rPr>
          <w:rFonts w:ascii="Arial Narrow" w:hAnsi="Arial Narrow" w:cs="Arial"/>
          <w:bCs/>
          <w:szCs w:val="24"/>
        </w:rPr>
        <w:t>ra as doenças infecciosas</w:t>
      </w:r>
      <w:r w:rsidRPr="008572E7">
        <w:rPr>
          <w:rFonts w:ascii="Arial Narrow" w:hAnsi="Arial Narrow" w:cs="Arial"/>
          <w:bCs/>
          <w:szCs w:val="24"/>
        </w:rPr>
        <w:t>, nas diversas técnicas e metodologias ao manuseio de equipamentos, da manipulação de materiais biológicos aos cuidados e normas de biossegurança.</w:t>
      </w:r>
    </w:p>
    <w:p w:rsidR="00B71F63" w:rsidRPr="002265F1" w:rsidRDefault="00B71F63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rFonts w:ascii="Arial Narrow" w:hAnsi="Arial Narrow"/>
          <w:b/>
          <w:szCs w:val="24"/>
        </w:rPr>
      </w:pPr>
      <w:r w:rsidRPr="002265F1">
        <w:rPr>
          <w:rFonts w:ascii="Arial Narrow" w:hAnsi="Arial Narrow"/>
          <w:b/>
          <w:szCs w:val="24"/>
        </w:rPr>
        <w:t>Conteúdo Programático</w:t>
      </w:r>
    </w:p>
    <w:p w:rsidR="00B71F63" w:rsidRPr="002265F1" w:rsidRDefault="00B71F63" w:rsidP="005509DA">
      <w:pPr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720"/>
        <w:jc w:val="both"/>
        <w:rPr>
          <w:rFonts w:ascii="Arial Narrow" w:hAnsi="Arial Narrow"/>
          <w:szCs w:val="24"/>
        </w:rPr>
      </w:pPr>
      <w:r w:rsidRPr="002265F1">
        <w:rPr>
          <w:rFonts w:ascii="Arial Narrow" w:hAnsi="Arial Narrow"/>
          <w:szCs w:val="24"/>
        </w:rPr>
        <w:t xml:space="preserve">Coleta de material Biológico. </w:t>
      </w:r>
    </w:p>
    <w:p w:rsidR="00B71F63" w:rsidRPr="002265F1" w:rsidRDefault="00B71F63" w:rsidP="005509DA">
      <w:pPr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720"/>
        <w:jc w:val="both"/>
        <w:rPr>
          <w:rFonts w:ascii="Arial Narrow" w:hAnsi="Arial Narrow"/>
          <w:szCs w:val="24"/>
        </w:rPr>
      </w:pPr>
      <w:r w:rsidRPr="002265F1">
        <w:rPr>
          <w:rFonts w:ascii="Arial Narrow" w:hAnsi="Arial Narrow"/>
          <w:szCs w:val="24"/>
        </w:rPr>
        <w:t xml:space="preserve">Exames Bioquímicos de Sangue e Urinálise. </w:t>
      </w:r>
    </w:p>
    <w:p w:rsidR="00B71F63" w:rsidRPr="002265F1" w:rsidRDefault="00B71F63" w:rsidP="005509DA">
      <w:pPr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720"/>
        <w:jc w:val="both"/>
        <w:rPr>
          <w:rFonts w:ascii="Arial Narrow" w:hAnsi="Arial Narrow"/>
          <w:szCs w:val="24"/>
        </w:rPr>
      </w:pPr>
      <w:r w:rsidRPr="002265F1">
        <w:rPr>
          <w:rFonts w:ascii="Arial Narrow" w:hAnsi="Arial Narrow"/>
          <w:szCs w:val="24"/>
        </w:rPr>
        <w:t xml:space="preserve">Hematologia. </w:t>
      </w:r>
    </w:p>
    <w:p w:rsidR="00B71F63" w:rsidRPr="002265F1" w:rsidRDefault="00B71F63" w:rsidP="005509DA">
      <w:pPr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720"/>
        <w:jc w:val="both"/>
        <w:rPr>
          <w:rFonts w:ascii="Arial Narrow" w:hAnsi="Arial Narrow"/>
          <w:szCs w:val="24"/>
        </w:rPr>
      </w:pPr>
      <w:r w:rsidRPr="002265F1">
        <w:rPr>
          <w:rFonts w:ascii="Arial Narrow" w:hAnsi="Arial Narrow"/>
          <w:szCs w:val="24"/>
        </w:rPr>
        <w:t xml:space="preserve">Citologia e Líquidos Cavitários, Líquor. </w:t>
      </w:r>
    </w:p>
    <w:p w:rsidR="00B71F63" w:rsidRPr="002265F1" w:rsidRDefault="00B71F63" w:rsidP="005509DA">
      <w:pPr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720"/>
        <w:jc w:val="both"/>
        <w:rPr>
          <w:rFonts w:ascii="Arial Narrow" w:hAnsi="Arial Narrow"/>
          <w:szCs w:val="24"/>
        </w:rPr>
      </w:pPr>
      <w:r w:rsidRPr="002265F1">
        <w:rPr>
          <w:rFonts w:ascii="Arial Narrow" w:hAnsi="Arial Narrow"/>
          <w:szCs w:val="24"/>
        </w:rPr>
        <w:t>Parasitologia.</w:t>
      </w:r>
    </w:p>
    <w:p w:rsidR="00B71F63" w:rsidRPr="002265F1" w:rsidRDefault="00B71F63" w:rsidP="005509DA">
      <w:pPr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720"/>
        <w:jc w:val="both"/>
        <w:rPr>
          <w:rFonts w:ascii="Arial Narrow" w:hAnsi="Arial Narrow"/>
          <w:szCs w:val="24"/>
        </w:rPr>
      </w:pPr>
      <w:r w:rsidRPr="002265F1">
        <w:rPr>
          <w:rFonts w:ascii="Arial Narrow" w:hAnsi="Arial Narrow"/>
          <w:szCs w:val="24"/>
        </w:rPr>
        <w:t>Imunologia.</w:t>
      </w:r>
    </w:p>
    <w:p w:rsidR="00B71F63" w:rsidRPr="002265F1" w:rsidRDefault="00B71F63" w:rsidP="005509DA">
      <w:pPr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720"/>
        <w:jc w:val="both"/>
        <w:rPr>
          <w:rFonts w:ascii="Arial Narrow" w:hAnsi="Arial Narrow"/>
          <w:szCs w:val="24"/>
        </w:rPr>
      </w:pPr>
      <w:r w:rsidRPr="002265F1">
        <w:rPr>
          <w:rFonts w:ascii="Arial Narrow" w:hAnsi="Arial Narrow"/>
          <w:szCs w:val="24"/>
        </w:rPr>
        <w:t>Bacteriologia.</w:t>
      </w:r>
    </w:p>
    <w:p w:rsidR="00B71F63" w:rsidRPr="002265F1" w:rsidRDefault="00B71F63" w:rsidP="005509DA">
      <w:pPr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720"/>
        <w:jc w:val="both"/>
        <w:rPr>
          <w:rFonts w:ascii="Arial Narrow" w:hAnsi="Arial Narrow"/>
          <w:szCs w:val="24"/>
        </w:rPr>
      </w:pPr>
      <w:r w:rsidRPr="002265F1">
        <w:rPr>
          <w:rFonts w:ascii="Arial Narrow" w:hAnsi="Arial Narrow"/>
          <w:szCs w:val="24"/>
        </w:rPr>
        <w:t xml:space="preserve">Citometria de Fluxo. </w:t>
      </w:r>
    </w:p>
    <w:p w:rsidR="00B71F63" w:rsidRPr="002265F1" w:rsidRDefault="00B71F63" w:rsidP="005509DA">
      <w:pPr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720"/>
        <w:jc w:val="both"/>
        <w:rPr>
          <w:rFonts w:ascii="Arial Narrow" w:hAnsi="Arial Narrow"/>
          <w:szCs w:val="24"/>
        </w:rPr>
      </w:pPr>
      <w:r w:rsidRPr="002265F1">
        <w:rPr>
          <w:rFonts w:ascii="Arial Narrow" w:hAnsi="Arial Narrow"/>
          <w:szCs w:val="24"/>
        </w:rPr>
        <w:t>Virologia.</w:t>
      </w:r>
    </w:p>
    <w:p w:rsidR="003527A1" w:rsidRPr="00874314" w:rsidRDefault="00B71F63" w:rsidP="005509DA">
      <w:pPr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720"/>
        <w:jc w:val="both"/>
        <w:rPr>
          <w:rFonts w:ascii="Arial Narrow" w:hAnsi="Arial Narrow"/>
          <w:szCs w:val="24"/>
        </w:rPr>
      </w:pPr>
      <w:r w:rsidRPr="002265F1">
        <w:rPr>
          <w:rFonts w:ascii="Arial Narrow" w:hAnsi="Arial Narrow"/>
          <w:szCs w:val="24"/>
        </w:rPr>
        <w:t>Controle de Qualidade.</w:t>
      </w:r>
    </w:p>
    <w:p w:rsidR="00B71F63" w:rsidRDefault="00E4397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rFonts w:ascii="Arial Narrow" w:hAnsi="Arial Narrow"/>
          <w:b/>
          <w:szCs w:val="24"/>
        </w:rPr>
      </w:pPr>
      <w:r w:rsidRPr="00054EF4">
        <w:rPr>
          <w:rFonts w:ascii="Arial Narrow" w:hAnsi="Arial Narrow"/>
          <w:b/>
          <w:szCs w:val="24"/>
        </w:rPr>
        <w:t xml:space="preserve">Bibliografia </w:t>
      </w:r>
      <w:r>
        <w:rPr>
          <w:rFonts w:ascii="Arial Narrow" w:hAnsi="Arial Narrow"/>
          <w:b/>
          <w:szCs w:val="24"/>
        </w:rPr>
        <w:t>Recomendada</w:t>
      </w:r>
    </w:p>
    <w:p w:rsidR="00E43975" w:rsidRPr="00E43975" w:rsidRDefault="00E4397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  <w:lang w:val="en-US"/>
        </w:rPr>
      </w:pPr>
      <w:r w:rsidRPr="00E43975">
        <w:rPr>
          <w:rFonts w:ascii="Arial Narrow" w:hAnsi="Arial Narrow"/>
          <w:b/>
          <w:szCs w:val="24"/>
          <w:lang w:val="en-US"/>
        </w:rPr>
        <w:t>1.</w:t>
      </w:r>
      <w:r w:rsidRPr="00E43975">
        <w:rPr>
          <w:rFonts w:ascii="Arial Narrow" w:hAnsi="Arial Narrow"/>
          <w:b/>
          <w:szCs w:val="24"/>
          <w:lang w:val="en-US"/>
        </w:rPr>
        <w:tab/>
      </w:r>
      <w:r w:rsidRPr="00E43975">
        <w:rPr>
          <w:rFonts w:ascii="Arial Narrow" w:hAnsi="Arial Narrow"/>
          <w:szCs w:val="24"/>
          <w:lang w:val="en-US"/>
        </w:rPr>
        <w:t>Mandell GL, Bennett JE, Dolin R. Mandell's principles and practice of infectious diseases. New York: Elsevier/Churchill Livingstone; 2005.</w:t>
      </w:r>
    </w:p>
    <w:p w:rsidR="00E43975" w:rsidRPr="00E43975" w:rsidRDefault="00E4397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zCs w:val="24"/>
        </w:rPr>
      </w:pPr>
      <w:r w:rsidRPr="00E43975">
        <w:rPr>
          <w:rFonts w:ascii="Arial Narrow" w:hAnsi="Arial Narrow"/>
          <w:szCs w:val="24"/>
          <w:lang w:val="en-US"/>
        </w:rPr>
        <w:t>2.</w:t>
      </w:r>
      <w:r w:rsidRPr="00E43975">
        <w:rPr>
          <w:rFonts w:ascii="Arial Narrow" w:hAnsi="Arial Narrow"/>
          <w:szCs w:val="24"/>
          <w:lang w:val="en-US"/>
        </w:rPr>
        <w:tab/>
        <w:t xml:space="preserve">VERONESI, R., FOCACCIA, R. Tratado de Infectologia. </w:t>
      </w:r>
      <w:r w:rsidRPr="00E43975">
        <w:rPr>
          <w:rFonts w:ascii="Arial Narrow" w:hAnsi="Arial Narrow"/>
          <w:szCs w:val="24"/>
        </w:rPr>
        <w:t>5ed, São Paulo: Atheneu, 2015</w:t>
      </w:r>
    </w:p>
    <w:p w:rsidR="00E43975" w:rsidRPr="00E43975" w:rsidRDefault="00E4397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  <w:lang w:val="en-US"/>
        </w:rPr>
      </w:pPr>
      <w:r w:rsidRPr="00E43975">
        <w:rPr>
          <w:rFonts w:ascii="Arial Narrow" w:hAnsi="Arial Narrow"/>
          <w:szCs w:val="24"/>
        </w:rPr>
        <w:t>3.</w:t>
      </w:r>
      <w:r w:rsidRPr="00E43975">
        <w:rPr>
          <w:rFonts w:ascii="Arial Narrow" w:hAnsi="Arial Narrow"/>
          <w:szCs w:val="24"/>
        </w:rPr>
        <w:tab/>
        <w:t xml:space="preserve">Goodman &amp; Gilman. As bases farmacológicas da terapêutica. </w:t>
      </w:r>
      <w:r w:rsidRPr="00E43975">
        <w:rPr>
          <w:rFonts w:ascii="Arial Narrow" w:hAnsi="Arial Narrow"/>
          <w:szCs w:val="24"/>
          <w:lang w:val="en-US"/>
        </w:rPr>
        <w:t>Laurence L. Brunton, John S. Lazo – Keith L. Parker. 11ª ed. Editora Mcgraw-Hill – Artmed.Kurcgant, 2010.</w:t>
      </w:r>
    </w:p>
    <w:p w:rsidR="00E43975" w:rsidRPr="00E43975" w:rsidRDefault="00E4397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  <w:lang w:val="en-US"/>
        </w:rPr>
      </w:pPr>
      <w:r w:rsidRPr="00E43975">
        <w:rPr>
          <w:rFonts w:ascii="Arial Narrow" w:hAnsi="Arial Narrow"/>
          <w:szCs w:val="24"/>
          <w:lang w:val="en-US"/>
        </w:rPr>
        <w:t>4.</w:t>
      </w:r>
      <w:r w:rsidRPr="00E43975">
        <w:rPr>
          <w:rFonts w:ascii="Arial Narrow" w:hAnsi="Arial Narrow"/>
          <w:szCs w:val="24"/>
          <w:lang w:val="en-US"/>
        </w:rPr>
        <w:tab/>
        <w:t>Robbins and Cotran Pathologic Basis of Disease, 8th Revised edition , 2009, Elsevier -  Health Sciences Division.</w:t>
      </w:r>
    </w:p>
    <w:p w:rsidR="00E43975" w:rsidRPr="00E43975" w:rsidRDefault="00E4397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E43975">
        <w:rPr>
          <w:rFonts w:ascii="Arial Narrow" w:hAnsi="Arial Narrow"/>
          <w:szCs w:val="24"/>
        </w:rPr>
        <w:t>5.</w:t>
      </w:r>
      <w:r w:rsidRPr="00E43975">
        <w:rPr>
          <w:rFonts w:ascii="Arial Narrow" w:hAnsi="Arial Narrow"/>
          <w:szCs w:val="24"/>
        </w:rPr>
        <w:tab/>
        <w:t>CIMERMAN, B.; CIMERMAN, S.. Parasitologia Humana e Seus Fundamentos Gerais. Ed. Atheneu, 1999.</w:t>
      </w:r>
    </w:p>
    <w:p w:rsidR="00E43975" w:rsidRPr="00E43975" w:rsidRDefault="00E4397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zCs w:val="24"/>
        </w:rPr>
      </w:pPr>
      <w:r w:rsidRPr="00E43975">
        <w:rPr>
          <w:rFonts w:ascii="Arial Narrow" w:hAnsi="Arial Narrow"/>
          <w:szCs w:val="24"/>
        </w:rPr>
        <w:t>6.</w:t>
      </w:r>
      <w:r w:rsidRPr="00E43975">
        <w:rPr>
          <w:rFonts w:ascii="Arial Narrow" w:hAnsi="Arial Narrow"/>
          <w:szCs w:val="24"/>
        </w:rPr>
        <w:tab/>
        <w:t>NETO, V. A . ; CORREA, L.L.; "Exame Parasitológico das Fezes". Ed. SARVIER, 5ª. Edição. 1991.</w:t>
      </w:r>
    </w:p>
    <w:p w:rsidR="00E43975" w:rsidRPr="00E43975" w:rsidRDefault="00E4397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zCs w:val="24"/>
        </w:rPr>
      </w:pPr>
      <w:r w:rsidRPr="00E43975">
        <w:rPr>
          <w:rFonts w:ascii="Arial Narrow" w:hAnsi="Arial Narrow"/>
          <w:szCs w:val="24"/>
        </w:rPr>
        <w:t>7.</w:t>
      </w:r>
      <w:r w:rsidRPr="00E43975">
        <w:rPr>
          <w:rFonts w:ascii="Arial Narrow" w:hAnsi="Arial Narrow"/>
          <w:szCs w:val="24"/>
        </w:rPr>
        <w:tab/>
        <w:t>PESSOA, S. Parasitologia Médica. Ed. Atheneu, 1972.</w:t>
      </w:r>
    </w:p>
    <w:p w:rsidR="00E43975" w:rsidRPr="00E43975" w:rsidRDefault="00E4397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zCs w:val="24"/>
        </w:rPr>
      </w:pPr>
      <w:r w:rsidRPr="00E43975">
        <w:rPr>
          <w:rFonts w:ascii="Arial Narrow" w:hAnsi="Arial Narrow"/>
          <w:szCs w:val="24"/>
        </w:rPr>
        <w:t>8.</w:t>
      </w:r>
      <w:r w:rsidRPr="00E43975">
        <w:rPr>
          <w:rFonts w:ascii="Arial Narrow" w:hAnsi="Arial Narrow"/>
          <w:szCs w:val="24"/>
        </w:rPr>
        <w:tab/>
        <w:t>REY, L. Bases da Parasitologia Médica. . Ed. Guanabara. 2ª ed. 2002</w:t>
      </w:r>
    </w:p>
    <w:p w:rsidR="00E43975" w:rsidRPr="00E43975" w:rsidRDefault="00E4397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zCs w:val="24"/>
          <w:lang w:val="en-US"/>
        </w:rPr>
      </w:pPr>
      <w:r w:rsidRPr="00E43975">
        <w:rPr>
          <w:rFonts w:ascii="Arial Narrow" w:hAnsi="Arial Narrow"/>
          <w:szCs w:val="24"/>
        </w:rPr>
        <w:t>9.</w:t>
      </w:r>
      <w:r w:rsidRPr="00E43975">
        <w:rPr>
          <w:rFonts w:ascii="Arial Narrow" w:hAnsi="Arial Narrow"/>
          <w:szCs w:val="24"/>
        </w:rPr>
        <w:tab/>
        <w:t xml:space="preserve">Puccioni-Sohler, M. – Diagnóstico de Neuroinfecção. </w:t>
      </w:r>
      <w:r w:rsidRPr="00E43975">
        <w:rPr>
          <w:rFonts w:ascii="Arial Narrow" w:hAnsi="Arial Narrow"/>
          <w:szCs w:val="24"/>
          <w:lang w:val="en-US"/>
        </w:rPr>
        <w:t>Editora Rubro. 1ª edição.2008</w:t>
      </w:r>
    </w:p>
    <w:p w:rsidR="00E43975" w:rsidRPr="00E43975" w:rsidRDefault="00E4397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zCs w:val="24"/>
        </w:rPr>
      </w:pPr>
      <w:r w:rsidRPr="00E43975">
        <w:rPr>
          <w:rFonts w:ascii="Arial Narrow" w:hAnsi="Arial Narrow"/>
          <w:szCs w:val="24"/>
          <w:lang w:val="en-US"/>
        </w:rPr>
        <w:t>10.</w:t>
      </w:r>
      <w:r w:rsidRPr="00E43975">
        <w:rPr>
          <w:rFonts w:ascii="Arial Narrow" w:hAnsi="Arial Narrow"/>
          <w:szCs w:val="24"/>
          <w:lang w:val="en-US"/>
        </w:rPr>
        <w:tab/>
        <w:t xml:space="preserve">Fishman, R.A. – Cerebrospinal Fluid in Diseases of the Nervous System. </w:t>
      </w:r>
      <w:r w:rsidRPr="00E43975">
        <w:rPr>
          <w:rFonts w:ascii="Arial Narrow" w:hAnsi="Arial Narrow"/>
          <w:szCs w:val="24"/>
        </w:rPr>
        <w:t>2ª edição. 1992</w:t>
      </w:r>
    </w:p>
    <w:p w:rsidR="00E43975" w:rsidRPr="00E43975" w:rsidRDefault="00E4397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  <w:lang w:val="en-US"/>
        </w:rPr>
      </w:pPr>
      <w:r w:rsidRPr="00E43975">
        <w:rPr>
          <w:rFonts w:ascii="Arial Narrow" w:hAnsi="Arial Narrow"/>
          <w:szCs w:val="24"/>
        </w:rPr>
        <w:t>11.</w:t>
      </w:r>
      <w:r w:rsidRPr="00E43975">
        <w:rPr>
          <w:rFonts w:ascii="Arial Narrow" w:hAnsi="Arial Narrow"/>
          <w:szCs w:val="24"/>
        </w:rPr>
        <w:tab/>
        <w:t xml:space="preserve">Ferreira, A.Walter; Ávila, Sandra L.M.; Diagnóstico Laboratorial das Principais Doenças Infecciosas e Auto – Imunes. </w:t>
      </w:r>
      <w:r w:rsidRPr="00E43975">
        <w:rPr>
          <w:rFonts w:ascii="Arial Narrow" w:hAnsi="Arial Narrow"/>
          <w:szCs w:val="24"/>
          <w:lang w:val="en-US"/>
        </w:rPr>
        <w:t>Editora Guanabara Koogan.1996</w:t>
      </w:r>
    </w:p>
    <w:p w:rsidR="00E43975" w:rsidRPr="00E43975" w:rsidRDefault="00E4397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zCs w:val="24"/>
        </w:rPr>
      </w:pPr>
      <w:r w:rsidRPr="00E43975">
        <w:rPr>
          <w:rFonts w:ascii="Arial Narrow" w:hAnsi="Arial Narrow"/>
          <w:szCs w:val="24"/>
          <w:lang w:val="en-US"/>
        </w:rPr>
        <w:lastRenderedPageBreak/>
        <w:t>12.</w:t>
      </w:r>
      <w:r w:rsidRPr="00E43975">
        <w:rPr>
          <w:rFonts w:ascii="Arial Narrow" w:hAnsi="Arial Narrow"/>
          <w:szCs w:val="24"/>
          <w:lang w:val="en-US"/>
        </w:rPr>
        <w:tab/>
        <w:t xml:space="preserve">Wu,Alan H.B.. Tietz Clinical Guide to Laboratory Tests. </w:t>
      </w:r>
      <w:r w:rsidRPr="00E43975">
        <w:rPr>
          <w:rFonts w:ascii="Arial Narrow" w:hAnsi="Arial Narrow"/>
          <w:szCs w:val="24"/>
        </w:rPr>
        <w:t>Editora Elsevier, 14ª edição, 2006.</w:t>
      </w:r>
    </w:p>
    <w:p w:rsidR="00E43975" w:rsidRPr="00E43975" w:rsidRDefault="00E4397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E43975">
        <w:rPr>
          <w:rFonts w:ascii="Arial Narrow" w:hAnsi="Arial Narrow"/>
          <w:szCs w:val="24"/>
        </w:rPr>
        <w:t>13.</w:t>
      </w:r>
      <w:r w:rsidRPr="00E43975">
        <w:rPr>
          <w:rFonts w:ascii="Arial Narrow" w:hAnsi="Arial Narrow"/>
          <w:szCs w:val="24"/>
        </w:rPr>
        <w:tab/>
        <w:t>LACAZ, CARLOS DA SILVA; PORTO, EDWARD; HEINS-VACCARI, ELISABETH MARIA; MELO, NATALINA TAKAHASHI - Guia para identificação : Fungos,Actinomicetos , Algas de interesse médico – Editora Sarvier.1998</w:t>
      </w:r>
    </w:p>
    <w:p w:rsidR="00E43975" w:rsidRPr="00E43975" w:rsidRDefault="00E4397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zCs w:val="24"/>
        </w:rPr>
      </w:pPr>
      <w:r w:rsidRPr="00E43975">
        <w:rPr>
          <w:rFonts w:ascii="Arial Narrow" w:hAnsi="Arial Narrow"/>
          <w:szCs w:val="24"/>
        </w:rPr>
        <w:t>14.</w:t>
      </w:r>
      <w:r w:rsidRPr="00E43975">
        <w:rPr>
          <w:rFonts w:ascii="Arial Narrow" w:hAnsi="Arial Narrow"/>
          <w:szCs w:val="24"/>
        </w:rPr>
        <w:tab/>
        <w:t>TRABUSLI, LUIZ RACHID; ALTERTHUM,FLÁVIO – Microbiologia. Editora Ateneu.2008</w:t>
      </w:r>
    </w:p>
    <w:p w:rsidR="00E43975" w:rsidRPr="00E43975" w:rsidRDefault="00E4397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E43975">
        <w:rPr>
          <w:rFonts w:ascii="Arial Narrow" w:hAnsi="Arial Narrow"/>
          <w:szCs w:val="24"/>
        </w:rPr>
        <w:t>15.</w:t>
      </w:r>
      <w:r w:rsidRPr="00E43975">
        <w:rPr>
          <w:rFonts w:ascii="Arial Narrow" w:hAnsi="Arial Narrow"/>
          <w:szCs w:val="24"/>
        </w:rPr>
        <w:tab/>
        <w:t>OPLUSTIL,CARMEN PAZ;ZOCCOLI, CÁSSIA MARIA;TOBOUTI,NINA REIKO;SINTO,SUMIKO IKURA – Microbiologia clínica. Editora Sarvier. 2004.</w:t>
      </w:r>
    </w:p>
    <w:p w:rsidR="00E43975" w:rsidRPr="00E43975" w:rsidRDefault="00E4397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zCs w:val="24"/>
        </w:rPr>
      </w:pPr>
      <w:r w:rsidRPr="00E43975">
        <w:rPr>
          <w:rFonts w:ascii="Arial Narrow" w:hAnsi="Arial Narrow"/>
          <w:szCs w:val="24"/>
        </w:rPr>
        <w:t>16.</w:t>
      </w:r>
      <w:r w:rsidRPr="00E43975">
        <w:rPr>
          <w:rFonts w:ascii="Arial Narrow" w:hAnsi="Arial Narrow"/>
          <w:szCs w:val="24"/>
        </w:rPr>
        <w:tab/>
        <w:t>Motta,Valter T. – Bioquímica clínica para o laboratório.Editora Medibuk. 5ª edição</w:t>
      </w:r>
    </w:p>
    <w:p w:rsidR="00E43975" w:rsidRPr="00E43975" w:rsidRDefault="00E4397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E43975">
        <w:rPr>
          <w:rFonts w:ascii="Arial Narrow" w:hAnsi="Arial Narrow"/>
          <w:szCs w:val="24"/>
        </w:rPr>
        <w:t>17.</w:t>
      </w:r>
      <w:r w:rsidRPr="00E43975">
        <w:rPr>
          <w:rFonts w:ascii="Arial Narrow" w:hAnsi="Arial Narrow"/>
          <w:szCs w:val="24"/>
        </w:rPr>
        <w:tab/>
        <w:t>SUZIMARA &amp; SARAHYBA – Valor do Pré Analítico para Amostras de Sangue. Editora Sarvier,volume 1. 2015</w:t>
      </w:r>
    </w:p>
    <w:p w:rsidR="00E43975" w:rsidRPr="00E43975" w:rsidRDefault="00E4397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E43975">
        <w:rPr>
          <w:rFonts w:ascii="Arial Narrow" w:hAnsi="Arial Narrow"/>
          <w:szCs w:val="24"/>
        </w:rPr>
        <w:t>18.</w:t>
      </w:r>
      <w:r w:rsidRPr="00E43975">
        <w:rPr>
          <w:rFonts w:ascii="Arial Narrow" w:hAnsi="Arial Narrow"/>
          <w:szCs w:val="24"/>
        </w:rPr>
        <w:tab/>
        <w:t xml:space="preserve">Recomendações da Sociedade Brasileira de Patologia Clínica para Coleta de Sangue Venoso – 2ª edição. Editora Manole 2010; Editora Minha Editora. </w:t>
      </w:r>
    </w:p>
    <w:p w:rsidR="00E43975" w:rsidRPr="00E43975" w:rsidRDefault="00E4397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E43975">
        <w:rPr>
          <w:rFonts w:ascii="Arial Narrow" w:hAnsi="Arial Narrow"/>
          <w:szCs w:val="24"/>
        </w:rPr>
        <w:t>19.</w:t>
      </w:r>
      <w:r w:rsidRPr="00E43975">
        <w:rPr>
          <w:rFonts w:ascii="Arial Narrow" w:hAnsi="Arial Narrow"/>
          <w:szCs w:val="24"/>
        </w:rPr>
        <w:tab/>
        <w:t xml:space="preserve"> Norma 2016 Programa de Acreditação de Laboratórios Clínicos http://www.sbpc.org.br/upload/conteudo/norma_palc_2016_web.pdf </w:t>
      </w:r>
    </w:p>
    <w:p w:rsidR="00E43975" w:rsidRPr="00E43975" w:rsidRDefault="00E4397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E43975">
        <w:rPr>
          <w:rFonts w:ascii="Arial Narrow" w:hAnsi="Arial Narrow"/>
          <w:szCs w:val="24"/>
        </w:rPr>
        <w:t>20.</w:t>
      </w:r>
      <w:r w:rsidRPr="00E43975">
        <w:rPr>
          <w:rFonts w:ascii="Arial Narrow" w:hAnsi="Arial Narrow"/>
          <w:szCs w:val="24"/>
        </w:rPr>
        <w:tab/>
        <w:t xml:space="preserve">RESOLUÇÃO DE DIRETORIA COLEGIADA - RDC 302: 2005 - Edição Comentada Compreendendo o Regulamento: https://labtest.com.br/wp-content/uploads/2016/09/RDC__302___EdiA%C2%A7A%C2%A3o_Comentada_Labtest.pdf </w:t>
      </w:r>
    </w:p>
    <w:p w:rsidR="00E43975" w:rsidRPr="00E43975" w:rsidRDefault="00E4397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E43975">
        <w:rPr>
          <w:rFonts w:ascii="Arial Narrow" w:hAnsi="Arial Narrow"/>
          <w:szCs w:val="24"/>
        </w:rPr>
        <w:t>21.</w:t>
      </w:r>
      <w:r w:rsidRPr="00E43975">
        <w:rPr>
          <w:rFonts w:ascii="Arial Narrow" w:hAnsi="Arial Narrow"/>
          <w:szCs w:val="24"/>
        </w:rPr>
        <w:tab/>
        <w:t xml:space="preserve">PORTARIA N.° 485, DE 11 DE NOVEMBRO DE 2005, Aprova a Norma Regulamentadora n.º 32(Segurança e Saúde no Trabalho em Estabelecimentos de Saúde): http://sbbq.iq.usp.br/arquivos/seguranca/portaria485.pdf </w:t>
      </w:r>
    </w:p>
    <w:p w:rsidR="00674C24" w:rsidRPr="005509DA" w:rsidRDefault="00E4397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zCs w:val="24"/>
          <w:lang w:val="en-US"/>
        </w:rPr>
      </w:pPr>
      <w:r w:rsidRPr="00E43975">
        <w:rPr>
          <w:rFonts w:ascii="Arial Narrow" w:hAnsi="Arial Narrow"/>
          <w:szCs w:val="24"/>
          <w:lang w:val="en-US"/>
        </w:rPr>
        <w:t>22.</w:t>
      </w:r>
      <w:r w:rsidRPr="00E43975">
        <w:rPr>
          <w:rFonts w:ascii="Arial Narrow" w:hAnsi="Arial Narrow"/>
          <w:szCs w:val="24"/>
          <w:lang w:val="en-US"/>
        </w:rPr>
        <w:tab/>
        <w:t>Clinical &amp; Laboratory Standards Institute: CLSI Guidelines https://clsi.org/</w:t>
      </w:r>
    </w:p>
    <w:p w:rsidR="00BE4949" w:rsidRPr="008572E7" w:rsidRDefault="00674C24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Área de </w:t>
      </w:r>
      <w:r w:rsidR="00764E8A" w:rsidRPr="008572E7">
        <w:rPr>
          <w:rFonts w:ascii="Arial Narrow" w:hAnsi="Arial Narrow"/>
          <w:b/>
          <w:szCs w:val="24"/>
        </w:rPr>
        <w:t>Farmácia Hospitalar em</w:t>
      </w:r>
      <w:r w:rsidR="00BE4949" w:rsidRPr="008572E7">
        <w:rPr>
          <w:rFonts w:ascii="Arial Narrow" w:hAnsi="Arial Narrow"/>
          <w:b/>
          <w:szCs w:val="24"/>
        </w:rPr>
        <w:t xml:space="preserve"> Infectologia</w:t>
      </w:r>
    </w:p>
    <w:p w:rsidR="003527A1" w:rsidRPr="00874314" w:rsidRDefault="00764E8A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zCs w:val="24"/>
        </w:rPr>
      </w:pPr>
      <w:r w:rsidRPr="008572E7">
        <w:rPr>
          <w:rFonts w:ascii="Arial Narrow" w:hAnsi="Arial Narrow"/>
          <w:b/>
          <w:szCs w:val="24"/>
        </w:rPr>
        <w:t>Objetivo:</w:t>
      </w:r>
      <w:r w:rsidR="008572E7" w:rsidRPr="008572E7">
        <w:t xml:space="preserve"> </w:t>
      </w:r>
      <w:r w:rsidR="008572E7" w:rsidRPr="008572E7">
        <w:rPr>
          <w:rFonts w:ascii="Arial Narrow" w:hAnsi="Arial Narrow"/>
          <w:szCs w:val="24"/>
        </w:rPr>
        <w:t>Especializar o Farmacêutico a adquirir competências para realizar a assistência farmacêutica aplicada à infectologia.</w:t>
      </w:r>
    </w:p>
    <w:p w:rsidR="00BE4949" w:rsidRPr="008572E7" w:rsidRDefault="00BE4949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rFonts w:ascii="Arial Narrow" w:hAnsi="Arial Narrow"/>
          <w:b/>
          <w:szCs w:val="24"/>
        </w:rPr>
      </w:pPr>
      <w:r w:rsidRPr="008572E7">
        <w:rPr>
          <w:rFonts w:ascii="Arial Narrow" w:hAnsi="Arial Narrow"/>
          <w:b/>
          <w:szCs w:val="24"/>
        </w:rPr>
        <w:t>Conteúdo Programático</w:t>
      </w:r>
    </w:p>
    <w:p w:rsidR="00BE4949" w:rsidRPr="00BE4949" w:rsidRDefault="00BE4949" w:rsidP="005509DA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9" w:hanging="709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Grupos de fármacos com características, responsabilidades e formas de organização.</w:t>
      </w:r>
    </w:p>
    <w:p w:rsidR="00BE4949" w:rsidRPr="00BE4949" w:rsidRDefault="00BE4949" w:rsidP="005509DA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9" w:hanging="709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Doenças atendidas</w:t>
      </w:r>
    </w:p>
    <w:p w:rsidR="00BE4949" w:rsidRPr="00BE4949" w:rsidRDefault="00BE4949" w:rsidP="005509DA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9" w:hanging="709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Estudo dos fármacos constantes da relação dos medicamentos do componente Especializado.</w:t>
      </w:r>
    </w:p>
    <w:p w:rsidR="00BE4949" w:rsidRPr="00BE4949" w:rsidRDefault="00BE4949" w:rsidP="005509DA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9" w:hanging="709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 xml:space="preserve">Análise dos Protocolos clínicos e diretrizes Terapêuticas dos Medicamentos do Componente Especializado </w:t>
      </w:r>
    </w:p>
    <w:p w:rsidR="00BE4949" w:rsidRPr="00BE4949" w:rsidRDefault="00BE4949" w:rsidP="005509DA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9" w:hanging="709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 xml:space="preserve">Cuidados e normas técnicas para manipulação e administração dos quimioterápicos </w:t>
      </w:r>
    </w:p>
    <w:p w:rsidR="002265F1" w:rsidRDefault="00BE4949" w:rsidP="005509DA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9" w:hanging="709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Planejamento tático e operacional e Comissões hospitalar</w:t>
      </w:r>
      <w:r w:rsidR="00C25C91">
        <w:rPr>
          <w:rFonts w:ascii="Arial Narrow" w:hAnsi="Arial Narrow"/>
          <w:szCs w:val="24"/>
        </w:rPr>
        <w:t xml:space="preserve">es: CFT. CCIH, CEP, Comissão de </w:t>
      </w:r>
      <w:r w:rsidRPr="00BE4949">
        <w:rPr>
          <w:rFonts w:ascii="Arial Narrow" w:hAnsi="Arial Narrow"/>
          <w:szCs w:val="24"/>
        </w:rPr>
        <w:t>Gerenciamento de Resíduos.</w:t>
      </w:r>
    </w:p>
    <w:p w:rsidR="00BE4949" w:rsidRPr="00BE4949" w:rsidRDefault="00BE4949" w:rsidP="005509DA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9" w:hanging="709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As formas de aquisição dos medicamentos através de processos licitató</w:t>
      </w:r>
      <w:r w:rsidR="00C25C91">
        <w:rPr>
          <w:rFonts w:ascii="Arial Narrow" w:hAnsi="Arial Narrow"/>
          <w:szCs w:val="24"/>
        </w:rPr>
        <w:t xml:space="preserve">rios, como pregão, concorrência </w:t>
      </w:r>
      <w:r w:rsidRPr="00BE4949">
        <w:rPr>
          <w:rFonts w:ascii="Arial Narrow" w:hAnsi="Arial Narrow"/>
          <w:szCs w:val="24"/>
        </w:rPr>
        <w:t>pública, tomada de preços e convite. Controle de lotes e validades, técnicas de armazenamento, distribuição dos medicamentos aos centros de consumo por sistemas informatizados.</w:t>
      </w:r>
    </w:p>
    <w:p w:rsidR="00BE4949" w:rsidRPr="00BE4949" w:rsidRDefault="00BE4949" w:rsidP="005509DA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9" w:hanging="709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Noções de farmácia hospitalar para promover do uso racional dos med</w:t>
      </w:r>
      <w:r w:rsidR="00C25C91">
        <w:rPr>
          <w:rFonts w:ascii="Arial Narrow" w:hAnsi="Arial Narrow"/>
          <w:szCs w:val="24"/>
        </w:rPr>
        <w:t xml:space="preserve">icamentos através de atividades </w:t>
      </w:r>
      <w:r w:rsidRPr="00BE4949">
        <w:rPr>
          <w:rFonts w:ascii="Arial Narrow" w:hAnsi="Arial Narrow"/>
          <w:szCs w:val="24"/>
        </w:rPr>
        <w:t xml:space="preserve">assistenciais técnico-científica e administrativas desenvolvidas para  as enfermarias e ambulatórios  </w:t>
      </w:r>
    </w:p>
    <w:p w:rsidR="00BE4949" w:rsidRPr="00BE4949" w:rsidRDefault="00BE4949" w:rsidP="005509DA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</w:tabs>
        <w:ind w:left="709" w:hanging="709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Início de terapia de resgate dos ARV (Anti retro viral) e DAA (antiviral de ação direta), Classes de ARV, Classes de DAA, Associação das classes de ARV e DAA.</w:t>
      </w:r>
    </w:p>
    <w:p w:rsidR="00BE4949" w:rsidRPr="00BE4949" w:rsidRDefault="00BE4949" w:rsidP="005509DA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9" w:hanging="709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Análise dos critérios clínicos, análise dos exames laboratoriais, avaliação dos dados, validação da dispensa via SISTEMA MEDEX.</w:t>
      </w:r>
    </w:p>
    <w:p w:rsidR="001E061D" w:rsidRPr="00874314" w:rsidRDefault="00BE4949" w:rsidP="005509DA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9" w:hanging="709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Atenção farmacêutica, Uso racional dos medicamentos, Orientação sobre assistência farmacêutica nas salas de espera.</w:t>
      </w:r>
    </w:p>
    <w:p w:rsidR="00E43975" w:rsidRDefault="00E4397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rFonts w:ascii="Arial Narrow" w:hAnsi="Arial Narrow"/>
          <w:szCs w:val="24"/>
        </w:rPr>
      </w:pPr>
      <w:r w:rsidRPr="00E43975">
        <w:rPr>
          <w:rFonts w:ascii="Arial Narrow" w:hAnsi="Arial Narrow"/>
          <w:b/>
          <w:szCs w:val="24"/>
        </w:rPr>
        <w:t>Bibliografia Recomendada</w:t>
      </w:r>
      <w:r>
        <w:rPr>
          <w:rFonts w:ascii="Arial Narrow" w:hAnsi="Arial Narrow"/>
          <w:szCs w:val="24"/>
        </w:rPr>
        <w:t>:</w:t>
      </w:r>
    </w:p>
    <w:p w:rsidR="00E43975" w:rsidRPr="00A55961" w:rsidRDefault="00E4397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zCs w:val="24"/>
        </w:rPr>
      </w:pPr>
      <w:r w:rsidRPr="00A55961">
        <w:rPr>
          <w:rFonts w:ascii="Arial Narrow" w:hAnsi="Arial Narrow"/>
          <w:szCs w:val="24"/>
        </w:rPr>
        <w:t>1.</w:t>
      </w:r>
      <w:r w:rsidRPr="00A55961">
        <w:rPr>
          <w:rFonts w:ascii="Arial Narrow" w:hAnsi="Arial Narrow"/>
          <w:szCs w:val="24"/>
        </w:rPr>
        <w:tab/>
        <w:t>BALLESTA, A . ET AL.Systems Chronotherapeutics.  Pharmacol Rev. 2017 Apr; 69(2): 161–199.</w:t>
      </w:r>
    </w:p>
    <w:p w:rsidR="00E43975" w:rsidRPr="00A55961" w:rsidRDefault="00E4397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A55961">
        <w:rPr>
          <w:rFonts w:ascii="Arial Narrow" w:hAnsi="Arial Narrow"/>
          <w:szCs w:val="24"/>
        </w:rPr>
        <w:t>2.</w:t>
      </w:r>
      <w:r w:rsidRPr="00A55961">
        <w:rPr>
          <w:rFonts w:ascii="Arial Narrow" w:hAnsi="Arial Narrow"/>
          <w:szCs w:val="24"/>
        </w:rPr>
        <w:tab/>
        <w:t xml:space="preserve">DRUMOND ED. </w:t>
      </w:r>
      <w:r w:rsidRPr="00E43975">
        <w:rPr>
          <w:rFonts w:ascii="Arial Narrow" w:hAnsi="Arial Narrow"/>
          <w:szCs w:val="24"/>
        </w:rPr>
        <w:t xml:space="preserve">ET AL. Acesso da população brasileira adulta a medicamentos prescritos. </w:t>
      </w:r>
      <w:r w:rsidRPr="00A55961">
        <w:rPr>
          <w:rFonts w:ascii="Arial Narrow" w:hAnsi="Arial Narrow"/>
          <w:szCs w:val="24"/>
        </w:rPr>
        <w:t>Rev. bras. epidemiol. 21 02 Ago 2018.</w:t>
      </w:r>
    </w:p>
    <w:p w:rsidR="00E43975" w:rsidRPr="00E43975" w:rsidRDefault="00E4397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  <w:lang w:val="en-US"/>
        </w:rPr>
      </w:pPr>
      <w:r w:rsidRPr="00A55961">
        <w:rPr>
          <w:rFonts w:ascii="Arial Narrow" w:hAnsi="Arial Narrow"/>
          <w:szCs w:val="24"/>
        </w:rPr>
        <w:lastRenderedPageBreak/>
        <w:t>3.</w:t>
      </w:r>
      <w:r w:rsidRPr="00A55961">
        <w:rPr>
          <w:rFonts w:ascii="Arial Narrow" w:hAnsi="Arial Narrow"/>
          <w:szCs w:val="24"/>
        </w:rPr>
        <w:tab/>
        <w:t xml:space="preserve">GALLEGO, ISABEL, ET. AL. </w:t>
      </w:r>
      <w:r w:rsidRPr="00E43975">
        <w:rPr>
          <w:rFonts w:ascii="Arial Narrow" w:hAnsi="Arial Narrow"/>
          <w:szCs w:val="24"/>
          <w:lang w:val="en-US"/>
        </w:rPr>
        <w:t>Barrier-Independent, Fitness-Associated Differences in Sofosbuvir Efficacy against Hepatitis C Virus.</w:t>
      </w:r>
    </w:p>
    <w:p w:rsidR="00E43975" w:rsidRPr="00E43975" w:rsidRDefault="00E4397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  <w:lang w:val="en-US"/>
        </w:rPr>
      </w:pPr>
      <w:r w:rsidRPr="00E43975">
        <w:rPr>
          <w:rFonts w:ascii="Arial Narrow" w:hAnsi="Arial Narrow"/>
          <w:szCs w:val="24"/>
          <w:lang w:val="en-US"/>
        </w:rPr>
        <w:t>4.</w:t>
      </w:r>
      <w:r w:rsidRPr="00E43975">
        <w:rPr>
          <w:rFonts w:ascii="Arial Narrow" w:hAnsi="Arial Narrow"/>
          <w:szCs w:val="24"/>
          <w:lang w:val="en-US"/>
        </w:rPr>
        <w:tab/>
        <w:t>HAFNER T. ET. AL. Defining pharmaceutical systems strengthening: concepts to enable measurement. Health Policy Plan. 2017 May; 32(4): 572–584.</w:t>
      </w:r>
    </w:p>
    <w:p w:rsidR="00E43975" w:rsidRPr="00E43975" w:rsidRDefault="00E4397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  <w:lang w:val="en-US"/>
        </w:rPr>
      </w:pPr>
      <w:r w:rsidRPr="00E43975">
        <w:rPr>
          <w:rFonts w:ascii="Arial Narrow" w:hAnsi="Arial Narrow"/>
          <w:szCs w:val="24"/>
          <w:lang w:val="en-US"/>
        </w:rPr>
        <w:t>5.</w:t>
      </w:r>
      <w:r w:rsidRPr="00E43975">
        <w:rPr>
          <w:rFonts w:ascii="Arial Narrow" w:hAnsi="Arial Narrow"/>
          <w:szCs w:val="24"/>
          <w:lang w:val="en-US"/>
        </w:rPr>
        <w:tab/>
        <w:t>HECQ, JD. A Short History of the Development of Hospital Pharmacy in Belgium.  Pharmacy (Basel). 2016 Sep; 4(3): 25.</w:t>
      </w:r>
    </w:p>
    <w:p w:rsidR="00E43975" w:rsidRPr="00E43975" w:rsidRDefault="00E4397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  <w:lang w:val="en-US"/>
        </w:rPr>
      </w:pPr>
      <w:r w:rsidRPr="00E43975">
        <w:rPr>
          <w:rFonts w:ascii="Arial Narrow" w:hAnsi="Arial Narrow"/>
          <w:szCs w:val="24"/>
          <w:lang w:val="en-US"/>
        </w:rPr>
        <w:t>6.</w:t>
      </w:r>
      <w:r w:rsidRPr="00E43975">
        <w:rPr>
          <w:rFonts w:ascii="Arial Narrow" w:hAnsi="Arial Narrow"/>
          <w:szCs w:val="24"/>
          <w:lang w:val="en-US"/>
        </w:rPr>
        <w:tab/>
        <w:t>LADINO M, PEDRAZA F,   ROTH D.Opportunities for treatment of the hepatitis C virus-infected patient with chronic kidney disease.  World J Hepatol. 2017 Jul 8; 9(19): 833–839.</w:t>
      </w:r>
    </w:p>
    <w:p w:rsidR="00E43975" w:rsidRPr="00E43975" w:rsidRDefault="00E4397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E43975">
        <w:rPr>
          <w:rFonts w:ascii="Arial Narrow" w:hAnsi="Arial Narrow"/>
          <w:szCs w:val="24"/>
          <w:lang w:val="en-US"/>
        </w:rPr>
        <w:t>7.</w:t>
      </w:r>
      <w:r w:rsidRPr="00E43975">
        <w:rPr>
          <w:rFonts w:ascii="Arial Narrow" w:hAnsi="Arial Narrow"/>
          <w:szCs w:val="24"/>
          <w:lang w:val="en-US"/>
        </w:rPr>
        <w:tab/>
        <w:t xml:space="preserve">MEGIA MJ, ET AL. Monitoring the quality of the hospital pharmacoterapeutic process by sentinel patient program. </w:t>
      </w:r>
      <w:r w:rsidRPr="00E43975">
        <w:rPr>
          <w:rFonts w:ascii="Arial Narrow" w:hAnsi="Arial Narrow"/>
          <w:szCs w:val="24"/>
        </w:rPr>
        <w:t>Farm Hosp. vol.42 no.2 Toledo mar./abr. 2018.</w:t>
      </w:r>
    </w:p>
    <w:p w:rsidR="00E43975" w:rsidRPr="00E43975" w:rsidRDefault="00E4397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E43975">
        <w:rPr>
          <w:rFonts w:ascii="Arial Narrow" w:hAnsi="Arial Narrow"/>
          <w:szCs w:val="24"/>
        </w:rPr>
        <w:t>8.</w:t>
      </w:r>
      <w:r w:rsidRPr="00E43975">
        <w:rPr>
          <w:rFonts w:ascii="Arial Narrow" w:hAnsi="Arial Narrow"/>
          <w:szCs w:val="24"/>
        </w:rPr>
        <w:tab/>
        <w:t xml:space="preserve">OLIVEROS, NV. ET. AL. </w:t>
      </w:r>
      <w:r w:rsidRPr="00E43975">
        <w:rPr>
          <w:rFonts w:ascii="Arial Narrow" w:hAnsi="Arial Narrow"/>
          <w:szCs w:val="24"/>
          <w:lang w:val="en-US"/>
        </w:rPr>
        <w:t xml:space="preserve">Grading the potential safety risk of medications used in hospital care. </w:t>
      </w:r>
      <w:r w:rsidRPr="00E43975">
        <w:rPr>
          <w:rFonts w:ascii="Arial Narrow" w:hAnsi="Arial Narrow"/>
          <w:szCs w:val="24"/>
        </w:rPr>
        <w:t>Farm Hosp. vol.42 no.2 Toledo mar./abr. 2018.</w:t>
      </w:r>
    </w:p>
    <w:p w:rsidR="00E43975" w:rsidRPr="00CE0C85" w:rsidRDefault="00E4397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  <w:lang w:val="en-US"/>
        </w:rPr>
      </w:pPr>
      <w:r w:rsidRPr="00E43975">
        <w:rPr>
          <w:rFonts w:ascii="Arial Narrow" w:hAnsi="Arial Narrow"/>
          <w:szCs w:val="24"/>
        </w:rPr>
        <w:t>9.</w:t>
      </w:r>
      <w:r w:rsidRPr="00E43975">
        <w:rPr>
          <w:rFonts w:ascii="Arial Narrow" w:hAnsi="Arial Narrow"/>
          <w:szCs w:val="24"/>
        </w:rPr>
        <w:tab/>
        <w:t xml:space="preserve">POUDEL, R S P, ET. AL. </w:t>
      </w:r>
      <w:r w:rsidRPr="00E43975">
        <w:rPr>
          <w:rFonts w:ascii="Arial Narrow" w:hAnsi="Arial Narrow"/>
          <w:szCs w:val="24"/>
          <w:lang w:val="en-US"/>
        </w:rPr>
        <w:t xml:space="preserve">Opinion of hospital pharmacy practitioners toward the Continuing Pharmacy Education program: a study from a tertiary care hospital in central Nepal. </w:t>
      </w:r>
      <w:r w:rsidRPr="00CE0C85">
        <w:rPr>
          <w:rFonts w:ascii="Arial Narrow" w:hAnsi="Arial Narrow"/>
          <w:szCs w:val="24"/>
          <w:lang w:val="en-US"/>
        </w:rPr>
        <w:t xml:space="preserve">2017; 6: 157–161. </w:t>
      </w:r>
    </w:p>
    <w:p w:rsidR="00674C24" w:rsidRPr="005509DA" w:rsidRDefault="00E4397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E43975">
        <w:rPr>
          <w:rFonts w:ascii="Arial Narrow" w:hAnsi="Arial Narrow"/>
          <w:szCs w:val="24"/>
          <w:lang w:val="en-US"/>
        </w:rPr>
        <w:t>10.</w:t>
      </w:r>
      <w:r w:rsidRPr="00E43975">
        <w:rPr>
          <w:rFonts w:ascii="Arial Narrow" w:hAnsi="Arial Narrow"/>
          <w:szCs w:val="24"/>
          <w:lang w:val="en-US"/>
        </w:rPr>
        <w:tab/>
        <w:t xml:space="preserve">SHIN, HP. ET. AL. Real-World Single-Center Experience with Sofosbuvir-Based Regimens for the Treatment of Chronic Hepatitis C Genotype 1 Patients. </w:t>
      </w:r>
      <w:r w:rsidRPr="00C35E70">
        <w:rPr>
          <w:rFonts w:ascii="Arial Narrow" w:hAnsi="Arial Narrow"/>
          <w:szCs w:val="24"/>
        </w:rPr>
        <w:t>Gut Liver. 2017 Sep; 11(5): 711–720.</w:t>
      </w:r>
    </w:p>
    <w:p w:rsidR="00BE4949" w:rsidRPr="008572E7" w:rsidRDefault="00674C24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Área de </w:t>
      </w:r>
      <w:r w:rsidR="00BE4949" w:rsidRPr="008572E7">
        <w:rPr>
          <w:rFonts w:ascii="Arial Narrow" w:hAnsi="Arial Narrow"/>
          <w:b/>
          <w:szCs w:val="24"/>
        </w:rPr>
        <w:t>Fi</w:t>
      </w:r>
      <w:r w:rsidR="00764E8A" w:rsidRPr="008572E7">
        <w:rPr>
          <w:rFonts w:ascii="Arial Narrow" w:hAnsi="Arial Narrow"/>
          <w:b/>
          <w:szCs w:val="24"/>
        </w:rPr>
        <w:t>sioterapia Hospitalar em</w:t>
      </w:r>
      <w:r w:rsidR="00BE4949" w:rsidRPr="008572E7">
        <w:rPr>
          <w:rFonts w:ascii="Arial Narrow" w:hAnsi="Arial Narrow"/>
          <w:b/>
          <w:szCs w:val="24"/>
        </w:rPr>
        <w:t xml:space="preserve"> Infectologia.</w:t>
      </w:r>
    </w:p>
    <w:p w:rsidR="005509DA" w:rsidRDefault="00764E8A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zCs w:val="24"/>
        </w:rPr>
      </w:pPr>
      <w:r w:rsidRPr="008572E7">
        <w:rPr>
          <w:rFonts w:ascii="Arial Narrow" w:hAnsi="Arial Narrow"/>
          <w:b/>
          <w:szCs w:val="24"/>
        </w:rPr>
        <w:t>Objetivo</w:t>
      </w:r>
      <w:r>
        <w:rPr>
          <w:rFonts w:ascii="Arial Narrow" w:hAnsi="Arial Narrow"/>
          <w:szCs w:val="24"/>
        </w:rPr>
        <w:t xml:space="preserve">: </w:t>
      </w:r>
      <w:r w:rsidRPr="00764E8A">
        <w:rPr>
          <w:rFonts w:ascii="Arial Narrow" w:hAnsi="Arial Narrow"/>
          <w:szCs w:val="24"/>
        </w:rPr>
        <w:t>Especializar o Fisioterapeuta para prestar assistência na área de Fisioterapia Hospitalar no contexto das doenças infectocontagiosas; fornecer subsídios teóricos e científicos para o desempenho profissional atendendo às novas expectativas e exigências do mercado de trabalho, com ênfase na saúde pública; aperfeiçoar o julgamento clínico auxiliando na construção do saber relacionado ao campo, possibilitando a prestação sistematizada do cuidado fisioterapêutico ao paciente</w:t>
      </w:r>
      <w:r w:rsidR="00A21FD5">
        <w:rPr>
          <w:rFonts w:ascii="Arial Narrow" w:hAnsi="Arial Narrow"/>
          <w:szCs w:val="24"/>
        </w:rPr>
        <w:t>.</w:t>
      </w:r>
    </w:p>
    <w:p w:rsidR="00BE4949" w:rsidRPr="005509DA" w:rsidRDefault="00BE4949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zCs w:val="24"/>
        </w:rPr>
      </w:pPr>
      <w:r w:rsidRPr="00A21FD5">
        <w:rPr>
          <w:rFonts w:ascii="Arial Narrow" w:hAnsi="Arial Narrow"/>
          <w:b/>
          <w:szCs w:val="24"/>
        </w:rPr>
        <w:t>Conteúdo Programático</w:t>
      </w:r>
    </w:p>
    <w:p w:rsidR="00BE4949" w:rsidRPr="00BE4949" w:rsidRDefault="00BE4949" w:rsidP="005509DA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0" w:hanging="10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Morfofisiologia</w:t>
      </w:r>
    </w:p>
    <w:p w:rsidR="00BE4949" w:rsidRPr="00BE4949" w:rsidRDefault="00BE4949" w:rsidP="005509DA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0" w:hanging="10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 xml:space="preserve">Avaliação fisioterapêutica </w:t>
      </w:r>
    </w:p>
    <w:p w:rsidR="00BE4949" w:rsidRPr="00BE4949" w:rsidRDefault="00BE4949" w:rsidP="005509DA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0" w:hanging="10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Monitorização Respiratória e hemodinâmica</w:t>
      </w:r>
    </w:p>
    <w:p w:rsidR="00BE4949" w:rsidRPr="00BE4949" w:rsidRDefault="00BE4949" w:rsidP="005509DA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0" w:hanging="10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Desmame e assincronia Ventilatória</w:t>
      </w:r>
    </w:p>
    <w:p w:rsidR="00BE4949" w:rsidRPr="00BE4949" w:rsidRDefault="00BE4949" w:rsidP="005509DA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0" w:hanging="10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Fisiopatologia- Doenças infectocontagiosas.</w:t>
      </w:r>
    </w:p>
    <w:p w:rsidR="00BE4949" w:rsidRPr="00BE4949" w:rsidRDefault="00BE4949" w:rsidP="005509DA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0" w:hanging="10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Ventilação mecânica Não Invasiva (VNI) e Oxigenioterapia com ênfase nas doenças infecciosas.</w:t>
      </w:r>
    </w:p>
    <w:p w:rsidR="00BE4949" w:rsidRPr="00BE4949" w:rsidRDefault="00BE4949" w:rsidP="005509DA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0" w:hanging="10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 xml:space="preserve">Ventilação mecânica invasiva com ênfase nas doenças Infecciosas. </w:t>
      </w:r>
    </w:p>
    <w:p w:rsidR="00BE4949" w:rsidRPr="00BE4949" w:rsidRDefault="00BE4949" w:rsidP="005509DA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0" w:hanging="10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 xml:space="preserve">Assistência multiprofissional ao paciente portador de doenças infecciosas. </w:t>
      </w:r>
    </w:p>
    <w:p w:rsidR="00BE4949" w:rsidRPr="00BE4949" w:rsidRDefault="00BE4949" w:rsidP="005509DA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0" w:hanging="10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Intervenção fisioterapeutica em pacientes portadores de doenças infecciosas.</w:t>
      </w:r>
    </w:p>
    <w:p w:rsidR="003527A1" w:rsidRPr="00874314" w:rsidRDefault="00BE4949" w:rsidP="005509DA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0" w:hanging="10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Avaliação funcional e mobilização em pacientes portadores de doenças infectocontagiosas.</w:t>
      </w:r>
    </w:p>
    <w:p w:rsidR="00E43975" w:rsidRPr="00E43975" w:rsidRDefault="00E4397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rFonts w:ascii="Arial Narrow" w:hAnsi="Arial Narrow"/>
          <w:b/>
          <w:szCs w:val="24"/>
        </w:rPr>
      </w:pPr>
      <w:r w:rsidRPr="00E43975">
        <w:rPr>
          <w:rFonts w:ascii="Arial Narrow" w:hAnsi="Arial Narrow"/>
          <w:b/>
          <w:szCs w:val="24"/>
        </w:rPr>
        <w:t>Bibliografia Recomendada:</w:t>
      </w:r>
    </w:p>
    <w:p w:rsidR="00E43975" w:rsidRPr="00E43975" w:rsidRDefault="00E4397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1. </w:t>
      </w:r>
      <w:r w:rsidR="00CE0C85">
        <w:rPr>
          <w:rFonts w:ascii="Arial Narrow" w:hAnsi="Arial Narrow"/>
          <w:szCs w:val="24"/>
        </w:rPr>
        <w:tab/>
      </w:r>
      <w:r w:rsidRPr="00E43975">
        <w:rPr>
          <w:rFonts w:ascii="Arial Narrow" w:hAnsi="Arial Narrow"/>
          <w:szCs w:val="24"/>
        </w:rPr>
        <w:t>BERNE, M.R. ; LEVY, M.N. Fundamentos de Fisiologia. 4. ed. Rio Janeiro: Elsevier, 2006. AIRES, M.M. Fisiologia. Rio Janeiro: Guanabara Koogan., 2008</w:t>
      </w:r>
    </w:p>
    <w:p w:rsidR="00E43975" w:rsidRPr="00E43975" w:rsidRDefault="00E4397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E43975">
        <w:rPr>
          <w:rFonts w:ascii="Arial Narrow" w:hAnsi="Arial Narrow"/>
          <w:szCs w:val="24"/>
        </w:rPr>
        <w:t xml:space="preserve">2. </w:t>
      </w:r>
      <w:r w:rsidR="00CE0C85">
        <w:rPr>
          <w:rFonts w:ascii="Arial Narrow" w:hAnsi="Arial Narrow"/>
          <w:szCs w:val="24"/>
        </w:rPr>
        <w:tab/>
      </w:r>
      <w:r w:rsidRPr="00E43975">
        <w:rPr>
          <w:rFonts w:ascii="Arial Narrow" w:hAnsi="Arial Narrow"/>
          <w:szCs w:val="24"/>
        </w:rPr>
        <w:t>GUIMARÃES, F. S.; MARTINS, J. A. PROFISIO Fisioterapia Intensiva Adulto. Ed Armed Panamericana . Porto Alegre . Ciclo 1 . Volumes 1,2,3,4. 2010.</w:t>
      </w:r>
    </w:p>
    <w:p w:rsidR="00E43975" w:rsidRPr="00E43975" w:rsidRDefault="00E4397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E43975">
        <w:rPr>
          <w:rFonts w:ascii="Arial Narrow" w:hAnsi="Arial Narrow"/>
          <w:szCs w:val="24"/>
        </w:rPr>
        <w:t xml:space="preserve">3. </w:t>
      </w:r>
      <w:r w:rsidR="00CE0C85">
        <w:rPr>
          <w:rFonts w:ascii="Arial Narrow" w:hAnsi="Arial Narrow"/>
          <w:szCs w:val="24"/>
        </w:rPr>
        <w:tab/>
      </w:r>
      <w:r w:rsidRPr="00E43975">
        <w:rPr>
          <w:rFonts w:ascii="Arial Narrow" w:hAnsi="Arial Narrow"/>
          <w:szCs w:val="24"/>
        </w:rPr>
        <w:t xml:space="preserve">ROCCO, P. R. M; ZIN, W. A. Fisiologia respiratória aplicada. 1ª ed. Rio de Janeiro: Editora Guanabara Koogan, 2009. </w:t>
      </w:r>
    </w:p>
    <w:p w:rsidR="00E43975" w:rsidRPr="00E43975" w:rsidRDefault="00E4397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E43975">
        <w:rPr>
          <w:rFonts w:ascii="Arial Narrow" w:hAnsi="Arial Narrow"/>
          <w:szCs w:val="24"/>
        </w:rPr>
        <w:t xml:space="preserve">4. </w:t>
      </w:r>
      <w:r w:rsidR="00CE0C85">
        <w:rPr>
          <w:rFonts w:ascii="Arial Narrow" w:hAnsi="Arial Narrow"/>
          <w:szCs w:val="24"/>
        </w:rPr>
        <w:tab/>
      </w:r>
      <w:r w:rsidRPr="00E43975">
        <w:rPr>
          <w:rFonts w:ascii="Arial Narrow" w:hAnsi="Arial Narrow"/>
          <w:szCs w:val="24"/>
        </w:rPr>
        <w:t>RODRIGUES-MACHADO, M. G. Bases da Fisioterapia Respiratória: terapia intensiva e reabilitação. 1ª ed. Rio de Janeiro: Editora Guanabara Koogan, 2008.</w:t>
      </w:r>
    </w:p>
    <w:p w:rsidR="00E43975" w:rsidRPr="00E43975" w:rsidRDefault="00E4397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E43975">
        <w:rPr>
          <w:rFonts w:ascii="Arial Narrow" w:hAnsi="Arial Narrow"/>
          <w:szCs w:val="24"/>
        </w:rPr>
        <w:t xml:space="preserve">5. </w:t>
      </w:r>
      <w:r w:rsidR="00CE0C85">
        <w:rPr>
          <w:rFonts w:ascii="Arial Narrow" w:hAnsi="Arial Narrow"/>
          <w:szCs w:val="24"/>
        </w:rPr>
        <w:tab/>
      </w:r>
      <w:r w:rsidRPr="00E43975">
        <w:rPr>
          <w:rFonts w:ascii="Arial Narrow" w:hAnsi="Arial Narrow"/>
          <w:szCs w:val="24"/>
        </w:rPr>
        <w:t>EMMERICH, J. C. Monitorização respiratória: fundamentos. 2ª ed. Rio de Janeiro: Editora Revinter, 2001.</w:t>
      </w:r>
    </w:p>
    <w:p w:rsidR="00E43975" w:rsidRPr="00E43975" w:rsidRDefault="00E4397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E43975">
        <w:rPr>
          <w:rFonts w:ascii="Arial Narrow" w:hAnsi="Arial Narrow"/>
          <w:szCs w:val="24"/>
        </w:rPr>
        <w:t xml:space="preserve">6. </w:t>
      </w:r>
      <w:r w:rsidR="00CE0C85">
        <w:rPr>
          <w:rFonts w:ascii="Arial Narrow" w:hAnsi="Arial Narrow"/>
          <w:szCs w:val="24"/>
        </w:rPr>
        <w:tab/>
      </w:r>
      <w:r w:rsidRPr="00E43975">
        <w:rPr>
          <w:rFonts w:ascii="Arial Narrow" w:hAnsi="Arial Narrow"/>
          <w:szCs w:val="24"/>
        </w:rPr>
        <w:t>GAMBAROTO, G. Fisioterapia respiratória em unidade de terapia intensiva. 1ª ed. São Paulo: Editora Atheneu, 2006.</w:t>
      </w:r>
    </w:p>
    <w:p w:rsidR="00E43975" w:rsidRPr="00E43975" w:rsidRDefault="00E4397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E43975">
        <w:rPr>
          <w:rFonts w:ascii="Arial Narrow" w:hAnsi="Arial Narrow"/>
          <w:szCs w:val="24"/>
        </w:rPr>
        <w:t xml:space="preserve">7. </w:t>
      </w:r>
      <w:r w:rsidR="00CE0C85">
        <w:rPr>
          <w:rFonts w:ascii="Arial Narrow" w:hAnsi="Arial Narrow"/>
          <w:szCs w:val="24"/>
        </w:rPr>
        <w:tab/>
      </w:r>
      <w:r w:rsidRPr="00E43975">
        <w:rPr>
          <w:rFonts w:ascii="Arial Narrow" w:hAnsi="Arial Narrow"/>
          <w:szCs w:val="24"/>
        </w:rPr>
        <w:t>SARMENTO,  G. J. V. et al. Princípios e práticas de ventilação mecânica. 1ª ed. São Paulo: Editora Manole, 2010.</w:t>
      </w:r>
    </w:p>
    <w:p w:rsidR="00E43975" w:rsidRPr="00E43975" w:rsidRDefault="00E4397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E43975">
        <w:rPr>
          <w:rFonts w:ascii="Arial Narrow" w:hAnsi="Arial Narrow"/>
          <w:szCs w:val="24"/>
        </w:rPr>
        <w:t>8.</w:t>
      </w:r>
      <w:r w:rsidR="00CE0C85">
        <w:rPr>
          <w:rFonts w:ascii="Arial Narrow" w:hAnsi="Arial Narrow"/>
          <w:szCs w:val="24"/>
        </w:rPr>
        <w:tab/>
      </w:r>
      <w:r w:rsidRPr="00E43975">
        <w:rPr>
          <w:rFonts w:ascii="Arial Narrow" w:hAnsi="Arial Narrow"/>
          <w:szCs w:val="24"/>
        </w:rPr>
        <w:t xml:space="preserve"> CARVALHO, C. R. R Ventilação mecânica, volume I, básico. 1ª ed. São Paulo: Editora Atheneu, 2000. </w:t>
      </w:r>
    </w:p>
    <w:p w:rsidR="00E43975" w:rsidRPr="00E43975" w:rsidRDefault="00E4397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zCs w:val="24"/>
        </w:rPr>
      </w:pPr>
      <w:r w:rsidRPr="00E43975">
        <w:rPr>
          <w:rFonts w:ascii="Arial Narrow" w:hAnsi="Arial Narrow"/>
          <w:szCs w:val="24"/>
        </w:rPr>
        <w:lastRenderedPageBreak/>
        <w:t xml:space="preserve">9. </w:t>
      </w:r>
      <w:r w:rsidR="00CE0C85">
        <w:rPr>
          <w:rFonts w:ascii="Arial Narrow" w:hAnsi="Arial Narrow"/>
          <w:szCs w:val="24"/>
        </w:rPr>
        <w:tab/>
      </w:r>
      <w:r w:rsidRPr="00E43975">
        <w:rPr>
          <w:rFonts w:ascii="Arial Narrow" w:hAnsi="Arial Narrow"/>
          <w:szCs w:val="24"/>
        </w:rPr>
        <w:t>Barbas et al. Diretrizes Brasileiras de ventilação mecânica ,São Paulo AMIB,2013.</w:t>
      </w:r>
    </w:p>
    <w:p w:rsidR="00674C24" w:rsidRPr="005509DA" w:rsidRDefault="00E4397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8" w:hanging="708"/>
        <w:jc w:val="both"/>
        <w:rPr>
          <w:rFonts w:ascii="Arial Narrow" w:hAnsi="Arial Narrow"/>
          <w:szCs w:val="24"/>
        </w:rPr>
      </w:pPr>
      <w:r w:rsidRPr="00E43975">
        <w:rPr>
          <w:rFonts w:ascii="Arial Narrow" w:hAnsi="Arial Narrow"/>
          <w:szCs w:val="24"/>
        </w:rPr>
        <w:t>10.</w:t>
      </w:r>
      <w:r w:rsidR="00CE0C85">
        <w:rPr>
          <w:rFonts w:ascii="Arial Narrow" w:hAnsi="Arial Narrow"/>
          <w:szCs w:val="24"/>
        </w:rPr>
        <w:tab/>
      </w:r>
      <w:r w:rsidRPr="00E43975">
        <w:rPr>
          <w:rFonts w:ascii="Arial Narrow" w:hAnsi="Arial Narrow"/>
          <w:szCs w:val="24"/>
        </w:rPr>
        <w:t xml:space="preserve"> MARTINS, J. A. PROFISIO Fisioterapia em terapia intensiva adulto. Editora Artmed Panamericana, Porto Alegre. Ciclo 2 . Volumes 1,2,3,4. 2011</w:t>
      </w:r>
      <w:r w:rsidR="00BE4949" w:rsidRPr="00BE4949">
        <w:rPr>
          <w:rFonts w:ascii="Arial Narrow" w:hAnsi="Arial Narrow"/>
          <w:szCs w:val="24"/>
        </w:rPr>
        <w:t xml:space="preserve"> </w:t>
      </w:r>
    </w:p>
    <w:p w:rsidR="00BE4949" w:rsidRPr="00764E8A" w:rsidRDefault="00674C24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Área de </w:t>
      </w:r>
      <w:r w:rsidR="00BE4949" w:rsidRPr="00764E8A">
        <w:rPr>
          <w:rFonts w:ascii="Arial Narrow" w:hAnsi="Arial Narrow"/>
          <w:b/>
          <w:szCs w:val="24"/>
        </w:rPr>
        <w:t>Fo</w:t>
      </w:r>
      <w:r w:rsidR="00764E8A" w:rsidRPr="00764E8A">
        <w:rPr>
          <w:rFonts w:ascii="Arial Narrow" w:hAnsi="Arial Narrow"/>
          <w:b/>
          <w:szCs w:val="24"/>
        </w:rPr>
        <w:t xml:space="preserve">noaudiologia Hospitalar em </w:t>
      </w:r>
      <w:r w:rsidR="00BE4949" w:rsidRPr="00764E8A">
        <w:rPr>
          <w:rFonts w:ascii="Arial Narrow" w:hAnsi="Arial Narrow"/>
          <w:b/>
          <w:szCs w:val="24"/>
        </w:rPr>
        <w:t>Infectologia</w:t>
      </w:r>
    </w:p>
    <w:p w:rsidR="005509DA" w:rsidRDefault="00764E8A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zCs w:val="24"/>
        </w:rPr>
      </w:pPr>
      <w:r w:rsidRPr="00764E8A">
        <w:rPr>
          <w:rFonts w:ascii="Arial Narrow" w:hAnsi="Arial Narrow"/>
          <w:b/>
          <w:szCs w:val="24"/>
        </w:rPr>
        <w:t>Objetivo</w:t>
      </w:r>
      <w:r>
        <w:rPr>
          <w:rFonts w:ascii="Arial Narrow" w:hAnsi="Arial Narrow"/>
          <w:szCs w:val="24"/>
        </w:rPr>
        <w:t xml:space="preserve">: </w:t>
      </w:r>
      <w:r w:rsidRPr="00764E8A">
        <w:rPr>
          <w:rFonts w:ascii="Arial Narrow" w:hAnsi="Arial Narrow"/>
          <w:szCs w:val="24"/>
        </w:rPr>
        <w:t>Especializar o Fonoaudiólogo a prestar assistência de qualidade no âmbito do cuidado hospitalar e ambulatorial a pacientes adultos e crianças em condições críticas ou de instabilidade relacionadas à Infectologia num contexto de assistência à saúde com alta complexidade.</w:t>
      </w:r>
    </w:p>
    <w:p w:rsidR="00BE4949" w:rsidRPr="005509DA" w:rsidRDefault="00BE4949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zCs w:val="24"/>
        </w:rPr>
      </w:pPr>
      <w:r w:rsidRPr="00C83FEC">
        <w:rPr>
          <w:rFonts w:ascii="Arial Narrow" w:hAnsi="Arial Narrow"/>
          <w:b/>
          <w:szCs w:val="24"/>
        </w:rPr>
        <w:t>Conteúdo Programático.</w:t>
      </w:r>
    </w:p>
    <w:p w:rsidR="00BE4949" w:rsidRPr="00BE4949" w:rsidRDefault="00BE4949" w:rsidP="005509DA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9" w:hanging="709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 xml:space="preserve">Anatomofisiologia do sistema estomatognático – Voz, Deglutição. </w:t>
      </w:r>
    </w:p>
    <w:p w:rsidR="00BE4949" w:rsidRPr="00BE4949" w:rsidRDefault="00BE4949" w:rsidP="005509DA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9" w:hanging="709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 xml:space="preserve">Avaliação Fonoaudiológica - Voz, Deglutição. </w:t>
      </w:r>
    </w:p>
    <w:p w:rsidR="00BE4949" w:rsidRPr="00BE4949" w:rsidRDefault="00BE4949" w:rsidP="005509DA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9" w:hanging="709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Avaliação dos Distúrbios Adquiridos da Linguagem.</w:t>
      </w:r>
    </w:p>
    <w:p w:rsidR="00BE4949" w:rsidRPr="00BE4949" w:rsidRDefault="00BE4949" w:rsidP="005509DA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9" w:hanging="709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Avaliação das Disartrofonias.</w:t>
      </w:r>
    </w:p>
    <w:p w:rsidR="00BE4949" w:rsidRPr="00BE4949" w:rsidRDefault="00BE4949" w:rsidP="005509DA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9" w:hanging="709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Ventilação Mecânica Invasiva e Não Invasiva.</w:t>
      </w:r>
    </w:p>
    <w:p w:rsidR="00BE4949" w:rsidRPr="00BE4949" w:rsidRDefault="00BE4949" w:rsidP="005509DA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9" w:hanging="709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Atendimento Fonoaudiológico na Ventilação Mecânica.</w:t>
      </w:r>
    </w:p>
    <w:p w:rsidR="00BE4949" w:rsidRPr="00BE4949" w:rsidRDefault="00BE4949" w:rsidP="005509DA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9" w:hanging="709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Principais doenças infecciosas de acometimento, neurológico, pulmonar, cavidade oral e esôfago repercussões Fonoaudiológica.</w:t>
      </w:r>
    </w:p>
    <w:p w:rsidR="00BE4949" w:rsidRPr="00BE4949" w:rsidRDefault="00BE4949" w:rsidP="005509DA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9" w:hanging="709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Reabilitação Fonoaudiológica I– disfonia, II - disfagia, III- guidelines em disfagia.</w:t>
      </w:r>
    </w:p>
    <w:p w:rsidR="00BE4949" w:rsidRPr="00BE4949" w:rsidRDefault="00BE4949" w:rsidP="005509DA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9" w:hanging="709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 xml:space="preserve">Paralisia Facial. </w:t>
      </w:r>
    </w:p>
    <w:p w:rsidR="00BE4949" w:rsidRPr="00BE4949" w:rsidRDefault="00BE4949" w:rsidP="005509DA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9" w:hanging="709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 xml:space="preserve">Avaliação do paciente traqueostomizado. </w:t>
      </w:r>
    </w:p>
    <w:p w:rsidR="00BE4949" w:rsidRPr="00BE4949" w:rsidRDefault="00BE4949" w:rsidP="005509DA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9" w:hanging="709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AIDS/HIV: Diagnóstico, tratamento e implicações fonoaudiológicas.</w:t>
      </w:r>
    </w:p>
    <w:p w:rsidR="00BE4949" w:rsidRPr="00BE4949" w:rsidRDefault="00BE4949" w:rsidP="005509DA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9" w:hanging="709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Exames objetivos para diagnóstico da disfonia e disfagia.</w:t>
      </w:r>
    </w:p>
    <w:p w:rsidR="00BE4949" w:rsidRPr="00BE4949" w:rsidRDefault="00BE4949" w:rsidP="005509DA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9" w:hanging="709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Aspiração de vias aéreas.</w:t>
      </w:r>
    </w:p>
    <w:p w:rsidR="003527A1" w:rsidRPr="001E061D" w:rsidRDefault="00BE4949" w:rsidP="005509DA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9" w:hanging="709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Reabilitação Fonoaudiologia IV- traqueostomia, V- Incentivadores Respiratórios, VI – Bandagem.</w:t>
      </w:r>
    </w:p>
    <w:p w:rsidR="00A21FD5" w:rsidRPr="00C35E70" w:rsidRDefault="00A21FD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rFonts w:ascii="Arial Narrow" w:hAnsi="Arial Narrow"/>
          <w:b/>
          <w:szCs w:val="24"/>
          <w:lang w:val="en-US"/>
        </w:rPr>
      </w:pPr>
      <w:r w:rsidRPr="00C35E70">
        <w:rPr>
          <w:rFonts w:ascii="Arial Narrow" w:hAnsi="Arial Narrow"/>
          <w:b/>
          <w:szCs w:val="24"/>
          <w:lang w:val="en-US"/>
        </w:rPr>
        <w:t>Bibliografia Recomendada:</w:t>
      </w:r>
    </w:p>
    <w:p w:rsidR="00A21FD5" w:rsidRPr="00A21FD5" w:rsidRDefault="00A21FD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A21FD5">
        <w:rPr>
          <w:rFonts w:ascii="Arial Narrow" w:hAnsi="Arial Narrow"/>
          <w:b/>
          <w:szCs w:val="24"/>
          <w:lang w:val="en-US"/>
        </w:rPr>
        <w:t>1.</w:t>
      </w:r>
      <w:r w:rsidRPr="00A21FD5">
        <w:rPr>
          <w:rFonts w:ascii="Arial Narrow" w:hAnsi="Arial Narrow"/>
          <w:b/>
          <w:szCs w:val="24"/>
          <w:lang w:val="en-US"/>
        </w:rPr>
        <w:tab/>
      </w:r>
      <w:r w:rsidRPr="00A21FD5">
        <w:rPr>
          <w:rFonts w:ascii="Arial Narrow" w:hAnsi="Arial Narrow"/>
          <w:szCs w:val="24"/>
          <w:lang w:val="en-US"/>
        </w:rPr>
        <w:t xml:space="preserve">Ashford J, McCabe D, Wheeler-Hegland K, Frymark T, Mullen R, Musson N, Schooling  T, Hammond CS. Evidence-based systematic review: Oropharyngeal dysphagia behavioral treatments.  Part III--impact of dysphagia treatments on populations with neurological disorders. </w:t>
      </w:r>
      <w:r w:rsidRPr="00A21FD5">
        <w:rPr>
          <w:rFonts w:ascii="Arial Narrow" w:hAnsi="Arial Narrow"/>
          <w:szCs w:val="24"/>
        </w:rPr>
        <w:t>J Rehabil Res Dev. 2009;46(2):195-204.</w:t>
      </w:r>
    </w:p>
    <w:p w:rsidR="00A21FD5" w:rsidRPr="00A21FD5" w:rsidRDefault="00A21FD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A21FD5">
        <w:rPr>
          <w:rFonts w:ascii="Arial Narrow" w:hAnsi="Arial Narrow"/>
          <w:szCs w:val="24"/>
        </w:rPr>
        <w:t>2.</w:t>
      </w:r>
      <w:r w:rsidRPr="00A21FD5">
        <w:rPr>
          <w:rFonts w:ascii="Arial Narrow" w:hAnsi="Arial Narrow"/>
          <w:szCs w:val="24"/>
        </w:rPr>
        <w:tab/>
        <w:t>Behlau M, Gielow  I, Gonçalves  MI,  BRASIL O. Disfonias por Câncer de Cabeça e Pescoço. In: BEHLAU, M. O Livro do Especialista. Rio de Janeiro: Revinter; 2005. p. 213-268.</w:t>
      </w:r>
    </w:p>
    <w:p w:rsidR="00A21FD5" w:rsidRPr="00A21FD5" w:rsidRDefault="00A21FD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A21FD5">
        <w:rPr>
          <w:rFonts w:ascii="Arial Narrow" w:hAnsi="Arial Narrow"/>
          <w:szCs w:val="24"/>
        </w:rPr>
        <w:t>3.</w:t>
      </w:r>
      <w:r w:rsidRPr="00A21FD5">
        <w:rPr>
          <w:rFonts w:ascii="Arial Narrow" w:hAnsi="Arial Narrow"/>
          <w:szCs w:val="24"/>
        </w:rPr>
        <w:tab/>
        <w:t>Furia CLB. Reabilitação fonoaudiológica das ressecções de boca e orofaringe. In: Carrara – de Angelis, E.; Furia, C.L.B.; Mourão, L.F.; Kowalski L.P. A atuação fonoaudiológica no câncer de cabeça e pescoço. São Paulo: Lovise, 2000.209-19p.</w:t>
      </w:r>
    </w:p>
    <w:p w:rsidR="00A21FD5" w:rsidRPr="00A21FD5" w:rsidRDefault="00A21FD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A21FD5">
        <w:rPr>
          <w:rFonts w:ascii="Arial Narrow" w:hAnsi="Arial Narrow"/>
          <w:szCs w:val="24"/>
        </w:rPr>
        <w:t>4.</w:t>
      </w:r>
      <w:r w:rsidRPr="00A21FD5">
        <w:rPr>
          <w:rFonts w:ascii="Arial Narrow" w:hAnsi="Arial Narrow"/>
          <w:szCs w:val="24"/>
        </w:rPr>
        <w:tab/>
        <w:t>Furkim AM, Mattana AV. Disfagias Neurogênicas: Terapia. In: ORTIZ, K.Z. Distúrbios Neurológicos Adquiridos – Fala e Deglutição: Barueri: Manole, 2006. 282-297.</w:t>
      </w:r>
    </w:p>
    <w:p w:rsidR="00A21FD5" w:rsidRPr="00A21FD5" w:rsidRDefault="00A21FD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  <w:lang w:val="en-US"/>
        </w:rPr>
      </w:pPr>
      <w:r w:rsidRPr="00A21FD5">
        <w:rPr>
          <w:rFonts w:ascii="Arial Narrow" w:hAnsi="Arial Narrow"/>
          <w:szCs w:val="24"/>
        </w:rPr>
        <w:t>5.</w:t>
      </w:r>
      <w:r w:rsidRPr="00A21FD5">
        <w:rPr>
          <w:rFonts w:ascii="Arial Narrow" w:hAnsi="Arial Narrow"/>
          <w:szCs w:val="24"/>
        </w:rPr>
        <w:tab/>
        <w:t xml:space="preserve">Gonçalves MIR, César SR. Disfagias Neurogênicas: Avaliação. In: ORTIZ, K.Z. Distúrbios Neurológicos Adquiridos – Fala e Deglutição: Barueri: Manole, 2006. </w:t>
      </w:r>
      <w:r w:rsidRPr="00A21FD5">
        <w:rPr>
          <w:rFonts w:ascii="Arial Narrow" w:hAnsi="Arial Narrow"/>
          <w:szCs w:val="24"/>
          <w:lang w:val="en-US"/>
        </w:rPr>
        <w:t>258-281.</w:t>
      </w:r>
    </w:p>
    <w:p w:rsidR="00A21FD5" w:rsidRPr="00A21FD5" w:rsidRDefault="00A21FD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  <w:lang w:val="en-US"/>
        </w:rPr>
      </w:pPr>
      <w:r w:rsidRPr="00A21FD5">
        <w:rPr>
          <w:rFonts w:ascii="Arial Narrow" w:hAnsi="Arial Narrow"/>
          <w:szCs w:val="24"/>
          <w:lang w:val="en-US"/>
        </w:rPr>
        <w:t>6.</w:t>
      </w:r>
      <w:r w:rsidRPr="00A21FD5">
        <w:rPr>
          <w:rFonts w:ascii="Arial Narrow" w:hAnsi="Arial Narrow"/>
          <w:szCs w:val="24"/>
          <w:lang w:val="en-US"/>
        </w:rPr>
        <w:tab/>
        <w:t>Logemann JA. Treatment of oral and pharyngeal dysphagia. Phys Med Rehabil Clin N Am. 2008 Nov;19 (4):803-16, ix.</w:t>
      </w:r>
    </w:p>
    <w:p w:rsidR="00A21FD5" w:rsidRPr="00A21FD5" w:rsidRDefault="00A21FD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A21FD5">
        <w:rPr>
          <w:rFonts w:ascii="Arial Narrow" w:hAnsi="Arial Narrow"/>
          <w:szCs w:val="24"/>
          <w:lang w:val="en-US"/>
        </w:rPr>
        <w:t>7.</w:t>
      </w:r>
      <w:r w:rsidRPr="00A21FD5">
        <w:rPr>
          <w:rFonts w:ascii="Arial Narrow" w:hAnsi="Arial Narrow"/>
          <w:szCs w:val="24"/>
          <w:lang w:val="en-US"/>
        </w:rPr>
        <w:tab/>
        <w:t xml:space="preserve">Nagaya M, Kachi T, Yamada T, Sumi Y. Videofluorographic observations on swallowing in patients with dysphagia due to neurodegenerative diseases. </w:t>
      </w:r>
      <w:r w:rsidRPr="00A21FD5">
        <w:rPr>
          <w:rFonts w:ascii="Arial Narrow" w:hAnsi="Arial Narrow"/>
          <w:szCs w:val="24"/>
        </w:rPr>
        <w:t>Nagoya J Med Sci. 2004 May;67(1-2):17-23.</w:t>
      </w:r>
    </w:p>
    <w:p w:rsidR="00A21FD5" w:rsidRPr="00A21FD5" w:rsidRDefault="00A21FD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A21FD5">
        <w:rPr>
          <w:rFonts w:ascii="Arial Narrow" w:hAnsi="Arial Narrow"/>
          <w:szCs w:val="24"/>
        </w:rPr>
        <w:t>8.</w:t>
      </w:r>
      <w:r w:rsidRPr="00A21FD5">
        <w:rPr>
          <w:rFonts w:ascii="Arial Narrow" w:hAnsi="Arial Narrow"/>
          <w:szCs w:val="24"/>
        </w:rPr>
        <w:tab/>
        <w:t>Netto IP, Carrara-de EA, Barros APB. Princípio da Reabilitação das Disfagias Orofaríngeas. In: Jotz GP, Carrara de EA, Barros APB. Tratado da Deglutição e Disfagia no Adulto e na Criança. Rio de Janeiro: Revinter, 2009. P.330-341</w:t>
      </w:r>
    </w:p>
    <w:p w:rsidR="00A21FD5" w:rsidRPr="00C35E70" w:rsidRDefault="00A21FD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  <w:lang w:val="en-US"/>
        </w:rPr>
      </w:pPr>
      <w:r w:rsidRPr="00A21FD5">
        <w:rPr>
          <w:rFonts w:ascii="Arial Narrow" w:hAnsi="Arial Narrow"/>
          <w:szCs w:val="24"/>
        </w:rPr>
        <w:t>9.</w:t>
      </w:r>
      <w:r w:rsidRPr="00A21FD5">
        <w:rPr>
          <w:rFonts w:ascii="Arial Narrow" w:hAnsi="Arial Narrow"/>
          <w:szCs w:val="24"/>
        </w:rPr>
        <w:tab/>
        <w:t xml:space="preserve">Ortiz KZ. Disartria. IN: ORTIZ KZ. Distúrbios Neurológicos Adquiridos – Fala e Deglutição: Barueri: Manole, 2006. </w:t>
      </w:r>
      <w:r w:rsidRPr="00C35E70">
        <w:rPr>
          <w:rFonts w:ascii="Arial Narrow" w:hAnsi="Arial Narrow"/>
          <w:szCs w:val="24"/>
          <w:lang w:val="en-US"/>
        </w:rPr>
        <w:t>54-72.</w:t>
      </w:r>
    </w:p>
    <w:p w:rsidR="00674C24" w:rsidRPr="005509DA" w:rsidRDefault="00A21FD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A21FD5">
        <w:rPr>
          <w:rFonts w:ascii="Arial Narrow" w:hAnsi="Arial Narrow"/>
          <w:szCs w:val="24"/>
          <w:lang w:val="en-US"/>
        </w:rPr>
        <w:t>10.</w:t>
      </w:r>
      <w:r w:rsidRPr="00A21FD5">
        <w:rPr>
          <w:rFonts w:ascii="Arial Narrow" w:hAnsi="Arial Narrow"/>
          <w:szCs w:val="24"/>
          <w:lang w:val="en-US"/>
        </w:rPr>
        <w:tab/>
        <w:t xml:space="preserve">Shanahan TK, Logemann JA, Rademaker AW, Pauloski BR, Kahrilas PJ. Chin-down posture effect on aspiration in dysphagic patients. Arch Phys Med Rehabil. </w:t>
      </w:r>
      <w:r w:rsidRPr="00A21FD5">
        <w:rPr>
          <w:rFonts w:ascii="Arial Narrow" w:hAnsi="Arial Narrow"/>
          <w:szCs w:val="24"/>
        </w:rPr>
        <w:t>1993 Jul;74(7):736-9.</w:t>
      </w:r>
    </w:p>
    <w:p w:rsidR="005509DA" w:rsidRDefault="005509DA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b/>
          <w:szCs w:val="24"/>
        </w:rPr>
      </w:pPr>
    </w:p>
    <w:p w:rsidR="00BE4949" w:rsidRDefault="00674C24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Área de </w:t>
      </w:r>
      <w:r w:rsidR="00764E8A" w:rsidRPr="00764E8A">
        <w:rPr>
          <w:rFonts w:ascii="Arial Narrow" w:hAnsi="Arial Narrow"/>
          <w:b/>
          <w:szCs w:val="24"/>
        </w:rPr>
        <w:t xml:space="preserve">Nutrição Hospitalar em </w:t>
      </w:r>
      <w:r w:rsidR="00BE4949" w:rsidRPr="00764E8A">
        <w:rPr>
          <w:rFonts w:ascii="Arial Narrow" w:hAnsi="Arial Narrow"/>
          <w:b/>
          <w:szCs w:val="24"/>
        </w:rPr>
        <w:t>Infectologia</w:t>
      </w:r>
    </w:p>
    <w:p w:rsidR="003527A1" w:rsidRPr="00874314" w:rsidRDefault="00764E8A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b/>
          <w:szCs w:val="24"/>
        </w:rPr>
        <w:lastRenderedPageBreak/>
        <w:t>Objetivo:</w:t>
      </w:r>
      <w:r w:rsidRPr="00764E8A">
        <w:t xml:space="preserve"> </w:t>
      </w:r>
      <w:r w:rsidRPr="00764E8A">
        <w:rPr>
          <w:rFonts w:ascii="Arial Narrow" w:hAnsi="Arial Narrow"/>
          <w:szCs w:val="24"/>
        </w:rPr>
        <w:t>Especializar o Nutricionista para reconhecer as implicações nutricionais das moléstias infecciosas de maior ocorrência no Brasil e em São Paulo, bem como aperfeiçoar a prática da assistência e terapia nutricional em pacientes e usuários.</w:t>
      </w:r>
    </w:p>
    <w:p w:rsidR="00BE4949" w:rsidRPr="00A21FD5" w:rsidRDefault="00BE4949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rFonts w:ascii="Arial Narrow" w:hAnsi="Arial Narrow"/>
          <w:b/>
          <w:szCs w:val="24"/>
        </w:rPr>
      </w:pPr>
      <w:r w:rsidRPr="00A21FD5">
        <w:rPr>
          <w:rFonts w:ascii="Arial Narrow" w:hAnsi="Arial Narrow"/>
          <w:b/>
          <w:szCs w:val="24"/>
        </w:rPr>
        <w:t>Conteúdo Programático</w:t>
      </w:r>
    </w:p>
    <w:p w:rsidR="00BE4949" w:rsidRPr="00BE4949" w:rsidRDefault="00BE4949" w:rsidP="005509DA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9" w:hanging="709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 xml:space="preserve">Promoção e prevenção da saúde; políticas públicas e programas institucionais de crianças, </w:t>
      </w:r>
      <w:r w:rsidR="00C83FEC">
        <w:rPr>
          <w:rFonts w:ascii="Arial Narrow" w:hAnsi="Arial Narrow"/>
          <w:szCs w:val="24"/>
        </w:rPr>
        <w:t xml:space="preserve">     </w:t>
      </w:r>
      <w:r w:rsidRPr="00BE4949">
        <w:rPr>
          <w:rFonts w:ascii="Arial Narrow" w:hAnsi="Arial Narrow"/>
          <w:szCs w:val="24"/>
        </w:rPr>
        <w:t>adolescentes, adultos e idosos.</w:t>
      </w:r>
    </w:p>
    <w:p w:rsidR="00BE4949" w:rsidRPr="00BE4949" w:rsidRDefault="00BE4949" w:rsidP="005509DA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9" w:hanging="709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 xml:space="preserve">Epidemiologia da nutrição no Brasil e do mundo, Alimentação da população brasileira, Guias alimentares no Brasil e no mundo. </w:t>
      </w:r>
    </w:p>
    <w:p w:rsidR="00BE4949" w:rsidRPr="00BE4949" w:rsidRDefault="00BE4949" w:rsidP="005509DA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9" w:hanging="709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 xml:space="preserve">Nutrição e ciclos da vida – alimentação no primeiro ano de vida, crianças, adolescentes, adultos, idosos e gestantes. Nutrição e suplementação nutricional. </w:t>
      </w:r>
    </w:p>
    <w:p w:rsidR="00BE4949" w:rsidRPr="00BE4949" w:rsidRDefault="00BE4949" w:rsidP="005509DA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firstLine="0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 xml:space="preserve">Alimentos funcionais na prática clínica. </w:t>
      </w:r>
    </w:p>
    <w:p w:rsidR="00BE4949" w:rsidRPr="00BE4949" w:rsidRDefault="00BE4949" w:rsidP="005509DA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firstLine="0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Diabetes mellitus, Doenças renais, cardiovasculares, pneumopatias e hepatopatias.</w:t>
      </w:r>
    </w:p>
    <w:p w:rsidR="00BE4949" w:rsidRPr="00BE4949" w:rsidRDefault="00BE4949" w:rsidP="005509DA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9"/>
        </w:tabs>
        <w:ind w:left="709" w:hanging="709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 xml:space="preserve">Cuidado nutricional em diversas doenças (Neoplasias, AIDS, Hepatites, HTLV, Tuberculose, Paracocodiomicose, Malaria, Chagas). </w:t>
      </w:r>
    </w:p>
    <w:p w:rsidR="00BE4949" w:rsidRPr="00BE4949" w:rsidRDefault="00BE4949" w:rsidP="005509DA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firstLine="0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Terapia nutricional enteral e parenteral (pediatria e adulto)</w:t>
      </w:r>
    </w:p>
    <w:p w:rsidR="00BE4949" w:rsidRPr="00BE4949" w:rsidRDefault="00BE4949" w:rsidP="005509DA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firstLine="0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 xml:space="preserve">Obesidade e síndrome metabólica, Transtornos alimentares, alergias e imunologia.  </w:t>
      </w:r>
    </w:p>
    <w:p w:rsidR="00BE4949" w:rsidRPr="00BE4949" w:rsidRDefault="00BE4949" w:rsidP="005509DA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9" w:hanging="709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Conduta nutricional na unidade pediátrica, clínica médica e intensiva, prestadas aos pacientes em condições especiais: pacientes críticos, com sepse, com danos neurológicos, desnutrição, refluxo e disfagia e ulcerações por lesões por pressão.</w:t>
      </w:r>
    </w:p>
    <w:p w:rsidR="00BE4949" w:rsidRPr="00BE4949" w:rsidRDefault="00BE4949" w:rsidP="005509DA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9" w:hanging="709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 xml:space="preserve">Cuidados paliativos e nutrição, Atendimento Ambulatorial e Domiciliar (pediatria, adultos e idosos). Triagem e avaliação nutricional da gestação ao envelhecimento </w:t>
      </w:r>
    </w:p>
    <w:p w:rsidR="00C25C91" w:rsidRDefault="00BE4949" w:rsidP="005509DA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firstLine="0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 xml:space="preserve">Anamnese nutricional adaptada para diferentes populações e pacientes </w:t>
      </w:r>
    </w:p>
    <w:p w:rsidR="00BE4949" w:rsidRPr="00BE4949" w:rsidRDefault="00BE4949" w:rsidP="005509DA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firstLine="0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 xml:space="preserve">Avaliação global subjetiva e física </w:t>
      </w:r>
    </w:p>
    <w:p w:rsidR="00BE4949" w:rsidRPr="00BE4949" w:rsidRDefault="00BE4949" w:rsidP="005509DA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firstLine="0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Avaliação corporal (pacientes acamados e com deambulação) e diagnostico nutricional</w:t>
      </w:r>
    </w:p>
    <w:p w:rsidR="00C25C91" w:rsidRDefault="00BE4949" w:rsidP="005509DA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firstLine="0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 xml:space="preserve">Crescimento e desenvolvimento, indicadores puberais e tanner, curvas e gráficos. </w:t>
      </w:r>
    </w:p>
    <w:p w:rsidR="00BE4949" w:rsidRPr="00BE4949" w:rsidRDefault="00BE4949" w:rsidP="005509DA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firstLine="0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 xml:space="preserve">Cálculos de necessidades e recomendações nutricionais de macro e micronutrientes </w:t>
      </w:r>
    </w:p>
    <w:p w:rsidR="00BE4949" w:rsidRPr="00BE4949" w:rsidRDefault="00BE4949" w:rsidP="005509DA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firstLine="0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 xml:space="preserve">Avaliação bioquímica e interpretação de exames laboratoriais </w:t>
      </w:r>
    </w:p>
    <w:p w:rsidR="00BE4949" w:rsidRPr="00BE4949" w:rsidRDefault="00BE4949" w:rsidP="005509DA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firstLine="0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Interação fármaco – nutriente</w:t>
      </w:r>
    </w:p>
    <w:p w:rsidR="00BE4949" w:rsidRPr="00BE4949" w:rsidRDefault="00BE4949" w:rsidP="005509DA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firstLine="0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 xml:space="preserve">Conduta Ética e Legislação vigente </w:t>
      </w:r>
    </w:p>
    <w:p w:rsidR="005509DA" w:rsidRDefault="00BE4949" w:rsidP="005509DA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firstLine="0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 xml:space="preserve">Indicadores de qualidade em nutrição hospitalar  </w:t>
      </w:r>
    </w:p>
    <w:p w:rsidR="00A21FD5" w:rsidRPr="005509DA" w:rsidRDefault="00A21FD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zCs w:val="24"/>
        </w:rPr>
      </w:pPr>
      <w:r w:rsidRPr="005509DA">
        <w:rPr>
          <w:rFonts w:ascii="Arial Narrow" w:hAnsi="Arial Narrow"/>
          <w:b/>
          <w:szCs w:val="24"/>
        </w:rPr>
        <w:t>Bibliografia Recomendada</w:t>
      </w:r>
      <w:r w:rsidRPr="005509DA">
        <w:rPr>
          <w:rFonts w:ascii="Arial Narrow" w:hAnsi="Arial Narrow"/>
          <w:szCs w:val="24"/>
        </w:rPr>
        <w:t>:</w:t>
      </w:r>
    </w:p>
    <w:p w:rsidR="00A21FD5" w:rsidRPr="00A21FD5" w:rsidRDefault="00A21FD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A21FD5">
        <w:rPr>
          <w:rFonts w:ascii="Arial Narrow" w:hAnsi="Arial Narrow"/>
          <w:szCs w:val="24"/>
        </w:rPr>
        <w:t>1.</w:t>
      </w:r>
      <w:r w:rsidRPr="00A21FD5">
        <w:rPr>
          <w:rFonts w:ascii="Arial Narrow" w:hAnsi="Arial Narrow"/>
          <w:szCs w:val="24"/>
        </w:rPr>
        <w:tab/>
        <w:t>Associação Médica Brasileira, Conselho Federal de Medicina, Sociedade Brasileira de Nutrição Parenteral e Enteral. DITEN – Diretrizes Brasileiras em Terapia Nutricional, Brasília, 2011.</w:t>
      </w:r>
    </w:p>
    <w:p w:rsidR="00A21FD5" w:rsidRPr="00A21FD5" w:rsidRDefault="00A21FD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A21FD5">
        <w:rPr>
          <w:rFonts w:ascii="Arial Narrow" w:hAnsi="Arial Narrow"/>
          <w:szCs w:val="24"/>
        </w:rPr>
        <w:t>2.</w:t>
      </w:r>
      <w:r w:rsidRPr="00A21FD5">
        <w:rPr>
          <w:rFonts w:ascii="Arial Narrow" w:hAnsi="Arial Narrow"/>
          <w:szCs w:val="24"/>
        </w:rPr>
        <w:tab/>
        <w:t>Brasil. Ministério da Saúde. Secretaria de Vigilância em Saúde. Programa Nacional de DST/AIDS. Manual Clínico de Alimentação e Nutrição na Assistência a Adultos Infectados pelo HIV/ Ministério da Saúde, Secretaria de Vigilância em Saúde. Programa Nacional de DST/AIDS. Brasília: Ministério da Saúde, 2006.</w:t>
      </w:r>
    </w:p>
    <w:p w:rsidR="00A21FD5" w:rsidRPr="00A21FD5" w:rsidRDefault="00A21FD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A21FD5">
        <w:rPr>
          <w:rFonts w:ascii="Arial Narrow" w:hAnsi="Arial Narrow"/>
          <w:szCs w:val="24"/>
        </w:rPr>
        <w:t>3.</w:t>
      </w:r>
      <w:r w:rsidRPr="00A21FD5">
        <w:rPr>
          <w:rFonts w:ascii="Arial Narrow" w:hAnsi="Arial Narrow"/>
          <w:szCs w:val="24"/>
        </w:rPr>
        <w:tab/>
        <w:t>Brasil. Ministério da Saúde. Secretaria de Vigilância em Saúde. Programa Nacional de DST/AIDS. Manual de Rotinas para Assistência de Adolescentes vivendo com HIV/AIDS. Ministério da Saúde, Secretaria de Vigilância em Saúde. Programa Nacional de DST/AIDS. Brasília: Ministério da Saúde, 2006.</w:t>
      </w:r>
    </w:p>
    <w:p w:rsidR="00A21FD5" w:rsidRPr="00A21FD5" w:rsidRDefault="00A21FD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zCs w:val="24"/>
        </w:rPr>
      </w:pPr>
      <w:r w:rsidRPr="00A21FD5">
        <w:rPr>
          <w:rFonts w:ascii="Arial Narrow" w:hAnsi="Arial Narrow"/>
          <w:szCs w:val="24"/>
        </w:rPr>
        <w:t>4.</w:t>
      </w:r>
      <w:r w:rsidRPr="00A21FD5">
        <w:rPr>
          <w:rFonts w:ascii="Arial Narrow" w:hAnsi="Arial Narrow"/>
          <w:szCs w:val="24"/>
        </w:rPr>
        <w:tab/>
        <w:t>CIMERMAN, S., CIMERMAN, B. Condutas em Infectologia. 2 ed. São Paulo: Atheneu, 2011.</w:t>
      </w:r>
    </w:p>
    <w:p w:rsidR="00A21FD5" w:rsidRPr="00A21FD5" w:rsidRDefault="00A21FD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zCs w:val="24"/>
        </w:rPr>
      </w:pPr>
      <w:r w:rsidRPr="00A21FD5">
        <w:rPr>
          <w:rFonts w:ascii="Arial Narrow" w:hAnsi="Arial Narrow"/>
          <w:szCs w:val="24"/>
        </w:rPr>
        <w:t>5.</w:t>
      </w:r>
      <w:r w:rsidRPr="00A21FD5">
        <w:rPr>
          <w:rFonts w:ascii="Arial Narrow" w:hAnsi="Arial Narrow"/>
          <w:szCs w:val="24"/>
        </w:rPr>
        <w:tab/>
        <w:t>CIMERMAN, S., CIMERMAN, B. Medicina Tropical. São Paulo: Atheneu, 2003.</w:t>
      </w:r>
    </w:p>
    <w:p w:rsidR="00A21FD5" w:rsidRPr="00A21FD5" w:rsidRDefault="00A21FD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A21FD5">
        <w:rPr>
          <w:rFonts w:ascii="Arial Narrow" w:hAnsi="Arial Narrow"/>
          <w:szCs w:val="24"/>
        </w:rPr>
        <w:t>6.</w:t>
      </w:r>
      <w:r w:rsidRPr="00A21FD5">
        <w:rPr>
          <w:rFonts w:ascii="Arial Narrow" w:hAnsi="Arial Narrow"/>
          <w:szCs w:val="24"/>
        </w:rPr>
        <w:tab/>
        <w:t xml:space="preserve">Cuidado Paliativo- Publicação do Conselho Regional de Medicina do Estado de São Paulo (Cremesp), 2009. http://www.cremesp.org.br/library/modulos/publicacoes/pdf/livro_cuidado%20paliativo.pdf </w:t>
      </w:r>
    </w:p>
    <w:p w:rsidR="00A21FD5" w:rsidRPr="00A21FD5" w:rsidRDefault="00A21FD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zCs w:val="24"/>
        </w:rPr>
      </w:pPr>
      <w:r w:rsidRPr="00A21FD5">
        <w:rPr>
          <w:rFonts w:ascii="Arial Narrow" w:hAnsi="Arial Narrow"/>
          <w:szCs w:val="24"/>
        </w:rPr>
        <w:t>7.</w:t>
      </w:r>
      <w:r w:rsidRPr="00A21FD5">
        <w:rPr>
          <w:rFonts w:ascii="Arial Narrow" w:hAnsi="Arial Narrow"/>
          <w:szCs w:val="24"/>
        </w:rPr>
        <w:tab/>
        <w:t>CUPPARI, L. Nutrição Clínica no adulto.  3ed. São Paulo: Manole, 2014.</w:t>
      </w:r>
    </w:p>
    <w:p w:rsidR="00A21FD5" w:rsidRPr="00A21FD5" w:rsidRDefault="00A21FD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A21FD5">
        <w:rPr>
          <w:rFonts w:ascii="Arial Narrow" w:hAnsi="Arial Narrow"/>
          <w:szCs w:val="24"/>
        </w:rPr>
        <w:t>8.</w:t>
      </w:r>
      <w:r w:rsidRPr="00A21FD5">
        <w:rPr>
          <w:rFonts w:ascii="Arial Narrow" w:hAnsi="Arial Narrow"/>
          <w:szCs w:val="24"/>
        </w:rPr>
        <w:tab/>
        <w:t>DUARTE, A.C.G., Avaliação Nutricional: Aspectos Clínicos e Laboratoriais- São Paulo: Editora Atheneu, 2007.</w:t>
      </w:r>
    </w:p>
    <w:p w:rsidR="00A21FD5" w:rsidRPr="00A21FD5" w:rsidRDefault="00A21FD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A21FD5">
        <w:rPr>
          <w:rFonts w:ascii="Arial Narrow" w:hAnsi="Arial Narrow"/>
          <w:szCs w:val="24"/>
        </w:rPr>
        <w:t>9.</w:t>
      </w:r>
      <w:r w:rsidRPr="00A21FD5">
        <w:rPr>
          <w:rFonts w:ascii="Arial Narrow" w:hAnsi="Arial Narrow"/>
          <w:szCs w:val="24"/>
        </w:rPr>
        <w:tab/>
        <w:t>GUERRA, PP. Protocolos de Suporte Nutricional Parenteral e Enteral. Editora água Dourada, 2ª edição RJ, Brasil, 2002.</w:t>
      </w:r>
    </w:p>
    <w:p w:rsidR="00A21FD5" w:rsidRPr="00A21FD5" w:rsidRDefault="00A21FD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A21FD5">
        <w:rPr>
          <w:rFonts w:ascii="Arial Narrow" w:hAnsi="Arial Narrow"/>
          <w:szCs w:val="24"/>
        </w:rPr>
        <w:lastRenderedPageBreak/>
        <w:t>11.</w:t>
      </w:r>
      <w:r w:rsidRPr="00A21FD5">
        <w:rPr>
          <w:rFonts w:ascii="Arial Narrow" w:hAnsi="Arial Narrow"/>
          <w:szCs w:val="24"/>
        </w:rPr>
        <w:tab/>
        <w:t>ILSI. International Life Sciences Institute. Força-Tarefa Nutrição Clinica- Comitê de Nutrição – ISI Brasil- Indicadores de Qualidade em Terapia Nutricional, São Paulo, 2008.</w:t>
      </w:r>
    </w:p>
    <w:p w:rsidR="00A21FD5" w:rsidRPr="00A21FD5" w:rsidRDefault="00A21FD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zCs w:val="24"/>
        </w:rPr>
      </w:pPr>
      <w:r w:rsidRPr="00A21FD5">
        <w:rPr>
          <w:rFonts w:ascii="Arial Narrow" w:hAnsi="Arial Narrow"/>
          <w:szCs w:val="24"/>
        </w:rPr>
        <w:t>12.</w:t>
      </w:r>
      <w:r w:rsidRPr="00A21FD5">
        <w:rPr>
          <w:rFonts w:ascii="Arial Narrow" w:hAnsi="Arial Narrow"/>
          <w:szCs w:val="24"/>
        </w:rPr>
        <w:tab/>
        <w:t>KNOBEL, E. Terapia Intensiva: Nutrição. São Paulo: Atheneu, 2005.</w:t>
      </w:r>
    </w:p>
    <w:p w:rsidR="00A21FD5" w:rsidRPr="00A21FD5" w:rsidRDefault="00A21FD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A21FD5">
        <w:rPr>
          <w:rFonts w:ascii="Arial Narrow" w:hAnsi="Arial Narrow"/>
          <w:szCs w:val="24"/>
        </w:rPr>
        <w:t>13.</w:t>
      </w:r>
      <w:r w:rsidRPr="00A21FD5">
        <w:rPr>
          <w:rFonts w:ascii="Arial Narrow" w:hAnsi="Arial Narrow"/>
          <w:szCs w:val="24"/>
        </w:rPr>
        <w:tab/>
        <w:t>LEITE, Roseli oselka Saccardo Sarni, DOMINGOS Palma. Manual de terapia nutricional pediátrica. São Paulo: Manole, 2013.</w:t>
      </w:r>
    </w:p>
    <w:p w:rsidR="00A21FD5" w:rsidRPr="00A21FD5" w:rsidRDefault="00A21FD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zCs w:val="24"/>
        </w:rPr>
      </w:pPr>
      <w:r w:rsidRPr="00A21FD5">
        <w:rPr>
          <w:rFonts w:ascii="Arial Narrow" w:hAnsi="Arial Narrow"/>
          <w:szCs w:val="24"/>
        </w:rPr>
        <w:t>14.</w:t>
      </w:r>
      <w:r w:rsidRPr="00A21FD5">
        <w:rPr>
          <w:rFonts w:ascii="Arial Narrow" w:hAnsi="Arial Narrow"/>
          <w:szCs w:val="24"/>
        </w:rPr>
        <w:tab/>
        <w:t>MAGNONI, D. Manual Prático em Terapia Nutricional. São Paulo: Sarvier, 2010.</w:t>
      </w:r>
    </w:p>
    <w:p w:rsidR="00A21FD5" w:rsidRPr="00A21FD5" w:rsidRDefault="00A21FD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zCs w:val="24"/>
        </w:rPr>
      </w:pPr>
      <w:r w:rsidRPr="00A21FD5">
        <w:rPr>
          <w:rFonts w:ascii="Arial Narrow" w:hAnsi="Arial Narrow"/>
          <w:szCs w:val="24"/>
        </w:rPr>
        <w:t>15.</w:t>
      </w:r>
      <w:r w:rsidRPr="00A21FD5">
        <w:rPr>
          <w:rFonts w:ascii="Arial Narrow" w:hAnsi="Arial Narrow"/>
          <w:szCs w:val="24"/>
        </w:rPr>
        <w:tab/>
        <w:t>MAHAN, L. K. KRAUSE. Alimentos, Nutrição e Dietoterapia. 14ed, Rio de Janeiro: Elsevier, 2018.</w:t>
      </w:r>
    </w:p>
    <w:p w:rsidR="00A21FD5" w:rsidRPr="00A21FD5" w:rsidRDefault="00A21FD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A21FD5">
        <w:rPr>
          <w:rFonts w:ascii="Arial Narrow" w:hAnsi="Arial Narrow"/>
          <w:szCs w:val="24"/>
        </w:rPr>
        <w:t>16.</w:t>
      </w:r>
      <w:r w:rsidRPr="00A21FD5">
        <w:rPr>
          <w:rFonts w:ascii="Arial Narrow" w:hAnsi="Arial Narrow"/>
          <w:szCs w:val="24"/>
        </w:rPr>
        <w:tab/>
        <w:t xml:space="preserve">Manual de cuidados paliativos / Academia Nacional de Cuidados Paliativos. - Rio de Janeiro: Diagraphic, 2009. http://www.nhu.ufms.br/Bioetica/Textos/Morte%20e%20o%20Morrer/MANUAL%20DE%20CUIDADOS%20PALIATIVOS.pdf </w:t>
      </w:r>
    </w:p>
    <w:p w:rsidR="00A21FD5" w:rsidRPr="00A21FD5" w:rsidRDefault="00A21FD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A21FD5">
        <w:rPr>
          <w:rFonts w:ascii="Arial Narrow" w:hAnsi="Arial Narrow"/>
          <w:szCs w:val="24"/>
        </w:rPr>
        <w:t>17.</w:t>
      </w:r>
      <w:r w:rsidRPr="00A21FD5">
        <w:rPr>
          <w:rFonts w:ascii="Arial Narrow" w:hAnsi="Arial Narrow"/>
          <w:szCs w:val="24"/>
        </w:rPr>
        <w:tab/>
        <w:t xml:space="preserve">Brasil. Ministério da Saúde. Secretaria de Atenção à Saúde. Departamento de Atenção Especializada e Temática. Manual de terapia nutricional na atenção especializada hospitalar no âmbito do Sistema Único de Saúde – SUS [recurso eletrônico] / Ministério da Saúde, Secretaria de Atenção à Saúde, Departamento de Atenção Especializada e Temática. – Brasília: Ministério da Saúde, 2016. http://bvsms.saude.gov.br/bvs/publicacoes/manual_terapia_nutricional_atencao_especializada.pdf </w:t>
      </w:r>
    </w:p>
    <w:p w:rsidR="00A21FD5" w:rsidRPr="00A21FD5" w:rsidRDefault="00A21FD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A21FD5">
        <w:rPr>
          <w:rFonts w:ascii="Arial Narrow" w:hAnsi="Arial Narrow"/>
          <w:szCs w:val="24"/>
        </w:rPr>
        <w:t>18.</w:t>
      </w:r>
      <w:r w:rsidRPr="00A21FD5">
        <w:rPr>
          <w:rFonts w:ascii="Arial Narrow" w:hAnsi="Arial Narrow"/>
          <w:szCs w:val="24"/>
        </w:rPr>
        <w:tab/>
        <w:t xml:space="preserve">Política Nacional de Humanização- Documento Base para Gestores e Trabalhadores do SUS. http://portal.saude.gov.br/portal/arquivos/pdf/doc_base.pdf </w:t>
      </w:r>
    </w:p>
    <w:p w:rsidR="00A21FD5" w:rsidRPr="00A21FD5" w:rsidRDefault="00A21FD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A21FD5">
        <w:rPr>
          <w:rFonts w:ascii="Arial Narrow" w:hAnsi="Arial Narrow"/>
          <w:szCs w:val="24"/>
        </w:rPr>
        <w:t>19.</w:t>
      </w:r>
      <w:r w:rsidRPr="00A21FD5">
        <w:rPr>
          <w:rFonts w:ascii="Arial Narrow" w:hAnsi="Arial Narrow"/>
          <w:szCs w:val="24"/>
        </w:rPr>
        <w:tab/>
        <w:t xml:space="preserve">Política Nacional de Humanização- Documento Base para Gestores e Trabalhadores do SUS. http://portal.saude.gov.br/portal/arquivos/pdf/doc_base.pdf </w:t>
      </w:r>
    </w:p>
    <w:p w:rsidR="00A21FD5" w:rsidRPr="00A21FD5" w:rsidRDefault="00A21FD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A21FD5">
        <w:rPr>
          <w:rFonts w:ascii="Arial Narrow" w:hAnsi="Arial Narrow"/>
          <w:szCs w:val="24"/>
        </w:rPr>
        <w:t>20.</w:t>
      </w:r>
      <w:r w:rsidRPr="00A21FD5">
        <w:rPr>
          <w:rFonts w:ascii="Arial Narrow" w:hAnsi="Arial Narrow"/>
          <w:szCs w:val="24"/>
        </w:rPr>
        <w:tab/>
        <w:t xml:space="preserve">Portaria 2619/11 – SMS- Regulamento de Boas Práticas e de Controle de condições sanitárias e técnicas das atividades relacionadas à importação, exportação, extração, produção, manipulação, beneficiamento, acondicionamento, transporte, armazenamento, distribuição, embalagem e reembalagem, fracionamento, comercialização e uso de alimentos – incluindo águas minerais, águas de fontes e bebidas, aditivos e embalagens para alimentos. http://www.prefeitura.sp.gov.br/cidade/secretarias/upload/chamadas/portaria_2619_1323696514.pdf </w:t>
      </w:r>
    </w:p>
    <w:p w:rsidR="00A21FD5" w:rsidRPr="00A21FD5" w:rsidRDefault="00A21FD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A21FD5">
        <w:rPr>
          <w:rFonts w:ascii="Arial Narrow" w:hAnsi="Arial Narrow"/>
          <w:szCs w:val="24"/>
        </w:rPr>
        <w:t>21.</w:t>
      </w:r>
      <w:r w:rsidRPr="00A21FD5">
        <w:rPr>
          <w:rFonts w:ascii="Arial Narrow" w:hAnsi="Arial Narrow"/>
          <w:szCs w:val="24"/>
        </w:rPr>
        <w:tab/>
        <w:t xml:space="preserve">Portaria CVS 5, de 09 de abril de 2013- Regulamento técnico sobre boas práticas para estabelecimentos comerciais de alimentos e para serviços de alimentação. http://www.cvs.saude.sp.gov.br/up/PORTARIA%20CVS-5_090413.pdf </w:t>
      </w:r>
    </w:p>
    <w:p w:rsidR="00A21FD5" w:rsidRPr="00A21FD5" w:rsidRDefault="00A21FD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A21FD5">
        <w:rPr>
          <w:rFonts w:ascii="Arial Narrow" w:hAnsi="Arial Narrow"/>
          <w:szCs w:val="24"/>
        </w:rPr>
        <w:t>22.</w:t>
      </w:r>
      <w:r w:rsidRPr="00A21FD5">
        <w:rPr>
          <w:rFonts w:ascii="Arial Narrow" w:hAnsi="Arial Narrow"/>
          <w:szCs w:val="24"/>
        </w:rPr>
        <w:tab/>
        <w:t xml:space="preserve">Portaria No- 2.715, DE 17 DE NOVEMBRO DE 2011- Política Nacional de Alimentação e Nutrição. http://189.28.128.100/nutricao/docs/legislacao/portaria2715_17_11_11. </w:t>
      </w:r>
    </w:p>
    <w:p w:rsidR="00A21FD5" w:rsidRPr="00A21FD5" w:rsidRDefault="00A21FD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zCs w:val="24"/>
        </w:rPr>
      </w:pPr>
      <w:r w:rsidRPr="00A21FD5">
        <w:rPr>
          <w:rFonts w:ascii="Arial Narrow" w:hAnsi="Arial Narrow"/>
          <w:szCs w:val="24"/>
        </w:rPr>
        <w:t>23.</w:t>
      </w:r>
      <w:r w:rsidRPr="00A21FD5">
        <w:rPr>
          <w:rFonts w:ascii="Arial Narrow" w:hAnsi="Arial Narrow"/>
          <w:szCs w:val="24"/>
        </w:rPr>
        <w:tab/>
        <w:t xml:space="preserve">Resolução RDC nº 63 de 06 de Julho de 2000.- </w:t>
      </w:r>
    </w:p>
    <w:p w:rsidR="00A21FD5" w:rsidRPr="00A21FD5" w:rsidRDefault="00A21FD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A21FD5">
        <w:rPr>
          <w:rFonts w:ascii="Arial Narrow" w:hAnsi="Arial Narrow"/>
          <w:szCs w:val="24"/>
        </w:rPr>
        <w:t>24.</w:t>
      </w:r>
      <w:r w:rsidRPr="00A21FD5">
        <w:rPr>
          <w:rFonts w:ascii="Arial Narrow" w:hAnsi="Arial Narrow"/>
          <w:szCs w:val="24"/>
        </w:rPr>
        <w:tab/>
        <w:t>SHILS, M.E., OLSON, J.A., SHIKE, M., ROSS, A.C., Tratado de Nutrição Moderna na saúde e na doença.11ed, São Paulo: Manole, 2016.</w:t>
      </w:r>
    </w:p>
    <w:p w:rsidR="00A21FD5" w:rsidRPr="00A21FD5" w:rsidRDefault="00A21FD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A21FD5">
        <w:rPr>
          <w:rFonts w:ascii="Arial Narrow" w:hAnsi="Arial Narrow"/>
          <w:szCs w:val="24"/>
        </w:rPr>
        <w:t>25.</w:t>
      </w:r>
      <w:r w:rsidRPr="00A21FD5">
        <w:rPr>
          <w:rFonts w:ascii="Arial Narrow" w:hAnsi="Arial Narrow"/>
          <w:szCs w:val="24"/>
        </w:rPr>
        <w:tab/>
        <w:t>SILVA JR, E. A. Manual de Controle Higiênico-Sanitário em alimentos. 7ed, São Paulo: Varela, 2014.</w:t>
      </w:r>
    </w:p>
    <w:p w:rsidR="00A21FD5" w:rsidRPr="00A21FD5" w:rsidRDefault="00A21FD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zCs w:val="24"/>
        </w:rPr>
      </w:pPr>
      <w:r w:rsidRPr="00A21FD5">
        <w:rPr>
          <w:rFonts w:ascii="Arial Narrow" w:hAnsi="Arial Narrow"/>
          <w:szCs w:val="24"/>
        </w:rPr>
        <w:t>26.</w:t>
      </w:r>
      <w:r w:rsidRPr="00A21FD5">
        <w:rPr>
          <w:rFonts w:ascii="Arial Narrow" w:hAnsi="Arial Narrow"/>
          <w:szCs w:val="24"/>
        </w:rPr>
        <w:tab/>
        <w:t>SOBOTKA, L. Bases da Nutrição Clínica. 3ed – Rio de Janeiro: Editora Rúbio, 2008.</w:t>
      </w:r>
    </w:p>
    <w:p w:rsidR="00A21FD5" w:rsidRPr="00A21FD5" w:rsidRDefault="00A21FD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zCs w:val="24"/>
        </w:rPr>
      </w:pPr>
      <w:r w:rsidRPr="00A21FD5">
        <w:rPr>
          <w:rFonts w:ascii="Arial Narrow" w:hAnsi="Arial Narrow"/>
          <w:szCs w:val="24"/>
        </w:rPr>
        <w:t>27.</w:t>
      </w:r>
      <w:r w:rsidRPr="00A21FD5">
        <w:rPr>
          <w:rFonts w:ascii="Arial Narrow" w:hAnsi="Arial Narrow"/>
          <w:szCs w:val="24"/>
        </w:rPr>
        <w:tab/>
        <w:t>VERONESI, R., FOCACCIA, R. Tratado de Infectologia. 5ed, São Paulo: Atheneu, 2015.</w:t>
      </w:r>
    </w:p>
    <w:p w:rsidR="00A21FD5" w:rsidRPr="00A21FD5" w:rsidRDefault="00A21FD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zCs w:val="24"/>
        </w:rPr>
      </w:pPr>
      <w:r w:rsidRPr="00A21FD5">
        <w:rPr>
          <w:rFonts w:ascii="Arial Narrow" w:hAnsi="Arial Narrow"/>
          <w:szCs w:val="24"/>
        </w:rPr>
        <w:t>28.</w:t>
      </w:r>
      <w:r w:rsidRPr="00A21FD5">
        <w:rPr>
          <w:rFonts w:ascii="Arial Narrow" w:hAnsi="Arial Narrow"/>
          <w:szCs w:val="24"/>
        </w:rPr>
        <w:tab/>
        <w:t>VITOLO, M.R. Nutrição da gestação à adolescência. 2 ed. Rio de Janeiro: Editora Rubio, 2014.</w:t>
      </w:r>
    </w:p>
    <w:p w:rsidR="00A21FD5" w:rsidRPr="00A21FD5" w:rsidRDefault="00A21FD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A21FD5">
        <w:rPr>
          <w:rFonts w:ascii="Arial Narrow" w:hAnsi="Arial Narrow"/>
          <w:szCs w:val="24"/>
        </w:rPr>
        <w:t>29.</w:t>
      </w:r>
      <w:r w:rsidRPr="00A21FD5">
        <w:rPr>
          <w:rFonts w:ascii="Arial Narrow" w:hAnsi="Arial Narrow"/>
          <w:szCs w:val="24"/>
        </w:rPr>
        <w:tab/>
        <w:t>WAITZBERG, D. L. Nutrição oral, enteral e parenteral na prática clínica. 5ed, São Paulo: Atheneu, 2017.</w:t>
      </w:r>
    </w:p>
    <w:p w:rsidR="00674C24" w:rsidRPr="005509DA" w:rsidRDefault="00A21FD5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A21FD5">
        <w:rPr>
          <w:rFonts w:ascii="Arial Narrow" w:hAnsi="Arial Narrow"/>
          <w:szCs w:val="24"/>
        </w:rPr>
        <w:t>30.</w:t>
      </w:r>
      <w:r w:rsidRPr="00A21FD5">
        <w:rPr>
          <w:rFonts w:ascii="Arial Narrow" w:hAnsi="Arial Narrow"/>
          <w:szCs w:val="24"/>
        </w:rPr>
        <w:tab/>
        <w:t>ZAINA, FE; KOWALSKI, ELM; LOPES, RW. Terapia Nutricional nas Doenças Hepáticas. Editora Bruma, Curitiba- PR, 2009</w:t>
      </w:r>
      <w:r w:rsidR="00BE4949" w:rsidRPr="00BE4949">
        <w:rPr>
          <w:rFonts w:ascii="Arial Narrow" w:hAnsi="Arial Narrow"/>
          <w:szCs w:val="24"/>
        </w:rPr>
        <w:tab/>
      </w:r>
      <w:r w:rsidR="00BE4949" w:rsidRPr="00BE4949">
        <w:rPr>
          <w:rFonts w:ascii="Arial Narrow" w:hAnsi="Arial Narrow"/>
          <w:szCs w:val="24"/>
        </w:rPr>
        <w:tab/>
      </w:r>
    </w:p>
    <w:p w:rsidR="00BE4949" w:rsidRPr="00764E8A" w:rsidRDefault="00674C24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Área de </w:t>
      </w:r>
      <w:r w:rsidR="00764E8A" w:rsidRPr="00764E8A">
        <w:rPr>
          <w:rFonts w:ascii="Arial Narrow" w:hAnsi="Arial Narrow"/>
          <w:b/>
          <w:szCs w:val="24"/>
        </w:rPr>
        <w:t>Odontologia Hospitalar em</w:t>
      </w:r>
      <w:r w:rsidR="003F58ED" w:rsidRPr="00764E8A">
        <w:rPr>
          <w:rFonts w:ascii="Arial Narrow" w:hAnsi="Arial Narrow"/>
          <w:b/>
          <w:szCs w:val="24"/>
        </w:rPr>
        <w:t xml:space="preserve"> Infectologia</w:t>
      </w:r>
    </w:p>
    <w:p w:rsidR="003527A1" w:rsidRPr="00874314" w:rsidRDefault="00764E8A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zCs w:val="24"/>
        </w:rPr>
      </w:pPr>
      <w:r w:rsidRPr="00764E8A">
        <w:rPr>
          <w:rFonts w:ascii="Arial Narrow" w:hAnsi="Arial Narrow"/>
          <w:b/>
          <w:szCs w:val="24"/>
        </w:rPr>
        <w:t>Objetivo:</w:t>
      </w:r>
      <w:r>
        <w:rPr>
          <w:rFonts w:ascii="Arial Narrow" w:hAnsi="Arial Narrow"/>
          <w:szCs w:val="24"/>
        </w:rPr>
        <w:t xml:space="preserve"> </w:t>
      </w:r>
      <w:r w:rsidRPr="00764E8A">
        <w:rPr>
          <w:rFonts w:ascii="Arial Narrow" w:hAnsi="Arial Narrow"/>
          <w:szCs w:val="24"/>
        </w:rPr>
        <w:t>Especializar o Cirurgião dentista na área de odontologia hospitalar para atuação ambulatorial em pacientes portadores de infecções com comprometimento imunológico agudo e/ou crônico, além da sua inserção na equipe multidisciplinar no atendimento a pacientes hospitalizados em enfermarias, UTI e Pronto Socorro.</w:t>
      </w:r>
    </w:p>
    <w:p w:rsidR="00BE4949" w:rsidRPr="008572E7" w:rsidRDefault="00BE4949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rFonts w:ascii="Arial Narrow" w:hAnsi="Arial Narrow"/>
          <w:b/>
          <w:szCs w:val="24"/>
        </w:rPr>
      </w:pPr>
      <w:r w:rsidRPr="008572E7">
        <w:rPr>
          <w:rFonts w:ascii="Arial Narrow" w:hAnsi="Arial Narrow"/>
          <w:b/>
          <w:szCs w:val="24"/>
        </w:rPr>
        <w:t>Conteúdo Programático</w:t>
      </w:r>
    </w:p>
    <w:p w:rsidR="00BE4949" w:rsidRPr="00BE4949" w:rsidRDefault="00BE4949" w:rsidP="005509D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firstLine="0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lastRenderedPageBreak/>
        <w:t>Bioética e biossegurança aplicados à Odontologia</w:t>
      </w:r>
    </w:p>
    <w:p w:rsidR="00BE4949" w:rsidRPr="00BE4949" w:rsidRDefault="00BE4949" w:rsidP="005509D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firstLine="0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 xml:space="preserve">Ética: manejo dos pacientes </w:t>
      </w:r>
    </w:p>
    <w:p w:rsidR="00920E50" w:rsidRDefault="00BE4949" w:rsidP="005509D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firstLine="0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Noções e atualização em farmacologia aplicada à Odontologia</w:t>
      </w:r>
      <w:r w:rsidR="00920E50">
        <w:rPr>
          <w:rFonts w:ascii="Arial Narrow" w:hAnsi="Arial Narrow"/>
          <w:szCs w:val="24"/>
        </w:rPr>
        <w:t xml:space="preserve"> </w:t>
      </w:r>
    </w:p>
    <w:p w:rsidR="00BE4949" w:rsidRPr="00BE4949" w:rsidRDefault="00BE4949" w:rsidP="005509D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firstLine="0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Atendimento a portadores de infecções comunitárias crônicas e/ou agudas.</w:t>
      </w:r>
    </w:p>
    <w:p w:rsidR="00BE4949" w:rsidRPr="00BE4949" w:rsidRDefault="00BE4949" w:rsidP="005509D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firstLine="0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Periodontia, Implantodontia em Infectologia.</w:t>
      </w:r>
    </w:p>
    <w:p w:rsidR="00BE4949" w:rsidRPr="00BE4949" w:rsidRDefault="00BE4949" w:rsidP="005509D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firstLine="0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Osteomielites, Tuberculose, Infecções Cardiovasculares.</w:t>
      </w:r>
    </w:p>
    <w:p w:rsidR="00BE4949" w:rsidRPr="00BE4949" w:rsidRDefault="00BE4949" w:rsidP="005509D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firstLine="0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Infecções em Hospedeiros Especiais</w:t>
      </w:r>
    </w:p>
    <w:p w:rsidR="00BE4949" w:rsidRPr="00BE4949" w:rsidRDefault="00BE4949" w:rsidP="005509D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firstLine="0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Infecções Virais, Herpes viroses, Hepatites Virais, HIV-AIDS, HTLV.</w:t>
      </w:r>
    </w:p>
    <w:p w:rsidR="00BE4949" w:rsidRPr="00BE4949" w:rsidRDefault="00BE4949" w:rsidP="005509D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firstLine="0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Infecções Bacterianas, Fúngicas, Mico bacterioses.</w:t>
      </w:r>
    </w:p>
    <w:p w:rsidR="00BE4949" w:rsidRPr="00BE4949" w:rsidRDefault="00BE4949" w:rsidP="005509D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firstLine="0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Zoonoses, Acidentes com animais, Animais Peçonhentos, e Soros Antiofídicos.</w:t>
      </w:r>
    </w:p>
    <w:p w:rsidR="005509DA" w:rsidRDefault="00BE4949" w:rsidP="005509D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firstLine="0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Imunoterapia e Vacinas, Medicina de Viajantes.</w:t>
      </w:r>
    </w:p>
    <w:p w:rsidR="00BE4949" w:rsidRPr="005509DA" w:rsidRDefault="00920E50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zCs w:val="24"/>
        </w:rPr>
      </w:pPr>
      <w:r w:rsidRPr="005509DA">
        <w:rPr>
          <w:rFonts w:ascii="Arial Narrow" w:hAnsi="Arial Narrow"/>
          <w:b/>
          <w:szCs w:val="24"/>
          <w:lang w:val="en-US"/>
        </w:rPr>
        <w:t>Bibliografia Recomendada</w:t>
      </w:r>
    </w:p>
    <w:p w:rsidR="00920E50" w:rsidRPr="00920E50" w:rsidRDefault="00920E50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920E50">
        <w:rPr>
          <w:rFonts w:ascii="Arial Narrow" w:hAnsi="Arial Narrow"/>
          <w:b/>
          <w:szCs w:val="24"/>
          <w:lang w:val="en-US"/>
        </w:rPr>
        <w:t>1.</w:t>
      </w:r>
      <w:r w:rsidRPr="00920E50">
        <w:rPr>
          <w:rFonts w:ascii="Arial Narrow" w:hAnsi="Arial Narrow"/>
          <w:b/>
          <w:szCs w:val="24"/>
          <w:lang w:val="en-US"/>
        </w:rPr>
        <w:tab/>
      </w:r>
      <w:r w:rsidRPr="00920E50">
        <w:rPr>
          <w:rFonts w:ascii="Arial Narrow" w:hAnsi="Arial Narrow"/>
          <w:szCs w:val="24"/>
          <w:lang w:val="en-US"/>
        </w:rPr>
        <w:t xml:space="preserve">BENNETT, John E.; DOLIN, Raphael; BLASER, Martin J. Mandell, Douglas, and Bennett's principles and practice of infectious diseases. </w:t>
      </w:r>
      <w:r w:rsidRPr="00920E50">
        <w:rPr>
          <w:rFonts w:ascii="Arial Narrow" w:hAnsi="Arial Narrow"/>
          <w:szCs w:val="24"/>
        </w:rPr>
        <w:t>7th ed. Philadelphia: Elsevier Saunders, 2010.</w:t>
      </w:r>
    </w:p>
    <w:p w:rsidR="00F31C1C" w:rsidRDefault="00920E50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920E50">
        <w:rPr>
          <w:rFonts w:ascii="Arial Narrow" w:hAnsi="Arial Narrow"/>
          <w:szCs w:val="24"/>
        </w:rPr>
        <w:t>2.</w:t>
      </w:r>
      <w:r w:rsidRPr="00920E50">
        <w:rPr>
          <w:rFonts w:ascii="Arial Narrow" w:hAnsi="Arial Narrow"/>
          <w:szCs w:val="24"/>
        </w:rPr>
        <w:tab/>
      </w:r>
      <w:r w:rsidR="00F31C1C" w:rsidRPr="00920E50">
        <w:rPr>
          <w:rFonts w:ascii="Arial Narrow" w:hAnsi="Arial Narrow"/>
          <w:szCs w:val="24"/>
        </w:rPr>
        <w:t>ANTUNES, JLF, PERES, MA</w:t>
      </w:r>
      <w:r w:rsidR="00F31C1C">
        <w:rPr>
          <w:rFonts w:ascii="Arial Narrow" w:hAnsi="Arial Narrow"/>
          <w:szCs w:val="24"/>
        </w:rPr>
        <w:t>,Ed,</w:t>
      </w:r>
      <w:r w:rsidR="00F31C1C" w:rsidRPr="00920E50">
        <w:rPr>
          <w:rFonts w:ascii="Arial Narrow" w:hAnsi="Arial Narrow"/>
          <w:szCs w:val="24"/>
        </w:rPr>
        <w:t xml:space="preserve"> Epidemiologia Da Saúde Bucal</w:t>
      </w:r>
      <w:r w:rsidRPr="00920E50">
        <w:rPr>
          <w:rFonts w:ascii="Arial Narrow" w:hAnsi="Arial Narrow"/>
          <w:szCs w:val="24"/>
        </w:rPr>
        <w:t>., r</w:t>
      </w:r>
      <w:r w:rsidR="00C33102">
        <w:rPr>
          <w:rFonts w:ascii="Arial Narrow" w:hAnsi="Arial Narrow"/>
          <w:szCs w:val="24"/>
        </w:rPr>
        <w:t xml:space="preserve"> </w:t>
      </w:r>
      <w:r w:rsidRPr="00920E50">
        <w:rPr>
          <w:rFonts w:ascii="Arial Narrow" w:hAnsi="Arial Narrow"/>
          <w:szCs w:val="24"/>
        </w:rPr>
        <w:t xml:space="preserve">São Paulo: Santos, 2013. 738p. </w:t>
      </w:r>
    </w:p>
    <w:p w:rsidR="00920E50" w:rsidRPr="00920E50" w:rsidRDefault="00920E50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920E50">
        <w:rPr>
          <w:rFonts w:ascii="Arial Narrow" w:hAnsi="Arial Narrow"/>
          <w:szCs w:val="24"/>
        </w:rPr>
        <w:t>3.</w:t>
      </w:r>
      <w:r w:rsidRPr="00920E50">
        <w:rPr>
          <w:rFonts w:ascii="Arial Narrow" w:hAnsi="Arial Narrow"/>
          <w:szCs w:val="24"/>
        </w:rPr>
        <w:tab/>
      </w:r>
      <w:r w:rsidR="00F31C1C">
        <w:rPr>
          <w:rFonts w:ascii="Arial Narrow" w:hAnsi="Arial Narrow"/>
          <w:szCs w:val="24"/>
        </w:rPr>
        <w:t>CHOPARD, R.P.</w:t>
      </w:r>
      <w:r w:rsidR="005509DA">
        <w:rPr>
          <w:rFonts w:ascii="Arial Narrow" w:hAnsi="Arial Narrow"/>
          <w:szCs w:val="24"/>
        </w:rPr>
        <w:t>Ed;</w:t>
      </w:r>
      <w:r w:rsidR="00F31C1C">
        <w:rPr>
          <w:rFonts w:ascii="Arial Narrow" w:hAnsi="Arial Narrow"/>
          <w:szCs w:val="24"/>
        </w:rPr>
        <w:t xml:space="preserve"> </w:t>
      </w:r>
      <w:r w:rsidR="00F31C1C" w:rsidRPr="00920E50">
        <w:rPr>
          <w:rFonts w:ascii="Arial Narrow" w:hAnsi="Arial Narrow"/>
          <w:szCs w:val="24"/>
        </w:rPr>
        <w:t>Anatomia Odontológica E</w:t>
      </w:r>
      <w:r w:rsidR="00F31C1C">
        <w:rPr>
          <w:rFonts w:ascii="Arial Narrow" w:hAnsi="Arial Narrow"/>
          <w:szCs w:val="24"/>
        </w:rPr>
        <w:t xml:space="preserve"> Topográfica., </w:t>
      </w:r>
      <w:r w:rsidRPr="00920E50">
        <w:rPr>
          <w:rFonts w:ascii="Arial Narrow" w:hAnsi="Arial Narrow"/>
          <w:szCs w:val="24"/>
        </w:rPr>
        <w:t>- São Paulo: Santos,  2012.</w:t>
      </w:r>
      <w:r w:rsidR="0097603B" w:rsidRPr="0097603B">
        <w:rPr>
          <w:rFonts w:ascii="Arial Narrow" w:hAnsi="Arial Narrow"/>
          <w:b/>
          <w:szCs w:val="24"/>
        </w:rPr>
        <w:t xml:space="preserve"> </w:t>
      </w:r>
      <w:r w:rsidR="00F31C1C">
        <w:rPr>
          <w:rFonts w:ascii="Arial Narrow" w:hAnsi="Arial Narrow"/>
          <w:szCs w:val="24"/>
        </w:rPr>
        <w:t>(</w:t>
      </w:r>
      <w:r w:rsidR="00F31C1C" w:rsidRPr="00F31C1C">
        <w:rPr>
          <w:rFonts w:ascii="Arial Narrow" w:hAnsi="Arial Narrow"/>
          <w:szCs w:val="24"/>
        </w:rPr>
        <w:t>Serie Fundamentos de Odontologia</w:t>
      </w:r>
      <w:r w:rsidR="00F31C1C">
        <w:rPr>
          <w:rFonts w:ascii="Arial Narrow" w:hAnsi="Arial Narrow"/>
          <w:szCs w:val="24"/>
        </w:rPr>
        <w:t>; coord.</w:t>
      </w:r>
      <w:r w:rsidR="00F31C1C" w:rsidRPr="00920E50">
        <w:rPr>
          <w:rFonts w:ascii="Arial Narrow" w:hAnsi="Arial Narrow"/>
          <w:szCs w:val="24"/>
        </w:rPr>
        <w:t xml:space="preserve"> Oswaldo Crivello Junio</w:t>
      </w:r>
      <w:r w:rsidR="00F31C1C">
        <w:rPr>
          <w:rFonts w:ascii="Arial Narrow" w:hAnsi="Arial Narrow"/>
          <w:szCs w:val="24"/>
        </w:rPr>
        <w:t>r).</w:t>
      </w:r>
    </w:p>
    <w:p w:rsidR="00F31C1C" w:rsidRPr="00F31C1C" w:rsidRDefault="002F02C6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4.</w:t>
      </w:r>
      <w:r>
        <w:rPr>
          <w:rFonts w:ascii="Arial Narrow" w:hAnsi="Arial Narrow"/>
          <w:szCs w:val="24"/>
        </w:rPr>
        <w:tab/>
      </w:r>
      <w:r w:rsidR="005509DA">
        <w:rPr>
          <w:rFonts w:ascii="Arial Narrow" w:hAnsi="Arial Narrow"/>
          <w:szCs w:val="24"/>
        </w:rPr>
        <w:t>MARCUCCI, G.</w:t>
      </w:r>
      <w:r w:rsidR="005509DA" w:rsidRPr="00920E50">
        <w:rPr>
          <w:rFonts w:ascii="Arial Narrow" w:hAnsi="Arial Narrow"/>
          <w:szCs w:val="24"/>
        </w:rPr>
        <w:t xml:space="preserve">; </w:t>
      </w:r>
      <w:r w:rsidR="005509DA">
        <w:rPr>
          <w:rFonts w:ascii="Arial Narrow" w:hAnsi="Arial Narrow"/>
          <w:szCs w:val="24"/>
        </w:rPr>
        <w:t>Ed; Estomatologia</w:t>
      </w:r>
      <w:r>
        <w:rPr>
          <w:rFonts w:ascii="Arial Narrow" w:hAnsi="Arial Narrow"/>
          <w:szCs w:val="24"/>
        </w:rPr>
        <w:t xml:space="preserve">, </w:t>
      </w:r>
      <w:r w:rsidR="00920E50" w:rsidRPr="00920E50">
        <w:rPr>
          <w:rFonts w:ascii="Arial Narrow" w:hAnsi="Arial Narrow"/>
          <w:szCs w:val="24"/>
        </w:rPr>
        <w:t>São Paulo: 2Ed. Santos, 2014. 340p.</w:t>
      </w:r>
      <w:r w:rsidR="00F31C1C" w:rsidRPr="00F31C1C">
        <w:rPr>
          <w:rFonts w:ascii="Arial Narrow" w:hAnsi="Arial Narrow"/>
          <w:szCs w:val="24"/>
        </w:rPr>
        <w:t xml:space="preserve"> </w:t>
      </w:r>
      <w:r w:rsidR="00F31C1C">
        <w:rPr>
          <w:rFonts w:ascii="Arial Narrow" w:hAnsi="Arial Narrow"/>
          <w:szCs w:val="24"/>
        </w:rPr>
        <w:t>(</w:t>
      </w:r>
      <w:r w:rsidR="00F31C1C" w:rsidRPr="00F31C1C">
        <w:rPr>
          <w:rFonts w:ascii="Arial Narrow" w:hAnsi="Arial Narrow"/>
          <w:szCs w:val="24"/>
        </w:rPr>
        <w:t>Serie Fundamentos de Odontologia</w:t>
      </w:r>
      <w:r w:rsidR="00F31C1C">
        <w:rPr>
          <w:rFonts w:ascii="Arial Narrow" w:hAnsi="Arial Narrow"/>
          <w:szCs w:val="24"/>
        </w:rPr>
        <w:t>; coord.</w:t>
      </w:r>
      <w:r w:rsidR="00F31C1C" w:rsidRPr="00920E50">
        <w:rPr>
          <w:rFonts w:ascii="Arial Narrow" w:hAnsi="Arial Narrow"/>
          <w:szCs w:val="24"/>
        </w:rPr>
        <w:t xml:space="preserve"> Oswaldo Crivello Junio</w:t>
      </w:r>
      <w:r w:rsidR="00F31C1C">
        <w:rPr>
          <w:rFonts w:ascii="Arial Narrow" w:hAnsi="Arial Narrow"/>
          <w:szCs w:val="24"/>
        </w:rPr>
        <w:t>r)</w:t>
      </w:r>
      <w:r w:rsidR="0097603B" w:rsidRPr="0097603B">
        <w:rPr>
          <w:rFonts w:ascii="Arial Narrow" w:hAnsi="Arial Narrow"/>
          <w:b/>
          <w:szCs w:val="24"/>
        </w:rPr>
        <w:t xml:space="preserve"> </w:t>
      </w:r>
    </w:p>
    <w:p w:rsidR="00920E50" w:rsidRPr="00920E50" w:rsidRDefault="00920E50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920E50">
        <w:rPr>
          <w:rFonts w:ascii="Arial Narrow" w:hAnsi="Arial Narrow"/>
          <w:szCs w:val="24"/>
        </w:rPr>
        <w:t>5.</w:t>
      </w:r>
      <w:r w:rsidRPr="00920E50">
        <w:rPr>
          <w:rFonts w:ascii="Arial Narrow" w:hAnsi="Arial Narrow"/>
          <w:szCs w:val="24"/>
        </w:rPr>
        <w:tab/>
      </w:r>
      <w:r w:rsidR="005509DA">
        <w:rPr>
          <w:rFonts w:ascii="Arial Narrow" w:hAnsi="Arial Narrow"/>
          <w:szCs w:val="24"/>
        </w:rPr>
        <w:t xml:space="preserve">BALDO MVC, REGATÃO, MC;Ed </w:t>
      </w:r>
      <w:r w:rsidR="005509DA" w:rsidRPr="00920E50">
        <w:rPr>
          <w:rFonts w:ascii="Arial Narrow" w:hAnsi="Arial Narrow"/>
          <w:szCs w:val="24"/>
        </w:rPr>
        <w:t>Fisiologia Oral,</w:t>
      </w:r>
      <w:r w:rsidRPr="00920E50">
        <w:rPr>
          <w:rFonts w:ascii="Arial Narrow" w:hAnsi="Arial Narrow"/>
          <w:szCs w:val="24"/>
        </w:rPr>
        <w:t>; - São Paulo: Santos, 2013. 386p.</w:t>
      </w:r>
      <w:r w:rsidR="0097603B">
        <w:rPr>
          <w:rFonts w:ascii="Arial Narrow" w:hAnsi="Arial Narrow"/>
          <w:szCs w:val="24"/>
        </w:rPr>
        <w:t xml:space="preserve"> </w:t>
      </w:r>
      <w:r w:rsidR="00F31C1C">
        <w:rPr>
          <w:rFonts w:ascii="Arial Narrow" w:hAnsi="Arial Narrow"/>
          <w:szCs w:val="24"/>
        </w:rPr>
        <w:t>(</w:t>
      </w:r>
      <w:r w:rsidR="00F31C1C" w:rsidRPr="00F31C1C">
        <w:rPr>
          <w:rFonts w:ascii="Arial Narrow" w:hAnsi="Arial Narrow"/>
          <w:szCs w:val="24"/>
        </w:rPr>
        <w:t>Serie Fundamentos de Odontologia</w:t>
      </w:r>
      <w:r w:rsidR="00F31C1C">
        <w:rPr>
          <w:rFonts w:ascii="Arial Narrow" w:hAnsi="Arial Narrow"/>
          <w:szCs w:val="24"/>
        </w:rPr>
        <w:t>; coord.</w:t>
      </w:r>
      <w:r w:rsidR="00F31C1C" w:rsidRPr="00920E50">
        <w:rPr>
          <w:rFonts w:ascii="Arial Narrow" w:hAnsi="Arial Narrow"/>
          <w:szCs w:val="24"/>
        </w:rPr>
        <w:t xml:space="preserve"> Oswaldo Crivello Junio</w:t>
      </w:r>
      <w:r w:rsidR="00F31C1C">
        <w:rPr>
          <w:rFonts w:ascii="Arial Narrow" w:hAnsi="Arial Narrow"/>
          <w:szCs w:val="24"/>
        </w:rPr>
        <w:t>r)</w:t>
      </w:r>
    </w:p>
    <w:p w:rsidR="00920E50" w:rsidRPr="00920E50" w:rsidRDefault="00920E50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920E50">
        <w:rPr>
          <w:rFonts w:ascii="Arial Narrow" w:hAnsi="Arial Narrow"/>
          <w:szCs w:val="24"/>
        </w:rPr>
        <w:t>6.</w:t>
      </w:r>
      <w:r w:rsidRPr="00920E50">
        <w:rPr>
          <w:rFonts w:ascii="Arial Narrow" w:hAnsi="Arial Narrow"/>
          <w:szCs w:val="24"/>
        </w:rPr>
        <w:tab/>
      </w:r>
      <w:r w:rsidR="005509DA" w:rsidRPr="00920E50">
        <w:rPr>
          <w:rFonts w:ascii="Arial Narrow" w:hAnsi="Arial Narrow"/>
          <w:szCs w:val="24"/>
        </w:rPr>
        <w:t xml:space="preserve">EDUARDO, CP </w:t>
      </w:r>
      <w:r w:rsidR="005509DA">
        <w:rPr>
          <w:rFonts w:ascii="Arial Narrow" w:hAnsi="Arial Narrow"/>
          <w:szCs w:val="24"/>
        </w:rPr>
        <w:t xml:space="preserve">ED; </w:t>
      </w:r>
      <w:r w:rsidR="005509DA" w:rsidRPr="00920E50">
        <w:rPr>
          <w:rFonts w:ascii="Arial Narrow" w:hAnsi="Arial Narrow"/>
          <w:szCs w:val="24"/>
        </w:rPr>
        <w:t>Lasers Em Odontologia</w:t>
      </w:r>
      <w:r w:rsidRPr="00920E50">
        <w:rPr>
          <w:rFonts w:ascii="Arial Narrow" w:hAnsi="Arial Narrow"/>
          <w:szCs w:val="24"/>
        </w:rPr>
        <w:t>, São Paulo: Santos, 2009. 129p.</w:t>
      </w:r>
      <w:r w:rsidR="0097603B" w:rsidRPr="0097603B">
        <w:rPr>
          <w:rFonts w:ascii="Arial Narrow" w:hAnsi="Arial Narrow"/>
          <w:b/>
          <w:szCs w:val="24"/>
        </w:rPr>
        <w:t xml:space="preserve"> </w:t>
      </w:r>
      <w:r w:rsidR="00F31C1C">
        <w:rPr>
          <w:rFonts w:ascii="Arial Narrow" w:hAnsi="Arial Narrow"/>
          <w:szCs w:val="24"/>
        </w:rPr>
        <w:t>(</w:t>
      </w:r>
      <w:r w:rsidR="00F31C1C" w:rsidRPr="00F31C1C">
        <w:rPr>
          <w:rFonts w:ascii="Arial Narrow" w:hAnsi="Arial Narrow"/>
          <w:szCs w:val="24"/>
        </w:rPr>
        <w:t>Serie Fundamentos de Odontologia</w:t>
      </w:r>
      <w:r w:rsidR="00F31C1C">
        <w:rPr>
          <w:rFonts w:ascii="Arial Narrow" w:hAnsi="Arial Narrow"/>
          <w:szCs w:val="24"/>
        </w:rPr>
        <w:t>; coord.</w:t>
      </w:r>
      <w:r w:rsidR="00F31C1C" w:rsidRPr="00920E50">
        <w:rPr>
          <w:rFonts w:ascii="Arial Narrow" w:hAnsi="Arial Narrow"/>
          <w:szCs w:val="24"/>
        </w:rPr>
        <w:t xml:space="preserve"> Oswaldo Crivello Junio</w:t>
      </w:r>
      <w:r w:rsidR="00F31C1C">
        <w:rPr>
          <w:rFonts w:ascii="Arial Narrow" w:hAnsi="Arial Narrow"/>
          <w:szCs w:val="24"/>
        </w:rPr>
        <w:t>r)</w:t>
      </w:r>
    </w:p>
    <w:p w:rsidR="00F31C1C" w:rsidRPr="005509DA" w:rsidRDefault="00920E50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920E50">
        <w:rPr>
          <w:rFonts w:ascii="Arial Narrow" w:hAnsi="Arial Narrow"/>
          <w:szCs w:val="24"/>
        </w:rPr>
        <w:t>7.</w:t>
      </w:r>
      <w:r w:rsidRPr="00920E50">
        <w:rPr>
          <w:rFonts w:ascii="Arial Narrow" w:hAnsi="Arial Narrow"/>
          <w:szCs w:val="24"/>
        </w:rPr>
        <w:tab/>
      </w:r>
      <w:r w:rsidR="005509DA">
        <w:rPr>
          <w:rFonts w:ascii="Arial Narrow" w:hAnsi="Arial Narrow"/>
          <w:szCs w:val="24"/>
        </w:rPr>
        <w:t xml:space="preserve">MORETHSON, P;.Ed </w:t>
      </w:r>
      <w:r w:rsidR="005509DA" w:rsidRPr="00920E50">
        <w:rPr>
          <w:rFonts w:ascii="Arial Narrow" w:hAnsi="Arial Narrow"/>
          <w:szCs w:val="24"/>
        </w:rPr>
        <w:t>Farmacologia Para A Clínica Odontológica</w:t>
      </w:r>
      <w:r w:rsidRPr="00920E50">
        <w:rPr>
          <w:rFonts w:ascii="Arial Narrow" w:hAnsi="Arial Narrow"/>
          <w:szCs w:val="24"/>
        </w:rPr>
        <w:t>, São Paulo: Santos, 2015. 356p.</w:t>
      </w:r>
      <w:r w:rsidR="00F31C1C" w:rsidRPr="00F31C1C">
        <w:rPr>
          <w:rFonts w:ascii="Arial Narrow" w:hAnsi="Arial Narrow"/>
          <w:szCs w:val="24"/>
        </w:rPr>
        <w:t xml:space="preserve"> </w:t>
      </w:r>
      <w:r w:rsidR="00F31C1C">
        <w:rPr>
          <w:rFonts w:ascii="Arial Narrow" w:hAnsi="Arial Narrow"/>
          <w:szCs w:val="24"/>
        </w:rPr>
        <w:t>(</w:t>
      </w:r>
      <w:r w:rsidR="00F31C1C" w:rsidRPr="00F31C1C">
        <w:rPr>
          <w:rFonts w:ascii="Arial Narrow" w:hAnsi="Arial Narrow"/>
          <w:szCs w:val="24"/>
        </w:rPr>
        <w:t>Serie Fundamentos de Odontologia</w:t>
      </w:r>
      <w:r w:rsidR="00F31C1C">
        <w:rPr>
          <w:rFonts w:ascii="Arial Narrow" w:hAnsi="Arial Narrow"/>
          <w:szCs w:val="24"/>
        </w:rPr>
        <w:t>; coord.</w:t>
      </w:r>
      <w:r w:rsidR="00F31C1C" w:rsidRPr="00920E50">
        <w:rPr>
          <w:rFonts w:ascii="Arial Narrow" w:hAnsi="Arial Narrow"/>
          <w:szCs w:val="24"/>
        </w:rPr>
        <w:t xml:space="preserve"> Oswaldo Crivello Junio</w:t>
      </w:r>
      <w:r w:rsidR="00F31C1C">
        <w:rPr>
          <w:rFonts w:ascii="Arial Narrow" w:hAnsi="Arial Narrow"/>
          <w:szCs w:val="24"/>
        </w:rPr>
        <w:t>r)</w:t>
      </w:r>
    </w:p>
    <w:p w:rsidR="00920E50" w:rsidRPr="00920E50" w:rsidRDefault="00920E50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  <w:szCs w:val="24"/>
        </w:rPr>
      </w:pPr>
      <w:r w:rsidRPr="00920E50">
        <w:rPr>
          <w:rFonts w:ascii="Arial Narrow" w:hAnsi="Arial Narrow"/>
          <w:szCs w:val="24"/>
        </w:rPr>
        <w:t>8.</w:t>
      </w:r>
      <w:r w:rsidRPr="00920E50">
        <w:rPr>
          <w:rFonts w:ascii="Arial Narrow" w:hAnsi="Arial Narrow"/>
          <w:szCs w:val="24"/>
        </w:rPr>
        <w:tab/>
      </w:r>
      <w:r w:rsidR="005509DA" w:rsidRPr="00920E50">
        <w:rPr>
          <w:rFonts w:ascii="Arial Narrow" w:hAnsi="Arial Narrow"/>
          <w:szCs w:val="24"/>
        </w:rPr>
        <w:t>FENYO-PEREIRA, M. Radiologia Odontológica E Imaginologia</w:t>
      </w:r>
      <w:r w:rsidRPr="00920E50">
        <w:rPr>
          <w:rFonts w:ascii="Arial Narrow" w:hAnsi="Arial Narrow"/>
          <w:szCs w:val="24"/>
        </w:rPr>
        <w:t>. 2 Ed. São Paulo: Santos, 2013.408p.</w:t>
      </w:r>
      <w:r w:rsidR="0097603B" w:rsidRPr="0097603B">
        <w:rPr>
          <w:rFonts w:ascii="Arial Narrow" w:hAnsi="Arial Narrow"/>
          <w:b/>
          <w:szCs w:val="24"/>
        </w:rPr>
        <w:t xml:space="preserve"> </w:t>
      </w:r>
      <w:r w:rsidR="00F31C1C">
        <w:rPr>
          <w:rFonts w:ascii="Arial Narrow" w:hAnsi="Arial Narrow"/>
          <w:szCs w:val="24"/>
        </w:rPr>
        <w:t>(</w:t>
      </w:r>
      <w:r w:rsidR="00F31C1C" w:rsidRPr="00F31C1C">
        <w:rPr>
          <w:rFonts w:ascii="Arial Narrow" w:hAnsi="Arial Narrow"/>
          <w:szCs w:val="24"/>
        </w:rPr>
        <w:t>Serie Fundamentos de Odontologia</w:t>
      </w:r>
      <w:r w:rsidR="00F31C1C">
        <w:rPr>
          <w:rFonts w:ascii="Arial Narrow" w:hAnsi="Arial Narrow"/>
          <w:szCs w:val="24"/>
        </w:rPr>
        <w:t>; coord.</w:t>
      </w:r>
      <w:r w:rsidR="00F31C1C" w:rsidRPr="00920E50">
        <w:rPr>
          <w:rFonts w:ascii="Arial Narrow" w:hAnsi="Arial Narrow"/>
          <w:szCs w:val="24"/>
        </w:rPr>
        <w:t xml:space="preserve"> Oswaldo Crivello Junio</w:t>
      </w:r>
      <w:r w:rsidR="00F31C1C">
        <w:rPr>
          <w:rFonts w:ascii="Arial Narrow" w:hAnsi="Arial Narrow"/>
          <w:szCs w:val="24"/>
        </w:rPr>
        <w:t>r)</w:t>
      </w:r>
    </w:p>
    <w:p w:rsidR="00674C24" w:rsidRPr="005509DA" w:rsidRDefault="00920E50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zCs w:val="24"/>
        </w:rPr>
      </w:pPr>
      <w:r w:rsidRPr="00920E50">
        <w:rPr>
          <w:rFonts w:ascii="Arial Narrow" w:hAnsi="Arial Narrow"/>
          <w:szCs w:val="24"/>
        </w:rPr>
        <w:t>9.</w:t>
      </w:r>
      <w:r w:rsidRPr="00920E50">
        <w:rPr>
          <w:rFonts w:ascii="Arial Narrow" w:hAnsi="Arial Narrow"/>
          <w:szCs w:val="24"/>
        </w:rPr>
        <w:tab/>
        <w:t>VERONESI, R., FOCACCIA, R. Tratado de Infectologia. Vol. I 5ed, São Paulo: Atheneu, 2015.</w:t>
      </w:r>
    </w:p>
    <w:p w:rsidR="00BE4949" w:rsidRDefault="00674C24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Área de </w:t>
      </w:r>
      <w:r w:rsidR="00BE4949" w:rsidRPr="008338F3">
        <w:rPr>
          <w:rFonts w:ascii="Arial Narrow" w:hAnsi="Arial Narrow"/>
          <w:b/>
          <w:szCs w:val="24"/>
        </w:rPr>
        <w:t>Serviço Social em Infectologia</w:t>
      </w:r>
    </w:p>
    <w:p w:rsidR="003527A1" w:rsidRPr="00874314" w:rsidRDefault="003F58ED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b/>
          <w:szCs w:val="24"/>
        </w:rPr>
        <w:t>Objetivo:</w:t>
      </w:r>
      <w:r w:rsidRPr="003F58ED">
        <w:t xml:space="preserve"> </w:t>
      </w:r>
      <w:r w:rsidRPr="003F58ED">
        <w:rPr>
          <w:rFonts w:ascii="Arial Narrow" w:hAnsi="Arial Narrow"/>
          <w:szCs w:val="24"/>
        </w:rPr>
        <w:t>Especializar o Assistente Social para articular os fundamentos teórico-metodológicos da profissão com as exigências postas no cotidiano do trabalho profissional na prática hospitalar de um hospital de referência em Infectologia.</w:t>
      </w:r>
    </w:p>
    <w:p w:rsidR="00BE4949" w:rsidRPr="008338F3" w:rsidRDefault="00BE4949" w:rsidP="005509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rFonts w:ascii="Arial Narrow" w:hAnsi="Arial Narrow"/>
          <w:b/>
          <w:szCs w:val="24"/>
        </w:rPr>
      </w:pPr>
      <w:r w:rsidRPr="008338F3">
        <w:rPr>
          <w:rFonts w:ascii="Arial Narrow" w:hAnsi="Arial Narrow"/>
          <w:b/>
          <w:szCs w:val="24"/>
        </w:rPr>
        <w:t>Conteúdo Programático</w:t>
      </w:r>
    </w:p>
    <w:p w:rsidR="00BE4949" w:rsidRPr="00BE4949" w:rsidRDefault="00BE4949" w:rsidP="005509DA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firstLine="0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Trajetória do Serviço Social no Brasil</w:t>
      </w:r>
    </w:p>
    <w:p w:rsidR="00BE4949" w:rsidRPr="00BE4949" w:rsidRDefault="00BE4949" w:rsidP="005509DA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firstLine="0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Questão social e suas expressões</w:t>
      </w:r>
    </w:p>
    <w:p w:rsidR="00BE4949" w:rsidRPr="00BE4949" w:rsidRDefault="00BE4949" w:rsidP="005509DA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firstLine="0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Trabalho. Ética e Serviço Social</w:t>
      </w:r>
    </w:p>
    <w:p w:rsidR="00BE4949" w:rsidRPr="00BE4949" w:rsidRDefault="00BE4949" w:rsidP="005509DA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firstLine="0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Código de Ética Profissional</w:t>
      </w:r>
    </w:p>
    <w:p w:rsidR="00BE4949" w:rsidRPr="00BE4949" w:rsidRDefault="00BE4949" w:rsidP="005509DA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firstLine="0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Lei de Regulamentação do Serviço Social</w:t>
      </w:r>
    </w:p>
    <w:p w:rsidR="00BE4949" w:rsidRPr="00BE4949" w:rsidRDefault="00BE4949" w:rsidP="005509DA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firstLine="0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Projeto Ético-político do Serviço Social</w:t>
      </w:r>
    </w:p>
    <w:p w:rsidR="00BE4949" w:rsidRPr="00BE4949" w:rsidRDefault="00BE4949" w:rsidP="005509DA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firstLine="0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Parâmetros para Atuação do Assistente Social na Saúde</w:t>
      </w:r>
    </w:p>
    <w:p w:rsidR="00BE4949" w:rsidRPr="00BE4949" w:rsidRDefault="00BE4949" w:rsidP="005509DA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firstLine="0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Serviço Social e Saúde Pública</w:t>
      </w:r>
    </w:p>
    <w:p w:rsidR="00BE4949" w:rsidRPr="00BE4949" w:rsidRDefault="00BE4949" w:rsidP="005509DA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firstLine="0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 xml:space="preserve">Política de </w:t>
      </w:r>
      <w:r w:rsidR="00C83FEC" w:rsidRPr="00BE4949">
        <w:rPr>
          <w:rFonts w:ascii="Arial Narrow" w:hAnsi="Arial Narrow"/>
          <w:szCs w:val="24"/>
        </w:rPr>
        <w:t>Seguridade</w:t>
      </w:r>
      <w:r w:rsidR="00C83FEC">
        <w:rPr>
          <w:rFonts w:ascii="Arial Narrow" w:hAnsi="Arial Narrow"/>
          <w:szCs w:val="24"/>
        </w:rPr>
        <w:t xml:space="preserve">, </w:t>
      </w:r>
      <w:r w:rsidR="008338F3">
        <w:rPr>
          <w:rFonts w:ascii="Arial Narrow" w:hAnsi="Arial Narrow"/>
          <w:szCs w:val="24"/>
        </w:rPr>
        <w:t xml:space="preserve">Previdência </w:t>
      </w:r>
      <w:r w:rsidR="00C83FEC">
        <w:rPr>
          <w:rFonts w:ascii="Arial Narrow" w:hAnsi="Arial Narrow"/>
          <w:szCs w:val="24"/>
        </w:rPr>
        <w:t>Assistencial</w:t>
      </w:r>
      <w:r w:rsidR="008338F3">
        <w:rPr>
          <w:rFonts w:ascii="Arial Narrow" w:hAnsi="Arial Narrow"/>
          <w:szCs w:val="24"/>
        </w:rPr>
        <w:t xml:space="preserve"> e</w:t>
      </w:r>
      <w:r w:rsidRPr="00BE4949">
        <w:rPr>
          <w:rFonts w:ascii="Arial Narrow" w:hAnsi="Arial Narrow"/>
          <w:szCs w:val="24"/>
        </w:rPr>
        <w:t xml:space="preserve"> </w:t>
      </w:r>
      <w:r w:rsidR="005509DA" w:rsidRPr="00BE4949">
        <w:rPr>
          <w:rFonts w:ascii="Arial Narrow" w:hAnsi="Arial Narrow"/>
          <w:szCs w:val="24"/>
        </w:rPr>
        <w:t>Social.</w:t>
      </w:r>
      <w:r w:rsidRPr="00BE4949">
        <w:rPr>
          <w:rFonts w:ascii="Arial Narrow" w:hAnsi="Arial Narrow"/>
          <w:szCs w:val="24"/>
        </w:rPr>
        <w:t xml:space="preserve"> </w:t>
      </w:r>
    </w:p>
    <w:p w:rsidR="00BE4949" w:rsidRPr="00BE4949" w:rsidRDefault="00BE4949" w:rsidP="005509DA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firstLine="0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Política de Saúde</w:t>
      </w:r>
    </w:p>
    <w:p w:rsidR="00BE4949" w:rsidRPr="00BE4949" w:rsidRDefault="00BE4949" w:rsidP="005509DA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firstLine="0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Família e Serviço Social</w:t>
      </w:r>
    </w:p>
    <w:p w:rsidR="00BE4949" w:rsidRPr="00BE4949" w:rsidRDefault="00BE4949" w:rsidP="005509DA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firstLine="0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Serviço Social e Cuidados Paliativos</w:t>
      </w:r>
    </w:p>
    <w:p w:rsidR="00BE4949" w:rsidRPr="00BE4949" w:rsidRDefault="00BE4949" w:rsidP="005509DA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firstLine="0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Rede de Apoio social e assistencial</w:t>
      </w:r>
    </w:p>
    <w:p w:rsidR="00BE4949" w:rsidRPr="00BE4949" w:rsidRDefault="00BE4949" w:rsidP="005509DA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firstLine="0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Programa socioeducativo</w:t>
      </w:r>
    </w:p>
    <w:p w:rsidR="00BE4949" w:rsidRPr="00BE4949" w:rsidRDefault="00BE4949" w:rsidP="005509DA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firstLine="0"/>
        <w:jc w:val="both"/>
        <w:rPr>
          <w:rFonts w:ascii="Arial Narrow" w:hAnsi="Arial Narrow"/>
          <w:szCs w:val="24"/>
        </w:rPr>
      </w:pPr>
      <w:r w:rsidRPr="00BE4949">
        <w:rPr>
          <w:rFonts w:ascii="Arial Narrow" w:hAnsi="Arial Narrow"/>
          <w:szCs w:val="24"/>
        </w:rPr>
        <w:t>Assistência na Casa de Apoio</w:t>
      </w:r>
    </w:p>
    <w:p w:rsidR="005509DA" w:rsidRDefault="005509DA" w:rsidP="005509DA">
      <w:pPr>
        <w:pStyle w:val="normal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rFonts w:ascii="Arial Narrow" w:hAnsi="Arial Narrow"/>
          <w:b/>
        </w:rPr>
      </w:pPr>
    </w:p>
    <w:p w:rsidR="00BE4949" w:rsidRPr="005D5025" w:rsidRDefault="003527A1" w:rsidP="005509DA">
      <w:pPr>
        <w:pStyle w:val="normal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rFonts w:ascii="Arial Narrow" w:hAnsi="Arial Narrow"/>
          <w:b/>
        </w:rPr>
      </w:pPr>
      <w:r w:rsidRPr="005D5025">
        <w:rPr>
          <w:rFonts w:ascii="Arial Narrow" w:hAnsi="Arial Narrow"/>
          <w:b/>
        </w:rPr>
        <w:lastRenderedPageBreak/>
        <w:t>Bibliografia Recomendada</w:t>
      </w:r>
    </w:p>
    <w:p w:rsidR="008338F3" w:rsidRPr="008338F3" w:rsidRDefault="008338F3" w:rsidP="005509DA">
      <w:pPr>
        <w:pStyle w:val="normal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</w:rPr>
      </w:pPr>
      <w:r w:rsidRPr="008338F3">
        <w:rPr>
          <w:rFonts w:ascii="Arial Narrow" w:hAnsi="Arial Narrow"/>
        </w:rPr>
        <w:t>1.</w:t>
      </w:r>
      <w:r w:rsidRPr="008338F3">
        <w:rPr>
          <w:rFonts w:ascii="Arial Narrow" w:hAnsi="Arial Narrow"/>
        </w:rPr>
        <w:tab/>
        <w:t>Conselho Regional de Serviço Social – CRESS-SP. Condições do Exercício Profissional na Área da Saúde. Cadernos CRESS-SP São Paulo; 2015.</w:t>
      </w:r>
    </w:p>
    <w:p w:rsidR="008338F3" w:rsidRPr="008338F3" w:rsidRDefault="008338F3" w:rsidP="005509DA">
      <w:pPr>
        <w:pStyle w:val="normal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</w:rPr>
      </w:pPr>
      <w:r w:rsidRPr="008338F3">
        <w:rPr>
          <w:rFonts w:ascii="Arial Narrow" w:hAnsi="Arial Narrow"/>
        </w:rPr>
        <w:t>2.</w:t>
      </w:r>
      <w:r w:rsidRPr="008338F3">
        <w:rPr>
          <w:rFonts w:ascii="Arial Narrow" w:hAnsi="Arial Narrow"/>
        </w:rPr>
        <w:tab/>
        <w:t>Santos, Josiane Soares- Questão social: particularidade no Brasil. Cortez, São Paulo; 2012.</w:t>
      </w:r>
    </w:p>
    <w:p w:rsidR="008338F3" w:rsidRPr="008338F3" w:rsidRDefault="008338F3" w:rsidP="005509DA">
      <w:pPr>
        <w:pStyle w:val="normal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</w:rPr>
      </w:pPr>
      <w:r w:rsidRPr="008338F3">
        <w:rPr>
          <w:rFonts w:ascii="Arial Narrow" w:hAnsi="Arial Narrow"/>
        </w:rPr>
        <w:t>3.</w:t>
      </w:r>
      <w:r w:rsidRPr="008338F3">
        <w:rPr>
          <w:rFonts w:ascii="Arial Narrow" w:hAnsi="Arial Narrow"/>
        </w:rPr>
        <w:tab/>
        <w:t xml:space="preserve">CFESS. Parâmetros para Atuação de Assistentes Sociais na Política de Saúde. [Brasília]: Conselho Federal de Serviço Social, 2010. Disponível em: http://www.cfess.org.br/arquivos/Parametros_para_a_Atuacao_de_Assistentes_Sociais_na_Saude.pdf Acesso 04 Jul.2018. </w:t>
      </w:r>
    </w:p>
    <w:p w:rsidR="008338F3" w:rsidRPr="008338F3" w:rsidRDefault="008338F3" w:rsidP="005509DA">
      <w:pPr>
        <w:pStyle w:val="normal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</w:rPr>
      </w:pPr>
      <w:r w:rsidRPr="008338F3">
        <w:rPr>
          <w:rFonts w:ascii="Arial Narrow" w:hAnsi="Arial Narrow"/>
        </w:rPr>
        <w:t>4.</w:t>
      </w:r>
      <w:r w:rsidRPr="008338F3">
        <w:rPr>
          <w:rFonts w:ascii="Arial Narrow" w:hAnsi="Arial Narrow"/>
        </w:rPr>
        <w:tab/>
        <w:t>Bravo, Maria Inês Souza; e Matos, Maurílio Castro. Projeto Ético-Político do Serviço Social e sua Relação com a Reforma Sanitária: elementos para o debate. Serviço Social e Saúde. 4ª ed. São Paulo: Cortez; 2009</w:t>
      </w:r>
    </w:p>
    <w:p w:rsidR="008338F3" w:rsidRPr="008338F3" w:rsidRDefault="008338F3" w:rsidP="005509DA">
      <w:pPr>
        <w:pStyle w:val="normal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</w:rPr>
      </w:pPr>
      <w:r w:rsidRPr="008338F3">
        <w:rPr>
          <w:rFonts w:ascii="Arial Narrow" w:hAnsi="Arial Narrow"/>
        </w:rPr>
        <w:t>5.</w:t>
      </w:r>
      <w:r w:rsidRPr="008338F3">
        <w:rPr>
          <w:rFonts w:ascii="Arial Narrow" w:hAnsi="Arial Narrow"/>
        </w:rPr>
        <w:tab/>
        <w:t>Matos, Maurílio Castro de. Serviço Social – Ética e Saúde. São Paulo. Cortez; 2013</w:t>
      </w:r>
    </w:p>
    <w:p w:rsidR="008338F3" w:rsidRPr="008338F3" w:rsidRDefault="008338F3" w:rsidP="005509DA">
      <w:pPr>
        <w:pStyle w:val="normal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</w:rPr>
      </w:pPr>
      <w:r w:rsidRPr="008338F3">
        <w:rPr>
          <w:rFonts w:ascii="Arial Narrow" w:hAnsi="Arial Narrow"/>
        </w:rPr>
        <w:t>6.</w:t>
      </w:r>
      <w:r w:rsidRPr="008338F3">
        <w:rPr>
          <w:rFonts w:ascii="Arial Narrow" w:hAnsi="Arial Narrow"/>
        </w:rPr>
        <w:tab/>
        <w:t>Montaño, Carlo; e Duriguetto, Maria Lucia. Estado, Classe e Movimento Social. São Paulo. Cortez; 2014</w:t>
      </w:r>
    </w:p>
    <w:p w:rsidR="008338F3" w:rsidRPr="008338F3" w:rsidRDefault="008338F3" w:rsidP="005509DA">
      <w:pPr>
        <w:pStyle w:val="normal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</w:rPr>
      </w:pPr>
      <w:r w:rsidRPr="008338F3">
        <w:rPr>
          <w:rFonts w:ascii="Arial Narrow" w:hAnsi="Arial Narrow"/>
        </w:rPr>
        <w:t>7.</w:t>
      </w:r>
      <w:r w:rsidRPr="008338F3">
        <w:rPr>
          <w:rFonts w:ascii="Arial Narrow" w:hAnsi="Arial Narrow"/>
        </w:rPr>
        <w:tab/>
        <w:t xml:space="preserve">Legislação Brasileira para o Serviço Social – Conselho Regional de Serviço Social. CRESS-SP São Paulo. 2013. </w:t>
      </w:r>
    </w:p>
    <w:p w:rsidR="008338F3" w:rsidRPr="008338F3" w:rsidRDefault="008338F3" w:rsidP="005509DA">
      <w:pPr>
        <w:pStyle w:val="normal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</w:rPr>
      </w:pPr>
      <w:r w:rsidRPr="008338F3">
        <w:rPr>
          <w:rFonts w:ascii="Arial Narrow" w:hAnsi="Arial Narrow"/>
        </w:rPr>
        <w:t>8.</w:t>
      </w:r>
      <w:r w:rsidRPr="008338F3">
        <w:rPr>
          <w:rFonts w:ascii="Arial Narrow" w:hAnsi="Arial Narrow"/>
        </w:rPr>
        <w:tab/>
        <w:t>Elaine Behring; e Ivanete Boschetti . Política Social: Fundamentos e História. São Paulo. Cortez; 2011</w:t>
      </w:r>
    </w:p>
    <w:p w:rsidR="008338F3" w:rsidRPr="008338F3" w:rsidRDefault="008338F3" w:rsidP="005509DA">
      <w:pPr>
        <w:pStyle w:val="normal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</w:rPr>
      </w:pPr>
      <w:r w:rsidRPr="008338F3">
        <w:rPr>
          <w:rFonts w:ascii="Arial Narrow" w:hAnsi="Arial Narrow"/>
        </w:rPr>
        <w:t>9.</w:t>
      </w:r>
      <w:r w:rsidRPr="008338F3">
        <w:rPr>
          <w:rFonts w:ascii="Arial Narrow" w:hAnsi="Arial Narrow"/>
        </w:rPr>
        <w:tab/>
        <w:t>Sodré, Francis. Serviço Social e o Campo da Saúde: Para Além de Plantões e Encaminhamentos. Serviço Social e Saúde. Nº 103. São Paulo: Cortez; 2010.</w:t>
      </w:r>
    </w:p>
    <w:p w:rsidR="008338F3" w:rsidRPr="008338F3" w:rsidRDefault="008338F3" w:rsidP="005509DA">
      <w:pPr>
        <w:pStyle w:val="normal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</w:rPr>
      </w:pPr>
      <w:r w:rsidRPr="008338F3">
        <w:rPr>
          <w:rFonts w:ascii="Arial Narrow" w:hAnsi="Arial Narrow"/>
        </w:rPr>
        <w:t>10.</w:t>
      </w:r>
      <w:r w:rsidRPr="008338F3">
        <w:rPr>
          <w:rFonts w:ascii="Arial Narrow" w:hAnsi="Arial Narrow"/>
        </w:rPr>
        <w:tab/>
        <w:t>CFESS. Serviço Social e Inserção de Assistentes Sociais nas Comunidades Terapêuticas no Brasil. [Brasília]: Conselho Federal de Serviço Social, 2018. Disponível em: http://www.cfess.org.br/arquivos/RelatorioCFESS-ComunidadesTerapeuticas2018-Site.pdf  .Acesso 02 out 2018.</w:t>
      </w:r>
    </w:p>
    <w:p w:rsidR="008338F3" w:rsidRPr="008338F3" w:rsidRDefault="008338F3" w:rsidP="005509DA">
      <w:pPr>
        <w:pStyle w:val="normal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</w:rPr>
      </w:pPr>
      <w:r w:rsidRPr="008338F3">
        <w:rPr>
          <w:rFonts w:ascii="Arial Narrow" w:hAnsi="Arial Narrow"/>
        </w:rPr>
        <w:t>11.</w:t>
      </w:r>
      <w:r w:rsidRPr="008338F3">
        <w:rPr>
          <w:rFonts w:ascii="Arial Narrow" w:hAnsi="Arial Narrow"/>
        </w:rPr>
        <w:tab/>
        <w:t>CFESS .O Estigma do Uso de Drogas . Serie : Assistente Social no Combate ao Preconceito – Caderno 2 . Brasília]: Conselho Federal de Serviço Social, 2016 . Disponível em : http://www.cfess.org.br/arquivos/CFESS-Caderno02-OEstigmaDrogas-Site.pdf . Acesso em Acesso 02 out 2018.</w:t>
      </w:r>
    </w:p>
    <w:p w:rsidR="008338F3" w:rsidRPr="008338F3" w:rsidRDefault="008338F3" w:rsidP="005509DA">
      <w:pPr>
        <w:pStyle w:val="normal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</w:rPr>
      </w:pPr>
      <w:r w:rsidRPr="008338F3">
        <w:rPr>
          <w:rFonts w:ascii="Arial Narrow" w:hAnsi="Arial Narrow"/>
        </w:rPr>
        <w:t>12.</w:t>
      </w:r>
      <w:r w:rsidRPr="008338F3">
        <w:rPr>
          <w:rFonts w:ascii="Arial Narrow" w:hAnsi="Arial Narrow"/>
        </w:rPr>
        <w:tab/>
        <w:t>BRASIL. Ministério da Saúde. Portaria n° 1824, de 02 de setembro de 2004, São Paulo –Normas relativas aos recursos adicionais destinados a estados, ao Distrito Federal e a municípios, qualificados para o recebimento de incentivo para o financiamento das ações desenvolvidas por Casas de Apoio para Adultos Vivendo com HIV/Aids .</w:t>
      </w:r>
    </w:p>
    <w:p w:rsidR="008338F3" w:rsidRPr="008338F3" w:rsidRDefault="008338F3" w:rsidP="005509DA">
      <w:pPr>
        <w:pStyle w:val="normal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</w:rPr>
      </w:pPr>
      <w:r w:rsidRPr="008338F3">
        <w:rPr>
          <w:rFonts w:ascii="Arial Narrow" w:hAnsi="Arial Narrow"/>
        </w:rPr>
        <w:t>13.</w:t>
      </w:r>
      <w:r w:rsidRPr="008338F3">
        <w:rPr>
          <w:rFonts w:ascii="Arial Narrow" w:hAnsi="Arial Narrow"/>
        </w:rPr>
        <w:tab/>
        <w:t>- Andrade, Letícia (Org). Cuidados Paliativos e Serviço Social- um exercício de coragem. São Paulo. Editor Setembro. 2015</w:t>
      </w:r>
    </w:p>
    <w:p w:rsidR="00874314" w:rsidRPr="00A07021" w:rsidRDefault="008338F3" w:rsidP="005509DA">
      <w:pPr>
        <w:pStyle w:val="normal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jc w:val="both"/>
        <w:rPr>
          <w:rFonts w:ascii="Arial Narrow" w:hAnsi="Arial Narrow"/>
        </w:rPr>
      </w:pPr>
      <w:r w:rsidRPr="008338F3">
        <w:rPr>
          <w:rFonts w:ascii="Arial Narrow" w:hAnsi="Arial Narrow"/>
        </w:rPr>
        <w:t>14.</w:t>
      </w:r>
      <w:r w:rsidRPr="008338F3">
        <w:rPr>
          <w:rFonts w:ascii="Arial Narrow" w:hAnsi="Arial Narrow"/>
        </w:rPr>
        <w:tab/>
        <w:t>- Campos,M.S.;Carloto,C.M.;Mioto,R.C.T.(Orgs.) Familismo-Direitos e Cidadania:contradições da política social.São Paulo:Cortez:2015</w:t>
      </w:r>
      <w:r w:rsidR="00BE4949" w:rsidRPr="00C60939">
        <w:rPr>
          <w:rFonts w:ascii="Arial Narrow" w:hAnsi="Arial Narrow"/>
        </w:rPr>
        <w:tab/>
      </w:r>
    </w:p>
    <w:p w:rsidR="00DC0683" w:rsidRDefault="00DC0683" w:rsidP="005509DA">
      <w:pPr>
        <w:pStyle w:val="Default"/>
        <w:spacing w:line="276" w:lineRule="auto"/>
        <w:ind w:left="360" w:hanging="360"/>
        <w:jc w:val="both"/>
        <w:rPr>
          <w:rFonts w:ascii="Arial Narrow" w:hAnsi="Arial Narrow"/>
          <w:b/>
          <w:color w:val="auto"/>
          <w:lang w:val="pt-BR"/>
        </w:rPr>
      </w:pPr>
    </w:p>
    <w:p w:rsidR="00DC0683" w:rsidRDefault="00DC0683" w:rsidP="005509DA">
      <w:pPr>
        <w:pStyle w:val="Default"/>
        <w:spacing w:line="276" w:lineRule="auto"/>
        <w:ind w:left="360" w:hanging="360"/>
        <w:jc w:val="both"/>
        <w:rPr>
          <w:rFonts w:ascii="Arial Narrow" w:hAnsi="Arial Narrow"/>
          <w:b/>
          <w:color w:val="auto"/>
          <w:lang w:val="pt-BR"/>
        </w:rPr>
      </w:pPr>
    </w:p>
    <w:p w:rsidR="00353285" w:rsidRDefault="00353285" w:rsidP="005509DA">
      <w:pPr>
        <w:spacing w:line="276" w:lineRule="auto"/>
        <w:ind w:right="-142"/>
        <w:jc w:val="both"/>
        <w:rPr>
          <w:rFonts w:ascii="Verdana" w:hAnsi="Verdana" w:cs="Arial"/>
          <w:szCs w:val="24"/>
        </w:rPr>
      </w:pPr>
    </w:p>
    <w:p w:rsidR="00353285" w:rsidRDefault="00353285" w:rsidP="005509DA">
      <w:pPr>
        <w:spacing w:line="276" w:lineRule="auto"/>
        <w:ind w:right="-142"/>
        <w:jc w:val="both"/>
        <w:rPr>
          <w:rFonts w:ascii="Verdana" w:hAnsi="Verdana" w:cs="Arial"/>
          <w:szCs w:val="24"/>
        </w:rPr>
      </w:pPr>
    </w:p>
    <w:p w:rsidR="00523AF7" w:rsidRPr="00294510" w:rsidRDefault="00523AF7" w:rsidP="005509DA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</w:p>
    <w:p w:rsidR="003A55CA" w:rsidRPr="00294510" w:rsidRDefault="003A55CA" w:rsidP="005509DA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</w:p>
    <w:sectPr w:rsidR="003A55CA" w:rsidRPr="00294510" w:rsidSect="00F7142C">
      <w:type w:val="continuous"/>
      <w:pgSz w:w="11907" w:h="16839" w:code="9"/>
      <w:pgMar w:top="1134" w:right="1134" w:bottom="1134" w:left="1418" w:header="153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433" w:rsidRDefault="00E71433" w:rsidP="00EA5C8C">
      <w:r>
        <w:separator/>
      </w:r>
    </w:p>
  </w:endnote>
  <w:endnote w:type="continuationSeparator" w:id="1">
    <w:p w:rsidR="00E71433" w:rsidRDefault="00E71433" w:rsidP="00EA5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53B" w:rsidRDefault="0035253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53B" w:rsidRDefault="0035253B">
    <w:pPr>
      <w:pStyle w:val="Rodap"/>
      <w:jc w:val="right"/>
    </w:pPr>
    <w:fldSimple w:instr="PAGE   \* MERGEFORMAT">
      <w:r w:rsidR="00792A1F" w:rsidRPr="00792A1F">
        <w:rPr>
          <w:noProof/>
          <w:lang w:val="pt-BR"/>
        </w:rPr>
        <w:t>1</w:t>
      </w:r>
    </w:fldSimple>
  </w:p>
  <w:p w:rsidR="0035253B" w:rsidRDefault="0035253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53B" w:rsidRDefault="0035253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433" w:rsidRDefault="00E71433" w:rsidP="00EA5C8C">
      <w:r>
        <w:separator/>
      </w:r>
    </w:p>
  </w:footnote>
  <w:footnote w:type="continuationSeparator" w:id="1">
    <w:p w:rsidR="00E71433" w:rsidRDefault="00E71433" w:rsidP="00EA5C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53B" w:rsidRDefault="0035253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53B" w:rsidRDefault="0035253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53B" w:rsidRDefault="0035253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6">
    <w:nsid w:val="035B6901"/>
    <w:multiLevelType w:val="hybridMultilevel"/>
    <w:tmpl w:val="530C7DC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EFB2DE3"/>
    <w:multiLevelType w:val="hybridMultilevel"/>
    <w:tmpl w:val="4008DA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26233"/>
    <w:multiLevelType w:val="hybridMultilevel"/>
    <w:tmpl w:val="01ACA6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A1463"/>
    <w:multiLevelType w:val="singleLevel"/>
    <w:tmpl w:val="25E8C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293172C7"/>
    <w:multiLevelType w:val="hybridMultilevel"/>
    <w:tmpl w:val="3DC4F69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5F45B7A"/>
    <w:multiLevelType w:val="hybridMultilevel"/>
    <w:tmpl w:val="5A9EED1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98A69DE"/>
    <w:multiLevelType w:val="hybridMultilevel"/>
    <w:tmpl w:val="880CC1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412B3E"/>
    <w:multiLevelType w:val="hybridMultilevel"/>
    <w:tmpl w:val="3A66E260"/>
    <w:lvl w:ilvl="0" w:tplc="0416000F">
      <w:start w:val="1"/>
      <w:numFmt w:val="decimal"/>
      <w:lvlText w:val="%1."/>
      <w:lvlJc w:val="left"/>
      <w:pPr>
        <w:ind w:left="5676" w:hanging="360"/>
      </w:pPr>
    </w:lvl>
    <w:lvl w:ilvl="1" w:tplc="04160019">
      <w:start w:val="1"/>
      <w:numFmt w:val="lowerLetter"/>
      <w:lvlText w:val="%2."/>
      <w:lvlJc w:val="left"/>
      <w:pPr>
        <w:ind w:left="6396" w:hanging="360"/>
      </w:pPr>
    </w:lvl>
    <w:lvl w:ilvl="2" w:tplc="0416001B" w:tentative="1">
      <w:start w:val="1"/>
      <w:numFmt w:val="lowerRoman"/>
      <w:lvlText w:val="%3."/>
      <w:lvlJc w:val="right"/>
      <w:pPr>
        <w:ind w:left="7116" w:hanging="180"/>
      </w:pPr>
    </w:lvl>
    <w:lvl w:ilvl="3" w:tplc="0416000F" w:tentative="1">
      <w:start w:val="1"/>
      <w:numFmt w:val="decimal"/>
      <w:lvlText w:val="%4."/>
      <w:lvlJc w:val="left"/>
      <w:pPr>
        <w:ind w:left="7836" w:hanging="360"/>
      </w:pPr>
    </w:lvl>
    <w:lvl w:ilvl="4" w:tplc="04160019" w:tentative="1">
      <w:start w:val="1"/>
      <w:numFmt w:val="lowerLetter"/>
      <w:lvlText w:val="%5."/>
      <w:lvlJc w:val="left"/>
      <w:pPr>
        <w:ind w:left="8556" w:hanging="360"/>
      </w:pPr>
    </w:lvl>
    <w:lvl w:ilvl="5" w:tplc="0416001B" w:tentative="1">
      <w:start w:val="1"/>
      <w:numFmt w:val="lowerRoman"/>
      <w:lvlText w:val="%6."/>
      <w:lvlJc w:val="right"/>
      <w:pPr>
        <w:ind w:left="9276" w:hanging="180"/>
      </w:pPr>
    </w:lvl>
    <w:lvl w:ilvl="6" w:tplc="0416000F" w:tentative="1">
      <w:start w:val="1"/>
      <w:numFmt w:val="decimal"/>
      <w:lvlText w:val="%7."/>
      <w:lvlJc w:val="left"/>
      <w:pPr>
        <w:ind w:left="9996" w:hanging="360"/>
      </w:pPr>
    </w:lvl>
    <w:lvl w:ilvl="7" w:tplc="04160019" w:tentative="1">
      <w:start w:val="1"/>
      <w:numFmt w:val="lowerLetter"/>
      <w:lvlText w:val="%8."/>
      <w:lvlJc w:val="left"/>
      <w:pPr>
        <w:ind w:left="10716" w:hanging="360"/>
      </w:pPr>
    </w:lvl>
    <w:lvl w:ilvl="8" w:tplc="0416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14">
    <w:nsid w:val="515F7500"/>
    <w:multiLevelType w:val="multilevel"/>
    <w:tmpl w:val="85F8E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8EE5DB4"/>
    <w:multiLevelType w:val="hybridMultilevel"/>
    <w:tmpl w:val="217C1EA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B174E62"/>
    <w:multiLevelType w:val="hybridMultilevel"/>
    <w:tmpl w:val="7C7E558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C1318B4"/>
    <w:multiLevelType w:val="hybridMultilevel"/>
    <w:tmpl w:val="0A1AF36C"/>
    <w:lvl w:ilvl="0" w:tplc="30D24B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F6E96"/>
    <w:multiLevelType w:val="hybridMultilevel"/>
    <w:tmpl w:val="6062174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5E349EC"/>
    <w:multiLevelType w:val="hybridMultilevel"/>
    <w:tmpl w:val="D08AF3FC"/>
    <w:lvl w:ilvl="0" w:tplc="BBE4BE8E">
      <w:start w:val="3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10"/>
  </w:num>
  <w:num w:numId="5">
    <w:abstractNumId w:val="13"/>
  </w:num>
  <w:num w:numId="6">
    <w:abstractNumId w:val="8"/>
  </w:num>
  <w:num w:numId="7">
    <w:abstractNumId w:val="16"/>
  </w:num>
  <w:num w:numId="8">
    <w:abstractNumId w:val="12"/>
  </w:num>
  <w:num w:numId="9">
    <w:abstractNumId w:val="18"/>
  </w:num>
  <w:num w:numId="10">
    <w:abstractNumId w:val="6"/>
  </w:num>
  <w:num w:numId="11">
    <w:abstractNumId w:val="15"/>
  </w:num>
  <w:num w:numId="12">
    <w:abstractNumId w:val="17"/>
  </w:num>
  <w:num w:numId="13">
    <w:abstractNumId w:val="19"/>
  </w:num>
  <w:num w:numId="14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attachedTemplate r:id="rId1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13B97"/>
    <w:rsid w:val="000046E3"/>
    <w:rsid w:val="00004729"/>
    <w:rsid w:val="00010807"/>
    <w:rsid w:val="00012D9B"/>
    <w:rsid w:val="00022138"/>
    <w:rsid w:val="0002535A"/>
    <w:rsid w:val="00025E69"/>
    <w:rsid w:val="000324E2"/>
    <w:rsid w:val="00034480"/>
    <w:rsid w:val="00041F9C"/>
    <w:rsid w:val="000516CD"/>
    <w:rsid w:val="00052020"/>
    <w:rsid w:val="00053A2F"/>
    <w:rsid w:val="0005519B"/>
    <w:rsid w:val="0005554C"/>
    <w:rsid w:val="00062AA8"/>
    <w:rsid w:val="00064427"/>
    <w:rsid w:val="00067491"/>
    <w:rsid w:val="000707A5"/>
    <w:rsid w:val="0007163C"/>
    <w:rsid w:val="00073217"/>
    <w:rsid w:val="000767F8"/>
    <w:rsid w:val="00077FD4"/>
    <w:rsid w:val="00083228"/>
    <w:rsid w:val="00085DE2"/>
    <w:rsid w:val="00090D76"/>
    <w:rsid w:val="00092661"/>
    <w:rsid w:val="00093ACF"/>
    <w:rsid w:val="0009451A"/>
    <w:rsid w:val="000957E7"/>
    <w:rsid w:val="000A0BCC"/>
    <w:rsid w:val="000A4262"/>
    <w:rsid w:val="000A7C34"/>
    <w:rsid w:val="000B2DC7"/>
    <w:rsid w:val="000B6A23"/>
    <w:rsid w:val="000B6DD3"/>
    <w:rsid w:val="000C0917"/>
    <w:rsid w:val="000C0F9C"/>
    <w:rsid w:val="000C1337"/>
    <w:rsid w:val="000C4FD0"/>
    <w:rsid w:val="000D2175"/>
    <w:rsid w:val="000D53DF"/>
    <w:rsid w:val="000E267A"/>
    <w:rsid w:val="000E3675"/>
    <w:rsid w:val="000E3BE2"/>
    <w:rsid w:val="000F4AF4"/>
    <w:rsid w:val="000F4F31"/>
    <w:rsid w:val="0010071C"/>
    <w:rsid w:val="00104A60"/>
    <w:rsid w:val="00107526"/>
    <w:rsid w:val="00111059"/>
    <w:rsid w:val="001136AA"/>
    <w:rsid w:val="00113740"/>
    <w:rsid w:val="00113B97"/>
    <w:rsid w:val="00124972"/>
    <w:rsid w:val="00131B96"/>
    <w:rsid w:val="00140210"/>
    <w:rsid w:val="00141767"/>
    <w:rsid w:val="00142316"/>
    <w:rsid w:val="00142F9B"/>
    <w:rsid w:val="001457FD"/>
    <w:rsid w:val="0015227D"/>
    <w:rsid w:val="00153E42"/>
    <w:rsid w:val="00155E06"/>
    <w:rsid w:val="00157CD2"/>
    <w:rsid w:val="001652F1"/>
    <w:rsid w:val="001668D9"/>
    <w:rsid w:val="00166996"/>
    <w:rsid w:val="00170791"/>
    <w:rsid w:val="001741F8"/>
    <w:rsid w:val="00176A38"/>
    <w:rsid w:val="0018164A"/>
    <w:rsid w:val="00190F43"/>
    <w:rsid w:val="00192111"/>
    <w:rsid w:val="0019583E"/>
    <w:rsid w:val="001A133C"/>
    <w:rsid w:val="001A35A4"/>
    <w:rsid w:val="001A4CDE"/>
    <w:rsid w:val="001B0A5B"/>
    <w:rsid w:val="001B5484"/>
    <w:rsid w:val="001C0C5C"/>
    <w:rsid w:val="001C3F46"/>
    <w:rsid w:val="001C6283"/>
    <w:rsid w:val="001D0152"/>
    <w:rsid w:val="001E061D"/>
    <w:rsid w:val="001E101B"/>
    <w:rsid w:val="001E1D60"/>
    <w:rsid w:val="001E2438"/>
    <w:rsid w:val="001E3DB1"/>
    <w:rsid w:val="001E4648"/>
    <w:rsid w:val="001E5079"/>
    <w:rsid w:val="001F3221"/>
    <w:rsid w:val="001F58AC"/>
    <w:rsid w:val="00202C31"/>
    <w:rsid w:val="00204DC0"/>
    <w:rsid w:val="00204F81"/>
    <w:rsid w:val="002060B1"/>
    <w:rsid w:val="0021114E"/>
    <w:rsid w:val="00212A83"/>
    <w:rsid w:val="002132A8"/>
    <w:rsid w:val="00220734"/>
    <w:rsid w:val="0022105D"/>
    <w:rsid w:val="002265F1"/>
    <w:rsid w:val="0023070E"/>
    <w:rsid w:val="00231076"/>
    <w:rsid w:val="002315DA"/>
    <w:rsid w:val="002428C8"/>
    <w:rsid w:val="00246E84"/>
    <w:rsid w:val="002500C2"/>
    <w:rsid w:val="002502AB"/>
    <w:rsid w:val="00250E60"/>
    <w:rsid w:val="00260C3B"/>
    <w:rsid w:val="00261291"/>
    <w:rsid w:val="00262633"/>
    <w:rsid w:val="00263A01"/>
    <w:rsid w:val="002650A6"/>
    <w:rsid w:val="0026630F"/>
    <w:rsid w:val="00266B69"/>
    <w:rsid w:val="0026765A"/>
    <w:rsid w:val="002747BF"/>
    <w:rsid w:val="00275D7F"/>
    <w:rsid w:val="00276F06"/>
    <w:rsid w:val="00277D58"/>
    <w:rsid w:val="002831DA"/>
    <w:rsid w:val="00286B9A"/>
    <w:rsid w:val="00291D84"/>
    <w:rsid w:val="00294510"/>
    <w:rsid w:val="0029558F"/>
    <w:rsid w:val="0029621A"/>
    <w:rsid w:val="002A0485"/>
    <w:rsid w:val="002A6D27"/>
    <w:rsid w:val="002B065F"/>
    <w:rsid w:val="002B0FC8"/>
    <w:rsid w:val="002C30C4"/>
    <w:rsid w:val="002D02DB"/>
    <w:rsid w:val="002D4249"/>
    <w:rsid w:val="002D45C8"/>
    <w:rsid w:val="002D5D0B"/>
    <w:rsid w:val="002F02C6"/>
    <w:rsid w:val="002F0A83"/>
    <w:rsid w:val="002F240E"/>
    <w:rsid w:val="002F723D"/>
    <w:rsid w:val="002F7AE7"/>
    <w:rsid w:val="00301C5A"/>
    <w:rsid w:val="003060DE"/>
    <w:rsid w:val="00307778"/>
    <w:rsid w:val="00311093"/>
    <w:rsid w:val="003115A6"/>
    <w:rsid w:val="0031227A"/>
    <w:rsid w:val="00321AD5"/>
    <w:rsid w:val="00325354"/>
    <w:rsid w:val="003271F2"/>
    <w:rsid w:val="00331073"/>
    <w:rsid w:val="0033321A"/>
    <w:rsid w:val="00334BD9"/>
    <w:rsid w:val="0035253B"/>
    <w:rsid w:val="003527A1"/>
    <w:rsid w:val="00353285"/>
    <w:rsid w:val="00356779"/>
    <w:rsid w:val="00362F55"/>
    <w:rsid w:val="00362F98"/>
    <w:rsid w:val="00365209"/>
    <w:rsid w:val="00365A33"/>
    <w:rsid w:val="00366372"/>
    <w:rsid w:val="00372B0B"/>
    <w:rsid w:val="00373E97"/>
    <w:rsid w:val="0037741A"/>
    <w:rsid w:val="003805B4"/>
    <w:rsid w:val="003836C0"/>
    <w:rsid w:val="0038484B"/>
    <w:rsid w:val="00386B6D"/>
    <w:rsid w:val="003870A9"/>
    <w:rsid w:val="00391F48"/>
    <w:rsid w:val="00392A7F"/>
    <w:rsid w:val="0039326F"/>
    <w:rsid w:val="00393278"/>
    <w:rsid w:val="003A52BC"/>
    <w:rsid w:val="003A55CA"/>
    <w:rsid w:val="003A5AB6"/>
    <w:rsid w:val="003A634F"/>
    <w:rsid w:val="003A70F6"/>
    <w:rsid w:val="003B4EDA"/>
    <w:rsid w:val="003C0C9B"/>
    <w:rsid w:val="003C340E"/>
    <w:rsid w:val="003C3829"/>
    <w:rsid w:val="003C552D"/>
    <w:rsid w:val="003C58EC"/>
    <w:rsid w:val="003C5B81"/>
    <w:rsid w:val="003C6932"/>
    <w:rsid w:val="003D1DD2"/>
    <w:rsid w:val="003D1F1E"/>
    <w:rsid w:val="003D4516"/>
    <w:rsid w:val="003D5C25"/>
    <w:rsid w:val="003E2D13"/>
    <w:rsid w:val="003E2EE2"/>
    <w:rsid w:val="003E45FC"/>
    <w:rsid w:val="003E49DD"/>
    <w:rsid w:val="003E5D4E"/>
    <w:rsid w:val="003F0C94"/>
    <w:rsid w:val="003F1425"/>
    <w:rsid w:val="003F2B0D"/>
    <w:rsid w:val="003F2B99"/>
    <w:rsid w:val="003F4B85"/>
    <w:rsid w:val="003F4E50"/>
    <w:rsid w:val="003F58ED"/>
    <w:rsid w:val="003F7DC1"/>
    <w:rsid w:val="004000C9"/>
    <w:rsid w:val="0040595D"/>
    <w:rsid w:val="00413FB2"/>
    <w:rsid w:val="004164AB"/>
    <w:rsid w:val="00417AC8"/>
    <w:rsid w:val="00431B62"/>
    <w:rsid w:val="00433D8C"/>
    <w:rsid w:val="0043503D"/>
    <w:rsid w:val="00440CA3"/>
    <w:rsid w:val="004443E5"/>
    <w:rsid w:val="00445F88"/>
    <w:rsid w:val="00451266"/>
    <w:rsid w:val="00456302"/>
    <w:rsid w:val="00462DF2"/>
    <w:rsid w:val="00472FD3"/>
    <w:rsid w:val="00482459"/>
    <w:rsid w:val="00487E2A"/>
    <w:rsid w:val="00491F50"/>
    <w:rsid w:val="00492981"/>
    <w:rsid w:val="004955B2"/>
    <w:rsid w:val="00497658"/>
    <w:rsid w:val="004A3ADF"/>
    <w:rsid w:val="004A57A6"/>
    <w:rsid w:val="004D321F"/>
    <w:rsid w:val="004D6117"/>
    <w:rsid w:val="004E1B80"/>
    <w:rsid w:val="004E3655"/>
    <w:rsid w:val="004E5BBA"/>
    <w:rsid w:val="004E5E6F"/>
    <w:rsid w:val="004F0691"/>
    <w:rsid w:val="00500715"/>
    <w:rsid w:val="00504D18"/>
    <w:rsid w:val="0050639C"/>
    <w:rsid w:val="00506960"/>
    <w:rsid w:val="005149C4"/>
    <w:rsid w:val="005159E4"/>
    <w:rsid w:val="00516805"/>
    <w:rsid w:val="00516D6D"/>
    <w:rsid w:val="00523AF7"/>
    <w:rsid w:val="00524772"/>
    <w:rsid w:val="00527817"/>
    <w:rsid w:val="00527CCC"/>
    <w:rsid w:val="00541253"/>
    <w:rsid w:val="005415F4"/>
    <w:rsid w:val="00550873"/>
    <w:rsid w:val="005509DA"/>
    <w:rsid w:val="00551C2F"/>
    <w:rsid w:val="00552BE4"/>
    <w:rsid w:val="0055497B"/>
    <w:rsid w:val="005559CD"/>
    <w:rsid w:val="00572762"/>
    <w:rsid w:val="00573F2B"/>
    <w:rsid w:val="005752CA"/>
    <w:rsid w:val="00576793"/>
    <w:rsid w:val="00580FA5"/>
    <w:rsid w:val="005819A3"/>
    <w:rsid w:val="00582D6C"/>
    <w:rsid w:val="005836C9"/>
    <w:rsid w:val="005944AD"/>
    <w:rsid w:val="00597271"/>
    <w:rsid w:val="005A1A61"/>
    <w:rsid w:val="005A1B8B"/>
    <w:rsid w:val="005A6D96"/>
    <w:rsid w:val="005B6003"/>
    <w:rsid w:val="005B647B"/>
    <w:rsid w:val="005C29B8"/>
    <w:rsid w:val="005C324E"/>
    <w:rsid w:val="005C55BC"/>
    <w:rsid w:val="005C6FB2"/>
    <w:rsid w:val="005C7C82"/>
    <w:rsid w:val="005D140B"/>
    <w:rsid w:val="005D2680"/>
    <w:rsid w:val="005E4A66"/>
    <w:rsid w:val="005F3B0F"/>
    <w:rsid w:val="005F53AA"/>
    <w:rsid w:val="005F5D02"/>
    <w:rsid w:val="005F6FAC"/>
    <w:rsid w:val="006008E8"/>
    <w:rsid w:val="00605A9B"/>
    <w:rsid w:val="0060729F"/>
    <w:rsid w:val="0061080A"/>
    <w:rsid w:val="0061210E"/>
    <w:rsid w:val="00616370"/>
    <w:rsid w:val="00617B53"/>
    <w:rsid w:val="00620E05"/>
    <w:rsid w:val="006219EC"/>
    <w:rsid w:val="00622C31"/>
    <w:rsid w:val="00623031"/>
    <w:rsid w:val="0062612B"/>
    <w:rsid w:val="00630264"/>
    <w:rsid w:val="00633BC5"/>
    <w:rsid w:val="00636374"/>
    <w:rsid w:val="00637FDC"/>
    <w:rsid w:val="00642C95"/>
    <w:rsid w:val="00643FEE"/>
    <w:rsid w:val="006475C6"/>
    <w:rsid w:val="00654984"/>
    <w:rsid w:val="006659A7"/>
    <w:rsid w:val="006677ED"/>
    <w:rsid w:val="00671FE3"/>
    <w:rsid w:val="00674C24"/>
    <w:rsid w:val="00676D61"/>
    <w:rsid w:val="00676E3D"/>
    <w:rsid w:val="006871FE"/>
    <w:rsid w:val="0069594F"/>
    <w:rsid w:val="006A3300"/>
    <w:rsid w:val="006C1828"/>
    <w:rsid w:val="006C2BA8"/>
    <w:rsid w:val="006C4B9F"/>
    <w:rsid w:val="006C5BB9"/>
    <w:rsid w:val="006D521A"/>
    <w:rsid w:val="006D5878"/>
    <w:rsid w:val="006E1264"/>
    <w:rsid w:val="006E2D2B"/>
    <w:rsid w:val="006E3B9D"/>
    <w:rsid w:val="006E4EDB"/>
    <w:rsid w:val="006E676A"/>
    <w:rsid w:val="006E6C63"/>
    <w:rsid w:val="006F3717"/>
    <w:rsid w:val="006F39EE"/>
    <w:rsid w:val="006F7206"/>
    <w:rsid w:val="0070153C"/>
    <w:rsid w:val="00705185"/>
    <w:rsid w:val="007054A6"/>
    <w:rsid w:val="00706D21"/>
    <w:rsid w:val="0071214B"/>
    <w:rsid w:val="00712DB1"/>
    <w:rsid w:val="007168FF"/>
    <w:rsid w:val="00721AF7"/>
    <w:rsid w:val="00723BB8"/>
    <w:rsid w:val="00725142"/>
    <w:rsid w:val="00725EEA"/>
    <w:rsid w:val="00732EBF"/>
    <w:rsid w:val="0074385B"/>
    <w:rsid w:val="00743B74"/>
    <w:rsid w:val="007445DD"/>
    <w:rsid w:val="00745DFC"/>
    <w:rsid w:val="00750139"/>
    <w:rsid w:val="007613B9"/>
    <w:rsid w:val="0076145C"/>
    <w:rsid w:val="007623C7"/>
    <w:rsid w:val="00764E8A"/>
    <w:rsid w:val="00765BE3"/>
    <w:rsid w:val="00766503"/>
    <w:rsid w:val="00766F2D"/>
    <w:rsid w:val="00771E5B"/>
    <w:rsid w:val="007773D3"/>
    <w:rsid w:val="007829B5"/>
    <w:rsid w:val="00782E98"/>
    <w:rsid w:val="0078333F"/>
    <w:rsid w:val="007833E2"/>
    <w:rsid w:val="00791E7D"/>
    <w:rsid w:val="00792A1F"/>
    <w:rsid w:val="00793151"/>
    <w:rsid w:val="00794CE1"/>
    <w:rsid w:val="00795C88"/>
    <w:rsid w:val="007A6A4C"/>
    <w:rsid w:val="007B0657"/>
    <w:rsid w:val="007B1664"/>
    <w:rsid w:val="007B16CB"/>
    <w:rsid w:val="007B3C64"/>
    <w:rsid w:val="007B5909"/>
    <w:rsid w:val="007C07A3"/>
    <w:rsid w:val="007C1BE5"/>
    <w:rsid w:val="007C2231"/>
    <w:rsid w:val="007D42E6"/>
    <w:rsid w:val="007D6503"/>
    <w:rsid w:val="007F24D7"/>
    <w:rsid w:val="008027CC"/>
    <w:rsid w:val="00804B3E"/>
    <w:rsid w:val="00811022"/>
    <w:rsid w:val="00812A61"/>
    <w:rsid w:val="00814B70"/>
    <w:rsid w:val="00822162"/>
    <w:rsid w:val="00824DBE"/>
    <w:rsid w:val="00833815"/>
    <w:rsid w:val="008338F3"/>
    <w:rsid w:val="0083547F"/>
    <w:rsid w:val="008447ED"/>
    <w:rsid w:val="00844E7D"/>
    <w:rsid w:val="008516F5"/>
    <w:rsid w:val="008541B7"/>
    <w:rsid w:val="008548DE"/>
    <w:rsid w:val="008572E7"/>
    <w:rsid w:val="00857BE0"/>
    <w:rsid w:val="00860D8A"/>
    <w:rsid w:val="0086382E"/>
    <w:rsid w:val="00864668"/>
    <w:rsid w:val="00865070"/>
    <w:rsid w:val="00874314"/>
    <w:rsid w:val="008836D0"/>
    <w:rsid w:val="00883DC6"/>
    <w:rsid w:val="00883E06"/>
    <w:rsid w:val="00887DEE"/>
    <w:rsid w:val="0089325E"/>
    <w:rsid w:val="00894590"/>
    <w:rsid w:val="0089662E"/>
    <w:rsid w:val="00896B85"/>
    <w:rsid w:val="00897282"/>
    <w:rsid w:val="00897D0A"/>
    <w:rsid w:val="008A1A97"/>
    <w:rsid w:val="008A7942"/>
    <w:rsid w:val="008B09A3"/>
    <w:rsid w:val="008B363D"/>
    <w:rsid w:val="008B395E"/>
    <w:rsid w:val="008B3B9A"/>
    <w:rsid w:val="008B4AF0"/>
    <w:rsid w:val="008B4EC8"/>
    <w:rsid w:val="008B6A25"/>
    <w:rsid w:val="008B6FA4"/>
    <w:rsid w:val="008B7529"/>
    <w:rsid w:val="008C6B02"/>
    <w:rsid w:val="008C6B8B"/>
    <w:rsid w:val="008D198A"/>
    <w:rsid w:val="008D2D68"/>
    <w:rsid w:val="008E4B0D"/>
    <w:rsid w:val="008E4BAB"/>
    <w:rsid w:val="008E6381"/>
    <w:rsid w:val="008F06C8"/>
    <w:rsid w:val="008F1208"/>
    <w:rsid w:val="008F5269"/>
    <w:rsid w:val="0090041C"/>
    <w:rsid w:val="00904F76"/>
    <w:rsid w:val="009113BA"/>
    <w:rsid w:val="00913770"/>
    <w:rsid w:val="00914667"/>
    <w:rsid w:val="00914B11"/>
    <w:rsid w:val="0091631B"/>
    <w:rsid w:val="00916D30"/>
    <w:rsid w:val="0092017C"/>
    <w:rsid w:val="00920E50"/>
    <w:rsid w:val="00922525"/>
    <w:rsid w:val="00923DF6"/>
    <w:rsid w:val="00926560"/>
    <w:rsid w:val="00927090"/>
    <w:rsid w:val="00927402"/>
    <w:rsid w:val="00930893"/>
    <w:rsid w:val="00933AC1"/>
    <w:rsid w:val="00937A2F"/>
    <w:rsid w:val="00942FD6"/>
    <w:rsid w:val="009509BE"/>
    <w:rsid w:val="00951BA9"/>
    <w:rsid w:val="00954F26"/>
    <w:rsid w:val="00962C73"/>
    <w:rsid w:val="00962F9A"/>
    <w:rsid w:val="009657AC"/>
    <w:rsid w:val="009664E7"/>
    <w:rsid w:val="00966A99"/>
    <w:rsid w:val="00967EF1"/>
    <w:rsid w:val="00971C2E"/>
    <w:rsid w:val="00975B9C"/>
    <w:rsid w:val="0097603B"/>
    <w:rsid w:val="00976211"/>
    <w:rsid w:val="0097627E"/>
    <w:rsid w:val="00976504"/>
    <w:rsid w:val="00976574"/>
    <w:rsid w:val="0098026D"/>
    <w:rsid w:val="00980F10"/>
    <w:rsid w:val="0098612A"/>
    <w:rsid w:val="00996974"/>
    <w:rsid w:val="00996AF0"/>
    <w:rsid w:val="009A0861"/>
    <w:rsid w:val="009A0EB5"/>
    <w:rsid w:val="009B6A0B"/>
    <w:rsid w:val="009C4B63"/>
    <w:rsid w:val="009C73B7"/>
    <w:rsid w:val="009D4912"/>
    <w:rsid w:val="009E5A16"/>
    <w:rsid w:val="009E5F02"/>
    <w:rsid w:val="009E6462"/>
    <w:rsid w:val="009F595E"/>
    <w:rsid w:val="009F7339"/>
    <w:rsid w:val="009F7E18"/>
    <w:rsid w:val="00A00501"/>
    <w:rsid w:val="00A01A59"/>
    <w:rsid w:val="00A0507A"/>
    <w:rsid w:val="00A07021"/>
    <w:rsid w:val="00A073AD"/>
    <w:rsid w:val="00A07AC8"/>
    <w:rsid w:val="00A17A96"/>
    <w:rsid w:val="00A2160F"/>
    <w:rsid w:val="00A216EC"/>
    <w:rsid w:val="00A21FD5"/>
    <w:rsid w:val="00A22420"/>
    <w:rsid w:val="00A23D19"/>
    <w:rsid w:val="00A25C20"/>
    <w:rsid w:val="00A3460C"/>
    <w:rsid w:val="00A371E9"/>
    <w:rsid w:val="00A43FD2"/>
    <w:rsid w:val="00A467E7"/>
    <w:rsid w:val="00A522B3"/>
    <w:rsid w:val="00A54727"/>
    <w:rsid w:val="00A557D0"/>
    <w:rsid w:val="00A55961"/>
    <w:rsid w:val="00A566E9"/>
    <w:rsid w:val="00A57E61"/>
    <w:rsid w:val="00A6058A"/>
    <w:rsid w:val="00A62ADC"/>
    <w:rsid w:val="00A66F3F"/>
    <w:rsid w:val="00A735EE"/>
    <w:rsid w:val="00A8411E"/>
    <w:rsid w:val="00A90689"/>
    <w:rsid w:val="00A918D6"/>
    <w:rsid w:val="00A93A6F"/>
    <w:rsid w:val="00A93C22"/>
    <w:rsid w:val="00A943AB"/>
    <w:rsid w:val="00AA2125"/>
    <w:rsid w:val="00AA2D30"/>
    <w:rsid w:val="00AB0D18"/>
    <w:rsid w:val="00AB2974"/>
    <w:rsid w:val="00AC3A8D"/>
    <w:rsid w:val="00AC57AF"/>
    <w:rsid w:val="00AD2398"/>
    <w:rsid w:val="00AD3CD7"/>
    <w:rsid w:val="00AD3E5C"/>
    <w:rsid w:val="00AD785E"/>
    <w:rsid w:val="00AE3688"/>
    <w:rsid w:val="00AE476D"/>
    <w:rsid w:val="00AE734E"/>
    <w:rsid w:val="00AF0248"/>
    <w:rsid w:val="00AF1B5B"/>
    <w:rsid w:val="00AF257C"/>
    <w:rsid w:val="00AF3424"/>
    <w:rsid w:val="00AF3D1C"/>
    <w:rsid w:val="00AF50AC"/>
    <w:rsid w:val="00B02235"/>
    <w:rsid w:val="00B0350C"/>
    <w:rsid w:val="00B11D6F"/>
    <w:rsid w:val="00B157DD"/>
    <w:rsid w:val="00B21F9F"/>
    <w:rsid w:val="00B2381A"/>
    <w:rsid w:val="00B265E3"/>
    <w:rsid w:val="00B3584B"/>
    <w:rsid w:val="00B402BF"/>
    <w:rsid w:val="00B4232F"/>
    <w:rsid w:val="00B475AE"/>
    <w:rsid w:val="00B53162"/>
    <w:rsid w:val="00B5428F"/>
    <w:rsid w:val="00B56303"/>
    <w:rsid w:val="00B603F4"/>
    <w:rsid w:val="00B61FC7"/>
    <w:rsid w:val="00B62A7F"/>
    <w:rsid w:val="00B65DA7"/>
    <w:rsid w:val="00B71F63"/>
    <w:rsid w:val="00B74895"/>
    <w:rsid w:val="00B74AE1"/>
    <w:rsid w:val="00B803DB"/>
    <w:rsid w:val="00B8272B"/>
    <w:rsid w:val="00B8601D"/>
    <w:rsid w:val="00B86ADB"/>
    <w:rsid w:val="00B917C6"/>
    <w:rsid w:val="00B91B0A"/>
    <w:rsid w:val="00B97756"/>
    <w:rsid w:val="00B97C05"/>
    <w:rsid w:val="00BA1646"/>
    <w:rsid w:val="00BA1EFF"/>
    <w:rsid w:val="00BA2DA1"/>
    <w:rsid w:val="00BA748F"/>
    <w:rsid w:val="00BB100A"/>
    <w:rsid w:val="00BB183B"/>
    <w:rsid w:val="00BB351D"/>
    <w:rsid w:val="00BB7030"/>
    <w:rsid w:val="00BC7CE7"/>
    <w:rsid w:val="00BD0396"/>
    <w:rsid w:val="00BD2A74"/>
    <w:rsid w:val="00BD34C1"/>
    <w:rsid w:val="00BD3E1F"/>
    <w:rsid w:val="00BD5A92"/>
    <w:rsid w:val="00BD6F9F"/>
    <w:rsid w:val="00BD748E"/>
    <w:rsid w:val="00BE084A"/>
    <w:rsid w:val="00BE1000"/>
    <w:rsid w:val="00BE4949"/>
    <w:rsid w:val="00BE5285"/>
    <w:rsid w:val="00BF0917"/>
    <w:rsid w:val="00BF0C86"/>
    <w:rsid w:val="00BF2B5B"/>
    <w:rsid w:val="00BF5794"/>
    <w:rsid w:val="00BF59C0"/>
    <w:rsid w:val="00BF6809"/>
    <w:rsid w:val="00BF7211"/>
    <w:rsid w:val="00BF7ECD"/>
    <w:rsid w:val="00C00DF6"/>
    <w:rsid w:val="00C04C12"/>
    <w:rsid w:val="00C0515D"/>
    <w:rsid w:val="00C06162"/>
    <w:rsid w:val="00C070C0"/>
    <w:rsid w:val="00C07740"/>
    <w:rsid w:val="00C11955"/>
    <w:rsid w:val="00C11E36"/>
    <w:rsid w:val="00C134B1"/>
    <w:rsid w:val="00C1555F"/>
    <w:rsid w:val="00C16160"/>
    <w:rsid w:val="00C16474"/>
    <w:rsid w:val="00C16DD5"/>
    <w:rsid w:val="00C24169"/>
    <w:rsid w:val="00C25C91"/>
    <w:rsid w:val="00C270CC"/>
    <w:rsid w:val="00C327A1"/>
    <w:rsid w:val="00C33102"/>
    <w:rsid w:val="00C35E70"/>
    <w:rsid w:val="00C434CE"/>
    <w:rsid w:val="00C46D05"/>
    <w:rsid w:val="00C471CE"/>
    <w:rsid w:val="00C51978"/>
    <w:rsid w:val="00C57569"/>
    <w:rsid w:val="00C579A8"/>
    <w:rsid w:val="00C671A7"/>
    <w:rsid w:val="00C718B3"/>
    <w:rsid w:val="00C74A68"/>
    <w:rsid w:val="00C75D44"/>
    <w:rsid w:val="00C75F4D"/>
    <w:rsid w:val="00C7604D"/>
    <w:rsid w:val="00C77290"/>
    <w:rsid w:val="00C83FC4"/>
    <w:rsid w:val="00C83FEC"/>
    <w:rsid w:val="00C85F0B"/>
    <w:rsid w:val="00C870A2"/>
    <w:rsid w:val="00C879B3"/>
    <w:rsid w:val="00C96A0F"/>
    <w:rsid w:val="00CA3D94"/>
    <w:rsid w:val="00CA50E2"/>
    <w:rsid w:val="00CB00CD"/>
    <w:rsid w:val="00CB04B0"/>
    <w:rsid w:val="00CB120E"/>
    <w:rsid w:val="00CB1875"/>
    <w:rsid w:val="00CC0AC3"/>
    <w:rsid w:val="00CC0C6E"/>
    <w:rsid w:val="00CC2C6C"/>
    <w:rsid w:val="00CC5DC7"/>
    <w:rsid w:val="00CD1844"/>
    <w:rsid w:val="00CD55CF"/>
    <w:rsid w:val="00CE0C85"/>
    <w:rsid w:val="00CE1797"/>
    <w:rsid w:val="00CE3E00"/>
    <w:rsid w:val="00CF0643"/>
    <w:rsid w:val="00D03F85"/>
    <w:rsid w:val="00D15E7B"/>
    <w:rsid w:val="00D22FDA"/>
    <w:rsid w:val="00D24A4C"/>
    <w:rsid w:val="00D3383F"/>
    <w:rsid w:val="00D403CE"/>
    <w:rsid w:val="00D46A4A"/>
    <w:rsid w:val="00D501CF"/>
    <w:rsid w:val="00D57D03"/>
    <w:rsid w:val="00D6068F"/>
    <w:rsid w:val="00D636E5"/>
    <w:rsid w:val="00D64867"/>
    <w:rsid w:val="00D657AD"/>
    <w:rsid w:val="00D6591A"/>
    <w:rsid w:val="00D71DD0"/>
    <w:rsid w:val="00D73DF1"/>
    <w:rsid w:val="00D77EAB"/>
    <w:rsid w:val="00D80229"/>
    <w:rsid w:val="00D83F9A"/>
    <w:rsid w:val="00D84D30"/>
    <w:rsid w:val="00D87CF7"/>
    <w:rsid w:val="00D96BEE"/>
    <w:rsid w:val="00DA344C"/>
    <w:rsid w:val="00DA4893"/>
    <w:rsid w:val="00DA4956"/>
    <w:rsid w:val="00DA4A2E"/>
    <w:rsid w:val="00DB30B8"/>
    <w:rsid w:val="00DB4A5C"/>
    <w:rsid w:val="00DB4EA0"/>
    <w:rsid w:val="00DB64D9"/>
    <w:rsid w:val="00DB65C5"/>
    <w:rsid w:val="00DB789D"/>
    <w:rsid w:val="00DC0683"/>
    <w:rsid w:val="00DC1CB1"/>
    <w:rsid w:val="00DC28EA"/>
    <w:rsid w:val="00DC55DD"/>
    <w:rsid w:val="00DC5909"/>
    <w:rsid w:val="00DD0516"/>
    <w:rsid w:val="00DD24E9"/>
    <w:rsid w:val="00DD3585"/>
    <w:rsid w:val="00DE4A78"/>
    <w:rsid w:val="00DF1AE2"/>
    <w:rsid w:val="00DF2524"/>
    <w:rsid w:val="00DF683D"/>
    <w:rsid w:val="00E016B7"/>
    <w:rsid w:val="00E036AD"/>
    <w:rsid w:val="00E12C67"/>
    <w:rsid w:val="00E1581A"/>
    <w:rsid w:val="00E23998"/>
    <w:rsid w:val="00E25FDA"/>
    <w:rsid w:val="00E40525"/>
    <w:rsid w:val="00E43975"/>
    <w:rsid w:val="00E56238"/>
    <w:rsid w:val="00E5778F"/>
    <w:rsid w:val="00E71433"/>
    <w:rsid w:val="00E7678F"/>
    <w:rsid w:val="00E76A9F"/>
    <w:rsid w:val="00E85647"/>
    <w:rsid w:val="00E85CE8"/>
    <w:rsid w:val="00E91F62"/>
    <w:rsid w:val="00E927BE"/>
    <w:rsid w:val="00E97882"/>
    <w:rsid w:val="00EA38A8"/>
    <w:rsid w:val="00EA441C"/>
    <w:rsid w:val="00EA5C8C"/>
    <w:rsid w:val="00EA6FF8"/>
    <w:rsid w:val="00EB10DD"/>
    <w:rsid w:val="00EB2DCE"/>
    <w:rsid w:val="00EB4BE4"/>
    <w:rsid w:val="00EB6F36"/>
    <w:rsid w:val="00EC0FF4"/>
    <w:rsid w:val="00EC1D31"/>
    <w:rsid w:val="00EC51AF"/>
    <w:rsid w:val="00EC65B6"/>
    <w:rsid w:val="00ED6303"/>
    <w:rsid w:val="00ED6F52"/>
    <w:rsid w:val="00ED753A"/>
    <w:rsid w:val="00EE1780"/>
    <w:rsid w:val="00EE2DD0"/>
    <w:rsid w:val="00EE3CE9"/>
    <w:rsid w:val="00EE3D87"/>
    <w:rsid w:val="00EE4E00"/>
    <w:rsid w:val="00EE6109"/>
    <w:rsid w:val="00EE6AF4"/>
    <w:rsid w:val="00EF2739"/>
    <w:rsid w:val="00EF3D40"/>
    <w:rsid w:val="00EF409E"/>
    <w:rsid w:val="00EF7182"/>
    <w:rsid w:val="00EF7FF0"/>
    <w:rsid w:val="00F00719"/>
    <w:rsid w:val="00F01328"/>
    <w:rsid w:val="00F06695"/>
    <w:rsid w:val="00F07C5B"/>
    <w:rsid w:val="00F1042E"/>
    <w:rsid w:val="00F11C2B"/>
    <w:rsid w:val="00F11D8D"/>
    <w:rsid w:val="00F1247B"/>
    <w:rsid w:val="00F12E79"/>
    <w:rsid w:val="00F135A5"/>
    <w:rsid w:val="00F21D31"/>
    <w:rsid w:val="00F31C1C"/>
    <w:rsid w:val="00F328E6"/>
    <w:rsid w:val="00F34821"/>
    <w:rsid w:val="00F35D18"/>
    <w:rsid w:val="00F37E6D"/>
    <w:rsid w:val="00F403BD"/>
    <w:rsid w:val="00F43346"/>
    <w:rsid w:val="00F47AF3"/>
    <w:rsid w:val="00F5047F"/>
    <w:rsid w:val="00F50FD5"/>
    <w:rsid w:val="00F51AD1"/>
    <w:rsid w:val="00F5220A"/>
    <w:rsid w:val="00F52B3A"/>
    <w:rsid w:val="00F52F75"/>
    <w:rsid w:val="00F63442"/>
    <w:rsid w:val="00F654D6"/>
    <w:rsid w:val="00F70E40"/>
    <w:rsid w:val="00F70F56"/>
    <w:rsid w:val="00F71250"/>
    <w:rsid w:val="00F7142C"/>
    <w:rsid w:val="00F73C76"/>
    <w:rsid w:val="00F825C3"/>
    <w:rsid w:val="00F83200"/>
    <w:rsid w:val="00F8738D"/>
    <w:rsid w:val="00F91D9B"/>
    <w:rsid w:val="00F97862"/>
    <w:rsid w:val="00FA2DF1"/>
    <w:rsid w:val="00FA3CBE"/>
    <w:rsid w:val="00FA62BB"/>
    <w:rsid w:val="00FA63D5"/>
    <w:rsid w:val="00FB21FC"/>
    <w:rsid w:val="00FB5940"/>
    <w:rsid w:val="00FC3CED"/>
    <w:rsid w:val="00FD4EDB"/>
    <w:rsid w:val="00FE2541"/>
    <w:rsid w:val="00FE6C4D"/>
    <w:rsid w:val="00FF2E90"/>
    <w:rsid w:val="00FF4F2E"/>
    <w:rsid w:val="00FF5C5D"/>
    <w:rsid w:val="00FF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line number" w:uiPriority="99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jc w:val="center"/>
      <w:outlineLvl w:val="0"/>
    </w:pPr>
    <w:rPr>
      <w:b/>
      <w:lang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jc w:val="center"/>
      <w:outlineLvl w:val="1"/>
    </w:pPr>
    <w:rPr>
      <w:rFonts w:ascii="Times New Roman" w:eastAsia="Arial Unicode MS" w:hAnsi="Times New Roman"/>
      <w:b/>
      <w:sz w:val="20"/>
      <w:lang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ind w:left="252" w:hanging="252"/>
      <w:jc w:val="center"/>
      <w:outlineLvl w:val="2"/>
    </w:pPr>
    <w:rPr>
      <w:rFonts w:ascii="Times New Roman" w:hAnsi="Times New Roman"/>
      <w:b/>
      <w:sz w:val="26"/>
      <w:lang/>
    </w:rPr>
  </w:style>
  <w:style w:type="paragraph" w:styleId="Ttulo4">
    <w:name w:val="heading 4"/>
    <w:basedOn w:val="Normal"/>
    <w:next w:val="Normal"/>
    <w:link w:val="Ttulo4Char"/>
    <w:qFormat/>
    <w:pPr>
      <w:keepNext/>
      <w:outlineLvl w:val="3"/>
    </w:pPr>
    <w:rPr>
      <w:b/>
      <w:spacing w:val="30"/>
      <w:lang/>
    </w:rPr>
  </w:style>
  <w:style w:type="paragraph" w:styleId="Ttulo5">
    <w:name w:val="heading 5"/>
    <w:basedOn w:val="Normal"/>
    <w:next w:val="Normal"/>
    <w:link w:val="Ttulo5Char"/>
    <w:qFormat/>
    <w:rsid w:val="00CF064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Ttulo6">
    <w:name w:val="heading 6"/>
    <w:basedOn w:val="Normal"/>
    <w:next w:val="Normal"/>
    <w:link w:val="Ttulo6Char"/>
    <w:qFormat/>
    <w:rsid w:val="00913770"/>
    <w:pPr>
      <w:keepNext/>
      <w:spacing w:line="340" w:lineRule="exact"/>
      <w:ind w:left="284"/>
      <w:outlineLvl w:val="5"/>
    </w:pPr>
    <w:rPr>
      <w:sz w:val="28"/>
      <w:lang/>
    </w:rPr>
  </w:style>
  <w:style w:type="paragraph" w:styleId="Ttulo7">
    <w:name w:val="heading 7"/>
    <w:basedOn w:val="Normal"/>
    <w:next w:val="Normal"/>
    <w:link w:val="Ttulo7Char"/>
    <w:qFormat/>
    <w:rsid w:val="0055497B"/>
    <w:pPr>
      <w:spacing w:before="240" w:after="60"/>
      <w:outlineLvl w:val="6"/>
    </w:pPr>
    <w:rPr>
      <w:rFonts w:ascii="Calibri" w:hAnsi="Calibri"/>
      <w:szCs w:val="24"/>
      <w:lang/>
    </w:rPr>
  </w:style>
  <w:style w:type="paragraph" w:styleId="Ttulo8">
    <w:name w:val="heading 8"/>
    <w:basedOn w:val="Normal"/>
    <w:next w:val="Normal"/>
    <w:link w:val="Ttulo8Char"/>
    <w:qFormat/>
    <w:rsid w:val="00113B97"/>
    <w:pPr>
      <w:keepNext/>
      <w:outlineLvl w:val="7"/>
    </w:pPr>
    <w:rPr>
      <w:rFonts w:ascii="Times New Roman" w:hAnsi="Times New Roman"/>
      <w:b/>
      <w:bCs/>
      <w:sz w:val="16"/>
      <w:szCs w:val="24"/>
      <w:lang/>
    </w:rPr>
  </w:style>
  <w:style w:type="paragraph" w:styleId="Ttulo9">
    <w:name w:val="heading 9"/>
    <w:basedOn w:val="Normal"/>
    <w:next w:val="Normal"/>
    <w:link w:val="Ttulo9Char"/>
    <w:qFormat/>
    <w:rsid w:val="00D6591A"/>
    <w:pPr>
      <w:spacing w:before="240" w:after="60"/>
      <w:outlineLvl w:val="8"/>
    </w:pPr>
    <w:rPr>
      <w:sz w:val="22"/>
      <w:szCs w:val="22"/>
      <w:lang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styleId="nfaseSutil">
    <w:name w:val="Subtle Emphasis"/>
    <w:uiPriority w:val="19"/>
    <w:qFormat/>
    <w:rsid w:val="00EA5C8C"/>
    <w:rPr>
      <w:i/>
      <w:iCs/>
      <w:color w:val="808080"/>
    </w:rPr>
  </w:style>
  <w:style w:type="character" w:styleId="RefernciaSutil">
    <w:name w:val="Subtle Reference"/>
    <w:uiPriority w:val="31"/>
    <w:qFormat/>
    <w:rsid w:val="00EA5C8C"/>
    <w:rPr>
      <w:smallCaps/>
      <w:color w:val="C0504D"/>
      <w:u w:val="single"/>
    </w:rPr>
  </w:style>
  <w:style w:type="paragraph" w:styleId="Rodap">
    <w:name w:val="footer"/>
    <w:basedOn w:val="Normal"/>
    <w:link w:val="RodapChar"/>
    <w:uiPriority w:val="99"/>
    <w:rsid w:val="00EA5C8C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link w:val="Rodap"/>
    <w:uiPriority w:val="99"/>
    <w:rsid w:val="00EA5C8C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EA5C8C"/>
  </w:style>
  <w:style w:type="paragraph" w:styleId="Textodebalo">
    <w:name w:val="Balloon Text"/>
    <w:basedOn w:val="Normal"/>
    <w:link w:val="TextodebaloChar"/>
    <w:rsid w:val="00EA5C8C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rsid w:val="00EA5C8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887D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B8272B"/>
    <w:rPr>
      <w:color w:val="0000FF"/>
      <w:u w:val="single"/>
    </w:rPr>
  </w:style>
  <w:style w:type="character" w:styleId="HiperlinkVisitado">
    <w:name w:val="FollowedHyperlink"/>
    <w:rsid w:val="00BB351D"/>
    <w:rPr>
      <w:color w:val="800080"/>
      <w:u w:val="single"/>
    </w:rPr>
  </w:style>
  <w:style w:type="paragraph" w:styleId="Ttulo">
    <w:name w:val="Title"/>
    <w:basedOn w:val="Normal"/>
    <w:link w:val="TtuloChar"/>
    <w:uiPriority w:val="10"/>
    <w:qFormat/>
    <w:rsid w:val="00FA3CBE"/>
    <w:pPr>
      <w:ind w:left="-780"/>
      <w:jc w:val="center"/>
    </w:pPr>
    <w:rPr>
      <w:rFonts w:ascii="Times New Roman" w:hAnsi="Times New Roman"/>
      <w:b/>
      <w:bCs/>
      <w:sz w:val="32"/>
      <w:szCs w:val="24"/>
      <w:lang/>
    </w:rPr>
  </w:style>
  <w:style w:type="character" w:customStyle="1" w:styleId="TtuloChar">
    <w:name w:val="Título Char"/>
    <w:link w:val="Ttulo"/>
    <w:uiPriority w:val="10"/>
    <w:rsid w:val="00FA3CBE"/>
    <w:rPr>
      <w:b/>
      <w:bCs/>
      <w:sz w:val="32"/>
      <w:szCs w:val="24"/>
    </w:rPr>
  </w:style>
  <w:style w:type="character" w:customStyle="1" w:styleId="Ttulo7Char">
    <w:name w:val="Título 7 Char"/>
    <w:link w:val="Ttulo7"/>
    <w:rsid w:val="0055497B"/>
    <w:rPr>
      <w:rFonts w:ascii="Calibri" w:eastAsia="Times New Roman" w:hAnsi="Calibri" w:cs="Times New Roman"/>
      <w:sz w:val="24"/>
      <w:szCs w:val="24"/>
    </w:rPr>
  </w:style>
  <w:style w:type="character" w:customStyle="1" w:styleId="Ttulo5Char">
    <w:name w:val="Título 5 Char"/>
    <w:link w:val="Ttulo5"/>
    <w:rsid w:val="00CF064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osemFormatao">
    <w:name w:val="Plain Text"/>
    <w:basedOn w:val="Normal"/>
    <w:link w:val="TextosemFormataoChar"/>
    <w:uiPriority w:val="99"/>
    <w:rsid w:val="00CF0643"/>
    <w:rPr>
      <w:rFonts w:ascii="Courier New" w:hAnsi="Courier New"/>
      <w:sz w:val="20"/>
      <w:lang/>
    </w:rPr>
  </w:style>
  <w:style w:type="character" w:customStyle="1" w:styleId="TextosemFormataoChar">
    <w:name w:val="Texto sem Formatação Char"/>
    <w:link w:val="TextosemFormatao"/>
    <w:uiPriority w:val="99"/>
    <w:rsid w:val="00CF0643"/>
    <w:rPr>
      <w:rFonts w:ascii="Courier New" w:hAnsi="Courier New" w:cs="Courier New"/>
    </w:rPr>
  </w:style>
  <w:style w:type="paragraph" w:styleId="Corpodetexto3">
    <w:name w:val="Body Text 3"/>
    <w:basedOn w:val="Normal"/>
    <w:link w:val="Corpodetexto3Char"/>
    <w:rsid w:val="00CF0643"/>
    <w:rPr>
      <w:rFonts w:ascii="Times New Roman" w:hAnsi="Times New Roman"/>
      <w:color w:val="FF0000"/>
      <w:szCs w:val="24"/>
      <w:lang/>
    </w:rPr>
  </w:style>
  <w:style w:type="character" w:customStyle="1" w:styleId="Corpodetexto3Char">
    <w:name w:val="Corpo de texto 3 Char"/>
    <w:link w:val="Corpodetexto3"/>
    <w:rsid w:val="00CF0643"/>
    <w:rPr>
      <w:color w:val="FF0000"/>
      <w:sz w:val="24"/>
      <w:szCs w:val="24"/>
    </w:rPr>
  </w:style>
  <w:style w:type="character" w:styleId="Nmerodepgina">
    <w:name w:val="page number"/>
    <w:basedOn w:val="Fontepargpadro"/>
    <w:rsid w:val="00CF0643"/>
  </w:style>
  <w:style w:type="paragraph" w:styleId="Pr-formataoHTML">
    <w:name w:val="HTML Preformatted"/>
    <w:basedOn w:val="Normal"/>
    <w:link w:val="Pr-formataoHTMLChar"/>
    <w:rsid w:val="00CF06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/>
    </w:rPr>
  </w:style>
  <w:style w:type="character" w:customStyle="1" w:styleId="Pr-formataoHTMLChar">
    <w:name w:val="Pré-formatação HTML Char"/>
    <w:link w:val="Pr-formataoHTML"/>
    <w:rsid w:val="00CF0643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rsid w:val="00CF064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Corpodetexto2">
    <w:name w:val="Body Text 2"/>
    <w:basedOn w:val="Normal"/>
    <w:link w:val="Corpodetexto2Char"/>
    <w:rsid w:val="00CF0643"/>
    <w:pPr>
      <w:spacing w:after="120" w:line="480" w:lineRule="auto"/>
    </w:pPr>
    <w:rPr>
      <w:rFonts w:ascii="Times New Roman" w:hAnsi="Times New Roman"/>
      <w:szCs w:val="24"/>
      <w:lang/>
    </w:rPr>
  </w:style>
  <w:style w:type="character" w:customStyle="1" w:styleId="Corpodetexto2Char">
    <w:name w:val="Corpo de texto 2 Char"/>
    <w:link w:val="Corpodetexto2"/>
    <w:rsid w:val="00CF0643"/>
    <w:rPr>
      <w:sz w:val="24"/>
      <w:szCs w:val="24"/>
    </w:rPr>
  </w:style>
  <w:style w:type="paragraph" w:styleId="Corpodetexto">
    <w:name w:val="Body Text"/>
    <w:basedOn w:val="Normal"/>
    <w:link w:val="CorpodetextoChar"/>
    <w:rsid w:val="00CF0643"/>
    <w:pPr>
      <w:spacing w:after="120"/>
    </w:pPr>
    <w:rPr>
      <w:rFonts w:ascii="Times New Roman" w:hAnsi="Times New Roman"/>
      <w:szCs w:val="24"/>
      <w:lang/>
    </w:rPr>
  </w:style>
  <w:style w:type="character" w:customStyle="1" w:styleId="CorpodetextoChar">
    <w:name w:val="Corpo de texto Char"/>
    <w:link w:val="Corpodetexto"/>
    <w:rsid w:val="00CF0643"/>
    <w:rPr>
      <w:sz w:val="24"/>
      <w:szCs w:val="24"/>
    </w:rPr>
  </w:style>
  <w:style w:type="character" w:customStyle="1" w:styleId="Ttulo9Char">
    <w:name w:val="Título 9 Char"/>
    <w:link w:val="Ttulo9"/>
    <w:rsid w:val="00D6591A"/>
    <w:rPr>
      <w:rFonts w:ascii="Arial" w:hAnsi="Arial" w:cs="Arial"/>
      <w:sz w:val="22"/>
      <w:szCs w:val="22"/>
    </w:rPr>
  </w:style>
  <w:style w:type="paragraph" w:customStyle="1" w:styleId="Default">
    <w:name w:val="Default"/>
    <w:rsid w:val="00D659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Default1">
    <w:name w:val="Default1"/>
    <w:basedOn w:val="Default"/>
    <w:next w:val="Default"/>
    <w:rsid w:val="00D6591A"/>
    <w:rPr>
      <w:rFonts w:cs="Times New Roman"/>
      <w:color w:val="auto"/>
      <w:lang w:val="pt-BR" w:eastAsia="pt-BR" w:bidi="ar-SA"/>
    </w:rPr>
  </w:style>
  <w:style w:type="paragraph" w:styleId="Recuodecorpodetexto3">
    <w:name w:val="Body Text Indent 3"/>
    <w:basedOn w:val="Normal"/>
    <w:link w:val="Recuodecorpodetexto3Char"/>
    <w:unhideWhenUsed/>
    <w:rsid w:val="00D6591A"/>
    <w:pPr>
      <w:spacing w:after="120"/>
      <w:ind w:left="283"/>
    </w:pPr>
    <w:rPr>
      <w:rFonts w:ascii="Times New Roman" w:hAnsi="Times New Roman"/>
      <w:sz w:val="16"/>
      <w:szCs w:val="16"/>
      <w:lang/>
    </w:rPr>
  </w:style>
  <w:style w:type="character" w:customStyle="1" w:styleId="Recuodecorpodetexto3Char">
    <w:name w:val="Recuo de corpo de texto 3 Char"/>
    <w:link w:val="Recuodecorpodetexto3"/>
    <w:rsid w:val="00D6591A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7054A6"/>
    <w:pPr>
      <w:ind w:left="708"/>
    </w:pPr>
  </w:style>
  <w:style w:type="character" w:styleId="Refdecomentrio">
    <w:name w:val="annotation reference"/>
    <w:uiPriority w:val="99"/>
    <w:rsid w:val="000767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0767F8"/>
    <w:rPr>
      <w:sz w:val="20"/>
      <w:lang/>
    </w:rPr>
  </w:style>
  <w:style w:type="character" w:customStyle="1" w:styleId="TextodecomentrioChar">
    <w:name w:val="Texto de comentário Char"/>
    <w:link w:val="Textodecomentrio"/>
    <w:uiPriority w:val="99"/>
    <w:rsid w:val="000767F8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0767F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0767F8"/>
    <w:rPr>
      <w:rFonts w:ascii="Arial" w:hAnsi="Arial"/>
      <w:b/>
      <w:bCs/>
    </w:rPr>
  </w:style>
  <w:style w:type="character" w:styleId="nfase">
    <w:name w:val="Emphasis"/>
    <w:uiPriority w:val="20"/>
    <w:qFormat/>
    <w:rsid w:val="00C75F4D"/>
    <w:rPr>
      <w:i w:val="0"/>
      <w:iCs w:val="0"/>
      <w:caps/>
      <w:spacing w:val="5"/>
      <w:sz w:val="20"/>
      <w:szCs w:val="20"/>
    </w:rPr>
  </w:style>
  <w:style w:type="character" w:customStyle="1" w:styleId="Ttulo1Char">
    <w:name w:val="Título 1 Char"/>
    <w:link w:val="Ttulo1"/>
    <w:uiPriority w:val="9"/>
    <w:rsid w:val="003C6932"/>
    <w:rPr>
      <w:rFonts w:ascii="Arial" w:hAnsi="Arial"/>
      <w:b/>
      <w:sz w:val="24"/>
    </w:rPr>
  </w:style>
  <w:style w:type="character" w:styleId="Forte">
    <w:name w:val="Strong"/>
    <w:uiPriority w:val="22"/>
    <w:qFormat/>
    <w:rsid w:val="00EE4E00"/>
    <w:rPr>
      <w:b/>
      <w:bCs/>
    </w:rPr>
  </w:style>
  <w:style w:type="character" w:customStyle="1" w:styleId="Ttulo3Char">
    <w:name w:val="Título 3 Char"/>
    <w:link w:val="Ttulo3"/>
    <w:uiPriority w:val="9"/>
    <w:rsid w:val="00BF59C0"/>
    <w:rPr>
      <w:b/>
      <w:sz w:val="26"/>
    </w:rPr>
  </w:style>
  <w:style w:type="paragraph" w:customStyle="1" w:styleId="normal0">
    <w:name w:val="normal"/>
    <w:basedOn w:val="Normal"/>
    <w:rsid w:val="00D3383F"/>
    <w:rPr>
      <w:rFonts w:cs="Arial"/>
      <w:szCs w:val="24"/>
    </w:rPr>
  </w:style>
  <w:style w:type="character" w:customStyle="1" w:styleId="normalchar1">
    <w:name w:val="normal__char1"/>
    <w:rsid w:val="00D3383F"/>
    <w:rPr>
      <w:rFonts w:ascii="Arial" w:hAnsi="Arial" w:cs="Arial" w:hint="default"/>
      <w:sz w:val="24"/>
      <w:szCs w:val="24"/>
    </w:rPr>
  </w:style>
  <w:style w:type="character" w:customStyle="1" w:styleId="Ttulo6Char">
    <w:name w:val="Título 6 Char"/>
    <w:link w:val="Ttulo6"/>
    <w:rsid w:val="00913770"/>
    <w:rPr>
      <w:rFonts w:ascii="Arial" w:hAnsi="Arial"/>
      <w:sz w:val="28"/>
      <w:lang/>
    </w:rPr>
  </w:style>
  <w:style w:type="character" w:customStyle="1" w:styleId="apple-converted-space">
    <w:name w:val="apple-converted-space"/>
    <w:basedOn w:val="Fontepargpadro"/>
    <w:rsid w:val="00913770"/>
  </w:style>
  <w:style w:type="paragraph" w:customStyle="1" w:styleId="GradeMdia21">
    <w:name w:val="Grade Média 21"/>
    <w:link w:val="GradeMdia2Char"/>
    <w:uiPriority w:val="1"/>
    <w:qFormat/>
    <w:rsid w:val="00913770"/>
    <w:rPr>
      <w:rFonts w:ascii="Calibri" w:hAnsi="Calibri"/>
      <w:sz w:val="22"/>
      <w:szCs w:val="22"/>
    </w:rPr>
  </w:style>
  <w:style w:type="character" w:customStyle="1" w:styleId="GradeMdia2Char">
    <w:name w:val="Grade Média 2 Char"/>
    <w:link w:val="GradeMdia21"/>
    <w:uiPriority w:val="1"/>
    <w:rsid w:val="00913770"/>
    <w:rPr>
      <w:rFonts w:ascii="Calibri" w:hAnsi="Calibri"/>
      <w:sz w:val="22"/>
      <w:szCs w:val="22"/>
      <w:lang w:bidi="ar-SA"/>
    </w:rPr>
  </w:style>
  <w:style w:type="character" w:customStyle="1" w:styleId="apple-tab-span">
    <w:name w:val="apple-tab-span"/>
    <w:basedOn w:val="Fontepargpadro"/>
    <w:rsid w:val="00913770"/>
  </w:style>
  <w:style w:type="character" w:customStyle="1" w:styleId="Ttulo2Char">
    <w:name w:val="Título 2 Char"/>
    <w:link w:val="Ttulo2"/>
    <w:uiPriority w:val="9"/>
    <w:rsid w:val="00913770"/>
    <w:rPr>
      <w:rFonts w:eastAsia="Arial Unicode MS"/>
      <w:b/>
    </w:rPr>
  </w:style>
  <w:style w:type="character" w:customStyle="1" w:styleId="Ttulo4Char">
    <w:name w:val="Título 4 Char"/>
    <w:link w:val="Ttulo4"/>
    <w:rsid w:val="00913770"/>
    <w:rPr>
      <w:rFonts w:ascii="Arial" w:hAnsi="Arial"/>
      <w:b/>
      <w:spacing w:val="30"/>
      <w:sz w:val="24"/>
    </w:rPr>
  </w:style>
  <w:style w:type="character" w:customStyle="1" w:styleId="Ttulo8Char">
    <w:name w:val="Título 8 Char"/>
    <w:link w:val="Ttulo8"/>
    <w:rsid w:val="00913770"/>
    <w:rPr>
      <w:b/>
      <w:bCs/>
      <w:sz w:val="16"/>
      <w:szCs w:val="24"/>
    </w:rPr>
  </w:style>
  <w:style w:type="paragraph" w:styleId="Recuodecorpodetexto">
    <w:name w:val="Body Text Indent"/>
    <w:basedOn w:val="Normal"/>
    <w:link w:val="RecuodecorpodetextoChar"/>
    <w:rsid w:val="00913770"/>
    <w:pPr>
      <w:spacing w:line="360" w:lineRule="auto"/>
      <w:ind w:firstLine="1496"/>
      <w:jc w:val="both"/>
    </w:pPr>
    <w:rPr>
      <w:szCs w:val="24"/>
      <w:lang/>
    </w:rPr>
  </w:style>
  <w:style w:type="character" w:customStyle="1" w:styleId="RecuodecorpodetextoChar">
    <w:name w:val="Recuo de corpo de texto Char"/>
    <w:link w:val="Recuodecorpodetexto"/>
    <w:rsid w:val="00913770"/>
    <w:rPr>
      <w:rFonts w:ascii="Arial" w:hAnsi="Arial"/>
      <w:sz w:val="24"/>
      <w:szCs w:val="24"/>
      <w:lang/>
    </w:rPr>
  </w:style>
  <w:style w:type="paragraph" w:styleId="Recuodecorpodetexto2">
    <w:name w:val="Body Text Indent 2"/>
    <w:basedOn w:val="Normal"/>
    <w:link w:val="Recuodecorpodetexto2Char"/>
    <w:rsid w:val="00913770"/>
    <w:pPr>
      <w:ind w:left="2124"/>
      <w:jc w:val="both"/>
    </w:pPr>
    <w:rPr>
      <w:rFonts w:ascii="Times New Roman" w:hAnsi="Times New Roman"/>
      <w:sz w:val="28"/>
      <w:lang/>
    </w:rPr>
  </w:style>
  <w:style w:type="character" w:customStyle="1" w:styleId="Recuodecorpodetexto2Char">
    <w:name w:val="Recuo de corpo de texto 2 Char"/>
    <w:link w:val="Recuodecorpodetexto2"/>
    <w:rsid w:val="00913770"/>
    <w:rPr>
      <w:sz w:val="28"/>
      <w:lang/>
    </w:rPr>
  </w:style>
  <w:style w:type="paragraph" w:styleId="Textoembloco">
    <w:name w:val="Block Text"/>
    <w:basedOn w:val="Normal"/>
    <w:rsid w:val="00913770"/>
    <w:pPr>
      <w:ind w:left="-374" w:right="940"/>
      <w:jc w:val="both"/>
    </w:pPr>
    <w:rPr>
      <w:rFonts w:cs="Arial"/>
      <w:szCs w:val="24"/>
    </w:rPr>
  </w:style>
  <w:style w:type="character" w:customStyle="1" w:styleId="Hyperlink1">
    <w:name w:val="Hyperlink1"/>
    <w:rsid w:val="00913770"/>
    <w:rPr>
      <w:strike w:val="0"/>
      <w:dstrike w:val="0"/>
      <w:color w:val="981A17"/>
      <w:u w:val="none"/>
      <w:effect w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91377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/>
    </w:rPr>
  </w:style>
  <w:style w:type="character" w:customStyle="1" w:styleId="SubttuloChar">
    <w:name w:val="Subtítulo Char"/>
    <w:link w:val="Subttulo"/>
    <w:uiPriority w:val="11"/>
    <w:rsid w:val="00913770"/>
    <w:rPr>
      <w:rFonts w:ascii="Cambria" w:hAnsi="Cambria"/>
      <w:i/>
      <w:iCs/>
      <w:color w:val="4F81BD"/>
      <w:spacing w:val="15"/>
      <w:sz w:val="24"/>
      <w:szCs w:val="24"/>
      <w:lang/>
    </w:rPr>
  </w:style>
  <w:style w:type="paragraph" w:styleId="CabealhodoSumrio">
    <w:name w:val="TOC Heading"/>
    <w:basedOn w:val="Ttulo1"/>
    <w:next w:val="Normal"/>
    <w:uiPriority w:val="39"/>
    <w:qFormat/>
    <w:rsid w:val="00913770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913770"/>
    <w:pPr>
      <w:spacing w:after="100"/>
    </w:pPr>
    <w:rPr>
      <w:rFonts w:ascii="Times New Roman" w:hAnsi="Times New Roman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913770"/>
    <w:pPr>
      <w:spacing w:after="100"/>
      <w:ind w:left="240"/>
    </w:pPr>
    <w:rPr>
      <w:rFonts w:ascii="Times New Roman" w:hAnsi="Times New Roman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913770"/>
    <w:pPr>
      <w:spacing w:after="100"/>
      <w:ind w:left="480"/>
    </w:pPr>
    <w:rPr>
      <w:rFonts w:ascii="Times New Roman" w:hAnsi="Times New Roman"/>
      <w:szCs w:val="24"/>
    </w:rPr>
  </w:style>
  <w:style w:type="paragraph" w:customStyle="1" w:styleId="SemEspaamento1">
    <w:name w:val="Sem Espaçamento1"/>
    <w:basedOn w:val="Normal"/>
    <w:uiPriority w:val="1"/>
    <w:qFormat/>
    <w:rsid w:val="00913770"/>
    <w:rPr>
      <w:rFonts w:ascii="Times New Roman" w:hAnsi="Times New Roman"/>
      <w:szCs w:val="24"/>
    </w:rPr>
  </w:style>
  <w:style w:type="character" w:styleId="Refdenotaderodap">
    <w:name w:val="footnote reference"/>
    <w:uiPriority w:val="99"/>
    <w:unhideWhenUsed/>
    <w:rsid w:val="00913770"/>
    <w:rPr>
      <w:vertAlign w:val="superscript"/>
    </w:rPr>
  </w:style>
  <w:style w:type="paragraph" w:styleId="Legenda">
    <w:name w:val="caption"/>
    <w:basedOn w:val="Normal"/>
    <w:next w:val="Normal"/>
    <w:uiPriority w:val="35"/>
    <w:qFormat/>
    <w:rsid w:val="00913770"/>
    <w:rPr>
      <w:rFonts w:ascii="Times New Roman" w:hAnsi="Times New Roman"/>
      <w:caps/>
      <w:spacing w:val="10"/>
      <w:sz w:val="18"/>
      <w:szCs w:val="18"/>
    </w:rPr>
  </w:style>
  <w:style w:type="paragraph" w:customStyle="1" w:styleId="ecxmsonormal">
    <w:name w:val="ecxmsonormal"/>
    <w:basedOn w:val="Normal"/>
    <w:rsid w:val="00913770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Nmerodelinha">
    <w:name w:val="line number"/>
    <w:basedOn w:val="Fontepargpadro"/>
    <w:uiPriority w:val="99"/>
    <w:unhideWhenUsed/>
    <w:rsid w:val="00913770"/>
  </w:style>
  <w:style w:type="character" w:customStyle="1" w:styleId="fno">
    <w:name w:val="_f_no"/>
    <w:basedOn w:val="Fontepargpadro"/>
    <w:rsid w:val="00913770"/>
  </w:style>
  <w:style w:type="paragraph" w:styleId="MapadoDocumento">
    <w:name w:val="Document Map"/>
    <w:basedOn w:val="Normal"/>
    <w:link w:val="MapadoDocumentoChar"/>
    <w:rsid w:val="00913770"/>
    <w:pPr>
      <w:shd w:val="clear" w:color="auto" w:fill="000080"/>
      <w:spacing w:after="200" w:line="276" w:lineRule="auto"/>
    </w:pPr>
    <w:rPr>
      <w:rFonts w:ascii="Tahoma" w:hAnsi="Tahoma"/>
      <w:sz w:val="20"/>
      <w:lang/>
    </w:rPr>
  </w:style>
  <w:style w:type="character" w:customStyle="1" w:styleId="MapadoDocumentoChar">
    <w:name w:val="Mapa do Documento Char"/>
    <w:link w:val="MapadoDocumento"/>
    <w:rsid w:val="00913770"/>
    <w:rPr>
      <w:rFonts w:ascii="Tahoma" w:hAnsi="Tahoma" w:cs="Tahoma"/>
      <w:shd w:val="clear" w:color="auto" w:fill="000080"/>
    </w:rPr>
  </w:style>
  <w:style w:type="character" w:customStyle="1" w:styleId="highlight">
    <w:name w:val="highlight"/>
    <w:basedOn w:val="Fontepargpadro"/>
    <w:rsid w:val="00913770"/>
  </w:style>
  <w:style w:type="character" w:customStyle="1" w:styleId="socpimnamebtn3">
    <w:name w:val="socpimnamebtn3"/>
    <w:basedOn w:val="Fontepargpadro"/>
    <w:rsid w:val="00913770"/>
  </w:style>
  <w:style w:type="character" w:customStyle="1" w:styleId="color34">
    <w:name w:val="color_34"/>
    <w:rsid w:val="009137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prensaoficial.sp.gov.br" TargetMode="External"/><Relationship Id="rId13" Type="http://schemas.openxmlformats.org/officeDocument/2006/relationships/hyperlink" Target="http://www.emilioribas.org" TargetMode="External"/><Relationship Id="rId18" Type="http://schemas.openxmlformats.org/officeDocument/2006/relationships/hyperlink" Target="http://www.emilioribas.org" TargetMode="External"/><Relationship Id="rId26" Type="http://schemas.openxmlformats.org/officeDocument/2006/relationships/hyperlink" Target="http://www.emilioribas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mprensaoficial.com.br" TargetMode="External"/><Relationship Id="rId34" Type="http://schemas.openxmlformats.org/officeDocument/2006/relationships/hyperlink" Target="http://www.saude.gov.br/saude-de-a-z/vacinacao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cessasp.sp.gov.br" TargetMode="External"/><Relationship Id="rId17" Type="http://schemas.openxmlformats.org/officeDocument/2006/relationships/hyperlink" Target="http://www.emilioribas.org" TargetMode="External"/><Relationship Id="rId25" Type="http://schemas.openxmlformats.org/officeDocument/2006/relationships/hyperlink" Target="http://www.emilioribas.org" TargetMode="External"/><Relationship Id="rId33" Type="http://schemas.openxmlformats.org/officeDocument/2006/relationships/hyperlink" Target="http://bvsms.saude.gov.b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milioribas.org" TargetMode="External"/><Relationship Id="rId20" Type="http://schemas.openxmlformats.org/officeDocument/2006/relationships/hyperlink" Target="mailto:ensinomultiprofissional@emilioribas.sp.gov.br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sinomultiprofissional@emilioribas.sp.gov.br" TargetMode="External"/><Relationship Id="rId24" Type="http://schemas.openxmlformats.org/officeDocument/2006/relationships/hyperlink" Target="http://www.imprensaoficial.com.br" TargetMode="External"/><Relationship Id="rId32" Type="http://schemas.openxmlformats.org/officeDocument/2006/relationships/footer" Target="footer3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ensinomultiprofissional@emilioribas.sp.gov.br" TargetMode="External"/><Relationship Id="rId23" Type="http://schemas.openxmlformats.org/officeDocument/2006/relationships/hyperlink" Target="mailto:ensinomultiprofissional@emilioribas.sp.gov.br" TargetMode="External"/><Relationship Id="rId28" Type="http://schemas.openxmlformats.org/officeDocument/2006/relationships/header" Target="header2.xml"/><Relationship Id="rId36" Type="http://schemas.openxmlformats.org/officeDocument/2006/relationships/fontTable" Target="fontTable.xml"/><Relationship Id="rId10" Type="http://schemas.openxmlformats.org/officeDocument/2006/relationships/hyperlink" Target="http://www.emilioribas.org" TargetMode="External"/><Relationship Id="rId19" Type="http://schemas.openxmlformats.org/officeDocument/2006/relationships/hyperlink" Target="mailto:ensinomultiprofissional@emilioribas.sp.gov.br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emiliribas.org" TargetMode="External"/><Relationship Id="rId14" Type="http://schemas.openxmlformats.org/officeDocument/2006/relationships/hyperlink" Target="mailto:ensinomultiprofissional@emilioribas.sp.gov.br" TargetMode="External"/><Relationship Id="rId22" Type="http://schemas.openxmlformats.org/officeDocument/2006/relationships/hyperlink" Target="http://www.emilioribas.org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hyperlink" Target="http://www.aids.gov.br/pt-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do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48606-822C-427F-A97C-2403F8F5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24</Pages>
  <Words>11825</Words>
  <Characters>63858</Characters>
  <Application>Microsoft Office Word</Application>
  <DocSecurity>0</DocSecurity>
  <Lines>532</Lines>
  <Paragraphs>151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Estado da Saude</Company>
  <LinksUpToDate>false</LinksUpToDate>
  <CharactersWithSpaces>75532</CharactersWithSpaces>
  <SharedDoc>false</SharedDoc>
  <HLinks>
    <vt:vector size="132" baseType="variant">
      <vt:variant>
        <vt:i4>1835008</vt:i4>
      </vt:variant>
      <vt:variant>
        <vt:i4>63</vt:i4>
      </vt:variant>
      <vt:variant>
        <vt:i4>0</vt:i4>
      </vt:variant>
      <vt:variant>
        <vt:i4>5</vt:i4>
      </vt:variant>
      <vt:variant>
        <vt:lpwstr>http://www.aids.gov.br/pt-br</vt:lpwstr>
      </vt:variant>
      <vt:variant>
        <vt:lpwstr/>
      </vt:variant>
      <vt:variant>
        <vt:i4>3473512</vt:i4>
      </vt:variant>
      <vt:variant>
        <vt:i4>60</vt:i4>
      </vt:variant>
      <vt:variant>
        <vt:i4>0</vt:i4>
      </vt:variant>
      <vt:variant>
        <vt:i4>5</vt:i4>
      </vt:variant>
      <vt:variant>
        <vt:lpwstr>http://www.saude.gov.br/saude-de-a-z/vacinacao</vt:lpwstr>
      </vt:variant>
      <vt:variant>
        <vt:lpwstr/>
      </vt:variant>
      <vt:variant>
        <vt:i4>7733284</vt:i4>
      </vt:variant>
      <vt:variant>
        <vt:i4>57</vt:i4>
      </vt:variant>
      <vt:variant>
        <vt:i4>0</vt:i4>
      </vt:variant>
      <vt:variant>
        <vt:i4>5</vt:i4>
      </vt:variant>
      <vt:variant>
        <vt:lpwstr>http://bvsms.saude.gov.br/</vt:lpwstr>
      </vt:variant>
      <vt:variant>
        <vt:lpwstr/>
      </vt:variant>
      <vt:variant>
        <vt:i4>2424938</vt:i4>
      </vt:variant>
      <vt:variant>
        <vt:i4>54</vt:i4>
      </vt:variant>
      <vt:variant>
        <vt:i4>0</vt:i4>
      </vt:variant>
      <vt:variant>
        <vt:i4>5</vt:i4>
      </vt:variant>
      <vt:variant>
        <vt:lpwstr>http://www.emilioribas.org/</vt:lpwstr>
      </vt:variant>
      <vt:variant>
        <vt:lpwstr/>
      </vt:variant>
      <vt:variant>
        <vt:i4>2424938</vt:i4>
      </vt:variant>
      <vt:variant>
        <vt:i4>51</vt:i4>
      </vt:variant>
      <vt:variant>
        <vt:i4>0</vt:i4>
      </vt:variant>
      <vt:variant>
        <vt:i4>5</vt:i4>
      </vt:variant>
      <vt:variant>
        <vt:lpwstr>http://www.emilioribas.org/</vt:lpwstr>
      </vt:variant>
      <vt:variant>
        <vt:lpwstr/>
      </vt:variant>
      <vt:variant>
        <vt:i4>6553657</vt:i4>
      </vt:variant>
      <vt:variant>
        <vt:i4>48</vt:i4>
      </vt:variant>
      <vt:variant>
        <vt:i4>0</vt:i4>
      </vt:variant>
      <vt:variant>
        <vt:i4>5</vt:i4>
      </vt:variant>
      <vt:variant>
        <vt:lpwstr>http://www.imprensaoficial.com.br/</vt:lpwstr>
      </vt:variant>
      <vt:variant>
        <vt:lpwstr/>
      </vt:variant>
      <vt:variant>
        <vt:i4>1441827</vt:i4>
      </vt:variant>
      <vt:variant>
        <vt:i4>45</vt:i4>
      </vt:variant>
      <vt:variant>
        <vt:i4>0</vt:i4>
      </vt:variant>
      <vt:variant>
        <vt:i4>5</vt:i4>
      </vt:variant>
      <vt:variant>
        <vt:lpwstr>mailto:ensinomultiprofissional@emilioribas.sp.gov.br</vt:lpwstr>
      </vt:variant>
      <vt:variant>
        <vt:lpwstr/>
      </vt:variant>
      <vt:variant>
        <vt:i4>2424938</vt:i4>
      </vt:variant>
      <vt:variant>
        <vt:i4>42</vt:i4>
      </vt:variant>
      <vt:variant>
        <vt:i4>0</vt:i4>
      </vt:variant>
      <vt:variant>
        <vt:i4>5</vt:i4>
      </vt:variant>
      <vt:variant>
        <vt:lpwstr>http://www.emilioribas.org/</vt:lpwstr>
      </vt:variant>
      <vt:variant>
        <vt:lpwstr/>
      </vt:variant>
      <vt:variant>
        <vt:i4>6553657</vt:i4>
      </vt:variant>
      <vt:variant>
        <vt:i4>39</vt:i4>
      </vt:variant>
      <vt:variant>
        <vt:i4>0</vt:i4>
      </vt:variant>
      <vt:variant>
        <vt:i4>5</vt:i4>
      </vt:variant>
      <vt:variant>
        <vt:lpwstr>http://www.imprensaoficial.com.br/</vt:lpwstr>
      </vt:variant>
      <vt:variant>
        <vt:lpwstr/>
      </vt:variant>
      <vt:variant>
        <vt:i4>1441827</vt:i4>
      </vt:variant>
      <vt:variant>
        <vt:i4>36</vt:i4>
      </vt:variant>
      <vt:variant>
        <vt:i4>0</vt:i4>
      </vt:variant>
      <vt:variant>
        <vt:i4>5</vt:i4>
      </vt:variant>
      <vt:variant>
        <vt:lpwstr>mailto:ensinomultiprofissional@emilioribas.sp.gov.br</vt:lpwstr>
      </vt:variant>
      <vt:variant>
        <vt:lpwstr/>
      </vt:variant>
      <vt:variant>
        <vt:i4>1441827</vt:i4>
      </vt:variant>
      <vt:variant>
        <vt:i4>33</vt:i4>
      </vt:variant>
      <vt:variant>
        <vt:i4>0</vt:i4>
      </vt:variant>
      <vt:variant>
        <vt:i4>5</vt:i4>
      </vt:variant>
      <vt:variant>
        <vt:lpwstr>mailto:ensinomultiprofissional@emilioribas.sp.gov.br</vt:lpwstr>
      </vt:variant>
      <vt:variant>
        <vt:lpwstr/>
      </vt:variant>
      <vt:variant>
        <vt:i4>2424938</vt:i4>
      </vt:variant>
      <vt:variant>
        <vt:i4>30</vt:i4>
      </vt:variant>
      <vt:variant>
        <vt:i4>0</vt:i4>
      </vt:variant>
      <vt:variant>
        <vt:i4>5</vt:i4>
      </vt:variant>
      <vt:variant>
        <vt:lpwstr>http://www.emilioribas.org/</vt:lpwstr>
      </vt:variant>
      <vt:variant>
        <vt:lpwstr/>
      </vt:variant>
      <vt:variant>
        <vt:i4>2424938</vt:i4>
      </vt:variant>
      <vt:variant>
        <vt:i4>27</vt:i4>
      </vt:variant>
      <vt:variant>
        <vt:i4>0</vt:i4>
      </vt:variant>
      <vt:variant>
        <vt:i4>5</vt:i4>
      </vt:variant>
      <vt:variant>
        <vt:lpwstr>http://www.emilioribas.org/</vt:lpwstr>
      </vt:variant>
      <vt:variant>
        <vt:lpwstr/>
      </vt:variant>
      <vt:variant>
        <vt:i4>2424938</vt:i4>
      </vt:variant>
      <vt:variant>
        <vt:i4>24</vt:i4>
      </vt:variant>
      <vt:variant>
        <vt:i4>0</vt:i4>
      </vt:variant>
      <vt:variant>
        <vt:i4>5</vt:i4>
      </vt:variant>
      <vt:variant>
        <vt:lpwstr>http://www.emilioribas.org/</vt:lpwstr>
      </vt:variant>
      <vt:variant>
        <vt:lpwstr/>
      </vt:variant>
      <vt:variant>
        <vt:i4>1441827</vt:i4>
      </vt:variant>
      <vt:variant>
        <vt:i4>21</vt:i4>
      </vt:variant>
      <vt:variant>
        <vt:i4>0</vt:i4>
      </vt:variant>
      <vt:variant>
        <vt:i4>5</vt:i4>
      </vt:variant>
      <vt:variant>
        <vt:lpwstr>mailto:ensinomultiprofissional@emilioribas.sp.gov.br</vt:lpwstr>
      </vt:variant>
      <vt:variant>
        <vt:lpwstr/>
      </vt:variant>
      <vt:variant>
        <vt:i4>1441827</vt:i4>
      </vt:variant>
      <vt:variant>
        <vt:i4>18</vt:i4>
      </vt:variant>
      <vt:variant>
        <vt:i4>0</vt:i4>
      </vt:variant>
      <vt:variant>
        <vt:i4>5</vt:i4>
      </vt:variant>
      <vt:variant>
        <vt:lpwstr>mailto:ensinomultiprofissional@emilioribas.sp.gov.br</vt:lpwstr>
      </vt:variant>
      <vt:variant>
        <vt:lpwstr/>
      </vt:variant>
      <vt:variant>
        <vt:i4>2424938</vt:i4>
      </vt:variant>
      <vt:variant>
        <vt:i4>15</vt:i4>
      </vt:variant>
      <vt:variant>
        <vt:i4>0</vt:i4>
      </vt:variant>
      <vt:variant>
        <vt:i4>5</vt:i4>
      </vt:variant>
      <vt:variant>
        <vt:lpwstr>http://www.emilioribas.org/</vt:lpwstr>
      </vt:variant>
      <vt:variant>
        <vt:lpwstr/>
      </vt:variant>
      <vt:variant>
        <vt:i4>2949183</vt:i4>
      </vt:variant>
      <vt:variant>
        <vt:i4>12</vt:i4>
      </vt:variant>
      <vt:variant>
        <vt:i4>0</vt:i4>
      </vt:variant>
      <vt:variant>
        <vt:i4>5</vt:i4>
      </vt:variant>
      <vt:variant>
        <vt:lpwstr>http://www.acessasp.sp.gov.br/</vt:lpwstr>
      </vt:variant>
      <vt:variant>
        <vt:lpwstr/>
      </vt:variant>
      <vt:variant>
        <vt:i4>1441827</vt:i4>
      </vt:variant>
      <vt:variant>
        <vt:i4>9</vt:i4>
      </vt:variant>
      <vt:variant>
        <vt:i4>0</vt:i4>
      </vt:variant>
      <vt:variant>
        <vt:i4>5</vt:i4>
      </vt:variant>
      <vt:variant>
        <vt:lpwstr>mailto:ensinomultiprofissional@emilioribas.sp.gov.br</vt:lpwstr>
      </vt:variant>
      <vt:variant>
        <vt:lpwstr/>
      </vt:variant>
      <vt:variant>
        <vt:i4>2424938</vt:i4>
      </vt:variant>
      <vt:variant>
        <vt:i4>6</vt:i4>
      </vt:variant>
      <vt:variant>
        <vt:i4>0</vt:i4>
      </vt:variant>
      <vt:variant>
        <vt:i4>5</vt:i4>
      </vt:variant>
      <vt:variant>
        <vt:lpwstr>http://www.emilioribas.org/</vt:lpwstr>
      </vt:variant>
      <vt:variant>
        <vt:lpwstr/>
      </vt:variant>
      <vt:variant>
        <vt:i4>3473466</vt:i4>
      </vt:variant>
      <vt:variant>
        <vt:i4>3</vt:i4>
      </vt:variant>
      <vt:variant>
        <vt:i4>0</vt:i4>
      </vt:variant>
      <vt:variant>
        <vt:i4>5</vt:i4>
      </vt:variant>
      <vt:variant>
        <vt:lpwstr>http://www.emiliribas.org/</vt:lpwstr>
      </vt:variant>
      <vt:variant>
        <vt:lpwstr/>
      </vt:variant>
      <vt:variant>
        <vt:i4>4784137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Projeto EscriTA</dc:creator>
  <cp:lastModifiedBy>AMADEU</cp:lastModifiedBy>
  <cp:revision>2</cp:revision>
  <cp:lastPrinted>2019-07-25T13:00:00Z</cp:lastPrinted>
  <dcterms:created xsi:type="dcterms:W3CDTF">2019-11-04T16:32:00Z</dcterms:created>
  <dcterms:modified xsi:type="dcterms:W3CDTF">2019-11-04T16:32:00Z</dcterms:modified>
</cp:coreProperties>
</file>